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114F" w14:textId="77777777" w:rsidR="00E35512" w:rsidRDefault="00000000" w:rsidP="000D34F3">
      <w:pPr>
        <w:pStyle w:val="BodyText"/>
        <w:rPr>
          <w:rFonts w:ascii="Times New Roman"/>
          <w:sz w:val="20"/>
        </w:rPr>
      </w:pPr>
      <w:r>
        <w:rPr>
          <w:rFonts w:ascii="Times New Roman"/>
          <w:noProof/>
          <w:sz w:val="20"/>
        </w:rPr>
        <w:drawing>
          <wp:inline distT="0" distB="0" distL="0" distR="0" wp14:anchorId="18E24728" wp14:editId="3BD08F97">
            <wp:extent cx="1078929" cy="1161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78929" cy="1161288"/>
                    </a:xfrm>
                    <a:prstGeom prst="rect">
                      <a:avLst/>
                    </a:prstGeom>
                  </pic:spPr>
                </pic:pic>
              </a:graphicData>
            </a:graphic>
          </wp:inline>
        </w:drawing>
      </w:r>
    </w:p>
    <w:p w14:paraId="25ECC87C" w14:textId="77777777" w:rsidR="00E35512" w:rsidRDefault="00000000">
      <w:pPr>
        <w:pStyle w:val="BodyText"/>
        <w:spacing w:before="205"/>
        <w:ind w:left="85"/>
      </w:pPr>
      <w:proofErr w:type="spellStart"/>
      <w:r>
        <w:t>Rushitha</w:t>
      </w:r>
      <w:proofErr w:type="spellEnd"/>
      <w:r>
        <w:rPr>
          <w:spacing w:val="-9"/>
        </w:rPr>
        <w:t xml:space="preserve"> </w:t>
      </w:r>
      <w:r>
        <w:t>Reddy</w:t>
      </w:r>
      <w:r>
        <w:rPr>
          <w:spacing w:val="-11"/>
        </w:rPr>
        <w:t xml:space="preserve"> </w:t>
      </w:r>
      <w:r>
        <w:rPr>
          <w:spacing w:val="-10"/>
        </w:rPr>
        <w:t>P</w:t>
      </w:r>
    </w:p>
    <w:p w14:paraId="07D40D26" w14:textId="77777777" w:rsidR="00E35512" w:rsidRDefault="00E35512">
      <w:pPr>
        <w:pStyle w:val="BodyText"/>
        <w:spacing w:before="6"/>
        <w:rPr>
          <w:sz w:val="15"/>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752"/>
      </w:tblGrid>
      <w:tr w:rsidR="00E35512" w14:paraId="11E5D4ED" w14:textId="77777777">
        <w:trPr>
          <w:trHeight w:val="739"/>
        </w:trPr>
        <w:tc>
          <w:tcPr>
            <w:tcW w:w="2267" w:type="dxa"/>
          </w:tcPr>
          <w:p w14:paraId="6D0924F2" w14:textId="77777777" w:rsidR="00E35512" w:rsidRDefault="00E35512">
            <w:pPr>
              <w:pStyle w:val="TableParagraph"/>
              <w:spacing w:before="2"/>
            </w:pPr>
          </w:p>
          <w:p w14:paraId="12DB5652" w14:textId="77777777" w:rsidR="00E35512" w:rsidRDefault="00000000">
            <w:pPr>
              <w:pStyle w:val="TableParagraph"/>
              <w:ind w:left="6"/>
              <w:jc w:val="center"/>
            </w:pPr>
            <w:r>
              <w:rPr>
                <w:spacing w:val="-2"/>
              </w:rPr>
              <w:t>Subjects/Electives</w:t>
            </w:r>
          </w:p>
        </w:tc>
        <w:tc>
          <w:tcPr>
            <w:tcW w:w="6752" w:type="dxa"/>
          </w:tcPr>
          <w:p w14:paraId="038B4BC1" w14:textId="255DC5E6" w:rsidR="00E35512" w:rsidRDefault="00000000">
            <w:pPr>
              <w:pStyle w:val="TableParagraph"/>
              <w:spacing w:before="41" w:line="310" w:lineRule="atLeast"/>
              <w:ind w:left="181"/>
              <w:rPr>
                <w:sz w:val="20"/>
              </w:rPr>
            </w:pPr>
            <w:r>
              <w:rPr>
                <w:color w:val="1B2230"/>
                <w:w w:val="105"/>
                <w:sz w:val="20"/>
              </w:rPr>
              <w:t>Computer</w:t>
            </w:r>
            <w:r>
              <w:rPr>
                <w:color w:val="1B2230"/>
                <w:spacing w:val="-12"/>
                <w:w w:val="105"/>
                <w:sz w:val="20"/>
              </w:rPr>
              <w:t xml:space="preserve"> </w:t>
            </w:r>
            <w:r>
              <w:rPr>
                <w:color w:val="1B2230"/>
                <w:w w:val="105"/>
                <w:sz w:val="20"/>
              </w:rPr>
              <w:t>Networks,</w:t>
            </w:r>
            <w:r>
              <w:rPr>
                <w:color w:val="1B2230"/>
                <w:spacing w:val="14"/>
                <w:w w:val="105"/>
                <w:sz w:val="20"/>
              </w:rPr>
              <w:t xml:space="preserve"> </w:t>
            </w:r>
            <w:r>
              <w:rPr>
                <w:color w:val="1B2230"/>
                <w:w w:val="105"/>
                <w:sz w:val="20"/>
              </w:rPr>
              <w:t>Data</w:t>
            </w:r>
            <w:r>
              <w:rPr>
                <w:color w:val="1B2230"/>
                <w:spacing w:val="-12"/>
                <w:w w:val="105"/>
                <w:sz w:val="20"/>
              </w:rPr>
              <w:t xml:space="preserve"> </w:t>
            </w:r>
            <w:r>
              <w:rPr>
                <w:color w:val="1B2230"/>
                <w:w w:val="105"/>
                <w:sz w:val="20"/>
              </w:rPr>
              <w:t>Structures</w:t>
            </w:r>
            <w:r>
              <w:rPr>
                <w:color w:val="1B2230"/>
                <w:spacing w:val="-12"/>
                <w:w w:val="105"/>
                <w:sz w:val="20"/>
              </w:rPr>
              <w:t xml:space="preserve"> </w:t>
            </w:r>
            <w:r>
              <w:rPr>
                <w:color w:val="1B2230"/>
                <w:w w:val="105"/>
                <w:sz w:val="20"/>
              </w:rPr>
              <w:t>and</w:t>
            </w:r>
            <w:r>
              <w:rPr>
                <w:color w:val="1B2230"/>
                <w:spacing w:val="-12"/>
                <w:w w:val="105"/>
                <w:sz w:val="20"/>
              </w:rPr>
              <w:t xml:space="preserve"> </w:t>
            </w:r>
            <w:r>
              <w:rPr>
                <w:color w:val="1B2230"/>
                <w:w w:val="105"/>
                <w:sz w:val="20"/>
              </w:rPr>
              <w:t>Algorithms,</w:t>
            </w:r>
            <w:r>
              <w:rPr>
                <w:color w:val="1B2230"/>
                <w:spacing w:val="-11"/>
                <w:w w:val="105"/>
                <w:sz w:val="20"/>
              </w:rPr>
              <w:t xml:space="preserve"> </w:t>
            </w:r>
            <w:r>
              <w:rPr>
                <w:color w:val="1B2230"/>
                <w:w w:val="105"/>
                <w:sz w:val="20"/>
              </w:rPr>
              <w:t>Java</w:t>
            </w:r>
            <w:r>
              <w:rPr>
                <w:color w:val="1B2230"/>
                <w:spacing w:val="-12"/>
                <w:w w:val="105"/>
                <w:sz w:val="20"/>
              </w:rPr>
              <w:t xml:space="preserve"> </w:t>
            </w:r>
            <w:r>
              <w:rPr>
                <w:color w:val="1B2230"/>
                <w:w w:val="105"/>
                <w:sz w:val="20"/>
              </w:rPr>
              <w:t xml:space="preserve">Programming, </w:t>
            </w:r>
            <w:r w:rsidR="000D34F3">
              <w:rPr>
                <w:color w:val="1B2230"/>
                <w:w w:val="105"/>
                <w:sz w:val="20"/>
              </w:rPr>
              <w:t>Pytho</w:t>
            </w:r>
            <w:r w:rsidR="00EB1A1C">
              <w:rPr>
                <w:color w:val="1B2230"/>
                <w:w w:val="105"/>
                <w:sz w:val="20"/>
              </w:rPr>
              <w:t>n</w:t>
            </w:r>
            <w:r>
              <w:rPr>
                <w:color w:val="1B2230"/>
                <w:w w:val="105"/>
                <w:sz w:val="20"/>
              </w:rPr>
              <w:t>, app development (android studio)</w:t>
            </w:r>
            <w:r w:rsidR="000D34F3">
              <w:rPr>
                <w:color w:val="1B2230"/>
                <w:w w:val="105"/>
                <w:sz w:val="20"/>
              </w:rPr>
              <w:t>, soft skills communication, business management,</w:t>
            </w:r>
            <w:r w:rsidR="00EB1A1C">
              <w:rPr>
                <w:color w:val="1B2230"/>
                <w:w w:val="105"/>
                <w:sz w:val="20"/>
              </w:rPr>
              <w:t xml:space="preserve"> </w:t>
            </w:r>
            <w:r w:rsidR="000D34F3">
              <w:rPr>
                <w:color w:val="1B2230"/>
                <w:w w:val="105"/>
                <w:sz w:val="20"/>
              </w:rPr>
              <w:t xml:space="preserve">ethics and human values </w:t>
            </w:r>
          </w:p>
        </w:tc>
      </w:tr>
      <w:tr w:rsidR="00E35512" w14:paraId="28E14260" w14:textId="77777777">
        <w:trPr>
          <w:trHeight w:val="978"/>
        </w:trPr>
        <w:tc>
          <w:tcPr>
            <w:tcW w:w="2267" w:type="dxa"/>
          </w:tcPr>
          <w:p w14:paraId="39264936" w14:textId="77777777" w:rsidR="00E35512" w:rsidRDefault="00E35512">
            <w:pPr>
              <w:pStyle w:val="TableParagraph"/>
              <w:spacing w:before="1"/>
            </w:pPr>
          </w:p>
          <w:p w14:paraId="0CD3708A" w14:textId="77777777" w:rsidR="00E35512" w:rsidRDefault="00000000">
            <w:pPr>
              <w:pStyle w:val="TableParagraph"/>
              <w:ind w:left="6" w:right="5"/>
              <w:jc w:val="center"/>
            </w:pPr>
            <w:r>
              <w:t>Technical</w:t>
            </w:r>
            <w:r>
              <w:rPr>
                <w:spacing w:val="-10"/>
              </w:rPr>
              <w:t xml:space="preserve"> </w:t>
            </w:r>
            <w:r>
              <w:rPr>
                <w:spacing w:val="-2"/>
              </w:rPr>
              <w:t>Proficiency</w:t>
            </w:r>
          </w:p>
        </w:tc>
        <w:tc>
          <w:tcPr>
            <w:tcW w:w="6752" w:type="dxa"/>
          </w:tcPr>
          <w:p w14:paraId="26912265" w14:textId="554C6558" w:rsidR="00E35512" w:rsidRDefault="00000000">
            <w:pPr>
              <w:pStyle w:val="TableParagraph"/>
              <w:spacing w:before="1"/>
              <w:ind w:left="104"/>
            </w:pPr>
            <w:r>
              <w:t>Java,</w:t>
            </w:r>
            <w:r>
              <w:rPr>
                <w:spacing w:val="-8"/>
              </w:rPr>
              <w:t xml:space="preserve"> </w:t>
            </w:r>
            <w:r>
              <w:t>HTML,</w:t>
            </w:r>
            <w:r>
              <w:rPr>
                <w:spacing w:val="-7"/>
              </w:rPr>
              <w:t xml:space="preserve"> </w:t>
            </w:r>
            <w:r>
              <w:t>Cisco</w:t>
            </w:r>
            <w:r>
              <w:rPr>
                <w:spacing w:val="-5"/>
              </w:rPr>
              <w:t xml:space="preserve"> </w:t>
            </w:r>
            <w:r>
              <w:t>Packet</w:t>
            </w:r>
            <w:r>
              <w:rPr>
                <w:spacing w:val="-2"/>
              </w:rPr>
              <w:t xml:space="preserve"> </w:t>
            </w:r>
            <w:r>
              <w:t>Tracer,</w:t>
            </w:r>
            <w:r>
              <w:rPr>
                <w:spacing w:val="-7"/>
              </w:rPr>
              <w:t xml:space="preserve"> </w:t>
            </w:r>
            <w:r>
              <w:t>Python,</w:t>
            </w:r>
            <w:r>
              <w:rPr>
                <w:spacing w:val="-7"/>
              </w:rPr>
              <w:t xml:space="preserve"> </w:t>
            </w:r>
            <w:r>
              <w:t>My SQL</w:t>
            </w:r>
            <w:r>
              <w:rPr>
                <w:spacing w:val="-5"/>
              </w:rPr>
              <w:t xml:space="preserve"> </w:t>
            </w:r>
            <w:r>
              <w:rPr>
                <w:spacing w:val="-4"/>
              </w:rPr>
              <w:t>Lite</w:t>
            </w:r>
          </w:p>
        </w:tc>
      </w:tr>
    </w:tbl>
    <w:p w14:paraId="64BC33DD" w14:textId="77777777" w:rsidR="00E35512" w:rsidRDefault="00000000">
      <w:pPr>
        <w:pStyle w:val="BodyText"/>
        <w:spacing w:before="179"/>
        <w:rPr>
          <w:sz w:val="20"/>
        </w:rPr>
      </w:pPr>
      <w:r>
        <w:rPr>
          <w:noProof/>
          <w:sz w:val="20"/>
        </w:rPr>
        <mc:AlternateContent>
          <mc:Choice Requires="wps">
            <w:drawing>
              <wp:anchor distT="0" distB="0" distL="0" distR="0" simplePos="0" relativeHeight="487587840" behindDoc="1" locked="0" layoutInCell="1" allowOverlap="1" wp14:anchorId="087F8D0D" wp14:editId="2052F3BB">
                <wp:simplePos x="0" y="0"/>
                <wp:positionH relativeFrom="page">
                  <wp:posOffset>917752</wp:posOffset>
                </wp:positionH>
                <wp:positionV relativeFrom="paragraph">
                  <wp:posOffset>287274</wp:posOffset>
                </wp:positionV>
                <wp:extent cx="5735955" cy="20447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955" cy="204470"/>
                        </a:xfrm>
                        <a:prstGeom prst="rect">
                          <a:avLst/>
                        </a:prstGeom>
                        <a:ln w="6095">
                          <a:solidFill>
                            <a:srgbClr val="000000"/>
                          </a:solidFill>
                          <a:prstDash val="solid"/>
                        </a:ln>
                      </wps:spPr>
                      <wps:txbx>
                        <w:txbxContent>
                          <w:p w14:paraId="5B85C254" w14:textId="77777777" w:rsidR="00E35512" w:rsidRDefault="00000000">
                            <w:pPr>
                              <w:spacing w:before="1"/>
                              <w:ind w:left="105"/>
                            </w:pPr>
                            <w:r>
                              <w:rPr>
                                <w:spacing w:val="-2"/>
                              </w:rPr>
                              <w:t>PROJECTS</w:t>
                            </w:r>
                          </w:p>
                        </w:txbxContent>
                      </wps:txbx>
                      <wps:bodyPr wrap="square" lIns="0" tIns="0" rIns="0" bIns="0" rtlCol="0">
                        <a:noAutofit/>
                      </wps:bodyPr>
                    </wps:wsp>
                  </a:graphicData>
                </a:graphic>
              </wp:anchor>
            </w:drawing>
          </mc:Choice>
          <mc:Fallback>
            <w:pict>
              <v:shapetype w14:anchorId="087F8D0D" id="_x0000_t202" coordsize="21600,21600" o:spt="202" path="m,l,21600r21600,l21600,xe">
                <v:stroke joinstyle="miter"/>
                <v:path gradientshapeok="t" o:connecttype="rect"/>
              </v:shapetype>
              <v:shape id="Textbox 2" o:spid="_x0000_s1026" type="#_x0000_t202" style="position:absolute;margin-left:72.25pt;margin-top:22.6pt;width:451.65pt;height:16.1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" filled="f" strokeweight=".16931mm">
                <v:path arrowok="t"/>
                <v:textbox inset="0,0,0,0">
                  <w:txbxContent>
                    <w:p w14:paraId="5B85C254" w14:textId="77777777" w:rsidR="00E35512" w:rsidRDefault="00000000">
                      <w:pPr>
                        <w:spacing w:before="1"/>
                        <w:ind w:left="105"/>
                      </w:pPr>
                      <w:r>
                        <w:rPr>
                          <w:spacing w:val="-2"/>
                        </w:rPr>
                        <w:t>PROJECTS</w:t>
                      </w:r>
                    </w:p>
                  </w:txbxContent>
                </v:textbox>
                <w10:wrap type="topAndBottom" anchorx="page"/>
              </v:shape>
            </w:pict>
          </mc:Fallback>
        </mc:AlternateContent>
      </w:r>
    </w:p>
    <w:p w14:paraId="231EA112" w14:textId="77777777" w:rsidR="00E35512" w:rsidRDefault="00E35512">
      <w:pPr>
        <w:pStyle w:val="BodyText"/>
        <w:spacing w:before="11" w:after="1"/>
        <w:rPr>
          <w:sz w:val="12"/>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7"/>
        <w:gridCol w:w="7781"/>
      </w:tblGrid>
      <w:tr w:rsidR="00E35512" w14:paraId="7A7141AF" w14:textId="77777777">
        <w:trPr>
          <w:trHeight w:val="3654"/>
        </w:trPr>
        <w:tc>
          <w:tcPr>
            <w:tcW w:w="1277" w:type="dxa"/>
            <w:tcBorders>
              <w:bottom w:val="single" w:sz="18" w:space="0" w:color="000000"/>
            </w:tcBorders>
          </w:tcPr>
          <w:p w14:paraId="6915E5B6" w14:textId="77777777" w:rsidR="00E35512" w:rsidRDefault="00E35512">
            <w:pPr>
              <w:pStyle w:val="TableParagraph"/>
              <w:rPr>
                <w:sz w:val="20"/>
              </w:rPr>
            </w:pPr>
          </w:p>
          <w:p w14:paraId="081A5D79" w14:textId="77777777" w:rsidR="00E35512" w:rsidRDefault="00E35512">
            <w:pPr>
              <w:pStyle w:val="TableParagraph"/>
              <w:rPr>
                <w:sz w:val="20"/>
              </w:rPr>
            </w:pPr>
          </w:p>
          <w:p w14:paraId="7680A313" w14:textId="77777777" w:rsidR="00E35512" w:rsidRDefault="00E35512">
            <w:pPr>
              <w:pStyle w:val="TableParagraph"/>
              <w:rPr>
                <w:sz w:val="20"/>
              </w:rPr>
            </w:pPr>
          </w:p>
          <w:p w14:paraId="3FFD11FA" w14:textId="77777777" w:rsidR="00E35512" w:rsidRDefault="00E35512">
            <w:pPr>
              <w:pStyle w:val="TableParagraph"/>
              <w:spacing w:before="100"/>
              <w:rPr>
                <w:sz w:val="20"/>
              </w:rPr>
            </w:pPr>
          </w:p>
          <w:p w14:paraId="6AA78A3F" w14:textId="77777777" w:rsidR="00E35512" w:rsidRDefault="00000000">
            <w:pPr>
              <w:pStyle w:val="TableParagraph"/>
              <w:spacing w:line="264" w:lineRule="auto"/>
              <w:ind w:left="158" w:right="332" w:hanging="24"/>
              <w:rPr>
                <w:sz w:val="20"/>
              </w:rPr>
            </w:pPr>
            <w:r>
              <w:rPr>
                <w:spacing w:val="-2"/>
                <w:sz w:val="20"/>
              </w:rPr>
              <w:t>Full-Stack Website</w:t>
            </w:r>
          </w:p>
        </w:tc>
        <w:tc>
          <w:tcPr>
            <w:tcW w:w="7781" w:type="dxa"/>
            <w:tcBorders>
              <w:bottom w:val="single" w:sz="18" w:space="0" w:color="000000"/>
            </w:tcBorders>
          </w:tcPr>
          <w:p w14:paraId="386F7857" w14:textId="77777777" w:rsidR="00E35512" w:rsidRDefault="00000000">
            <w:pPr>
              <w:pStyle w:val="TableParagraph"/>
              <w:numPr>
                <w:ilvl w:val="0"/>
                <w:numId w:val="4"/>
              </w:numPr>
              <w:tabs>
                <w:tab w:val="left" w:pos="584"/>
              </w:tabs>
              <w:spacing w:before="126"/>
              <w:ind w:left="584" w:hanging="167"/>
              <w:rPr>
                <w:b/>
                <w:sz w:val="20"/>
              </w:rPr>
            </w:pPr>
            <w:r>
              <w:rPr>
                <w:b/>
                <w:sz w:val="20"/>
              </w:rPr>
              <w:t>ADVANCEMENTS</w:t>
            </w:r>
            <w:r>
              <w:rPr>
                <w:b/>
                <w:spacing w:val="-7"/>
                <w:sz w:val="20"/>
              </w:rPr>
              <w:t xml:space="preserve"> </w:t>
            </w:r>
            <w:r>
              <w:rPr>
                <w:b/>
                <w:sz w:val="20"/>
              </w:rPr>
              <w:t>IN</w:t>
            </w:r>
            <w:r>
              <w:rPr>
                <w:b/>
                <w:spacing w:val="-9"/>
                <w:sz w:val="20"/>
              </w:rPr>
              <w:t xml:space="preserve"> </w:t>
            </w:r>
            <w:r>
              <w:rPr>
                <w:b/>
                <w:sz w:val="20"/>
              </w:rPr>
              <w:t>BRAIN</w:t>
            </w:r>
            <w:r>
              <w:rPr>
                <w:b/>
                <w:spacing w:val="-10"/>
                <w:sz w:val="20"/>
              </w:rPr>
              <w:t xml:space="preserve"> </w:t>
            </w:r>
            <w:r>
              <w:rPr>
                <w:b/>
                <w:sz w:val="20"/>
              </w:rPr>
              <w:t>TUMOUR</w:t>
            </w:r>
            <w:r>
              <w:rPr>
                <w:b/>
                <w:spacing w:val="-9"/>
                <w:sz w:val="20"/>
              </w:rPr>
              <w:t xml:space="preserve"> </w:t>
            </w:r>
            <w:r>
              <w:rPr>
                <w:b/>
                <w:spacing w:val="-2"/>
                <w:sz w:val="20"/>
              </w:rPr>
              <w:t>PREDICTION</w:t>
            </w:r>
          </w:p>
          <w:p w14:paraId="27687933" w14:textId="77777777" w:rsidR="00E35512" w:rsidRDefault="00000000">
            <w:pPr>
              <w:pStyle w:val="TableParagraph"/>
              <w:ind w:left="417"/>
              <w:rPr>
                <w:sz w:val="20"/>
              </w:rPr>
            </w:pPr>
            <w:r>
              <w:rPr>
                <w:sz w:val="20"/>
              </w:rPr>
              <w:t>(Jan</w:t>
            </w:r>
            <w:r>
              <w:rPr>
                <w:spacing w:val="-4"/>
                <w:sz w:val="20"/>
              </w:rPr>
              <w:t xml:space="preserve"> </w:t>
            </w:r>
            <w:r>
              <w:rPr>
                <w:sz w:val="20"/>
              </w:rPr>
              <w:t>2024</w:t>
            </w:r>
            <w:r>
              <w:rPr>
                <w:spacing w:val="-3"/>
                <w:sz w:val="20"/>
              </w:rPr>
              <w:t xml:space="preserve"> </w:t>
            </w:r>
            <w:r>
              <w:rPr>
                <w:sz w:val="20"/>
              </w:rPr>
              <w:t>–May</w:t>
            </w:r>
            <w:r>
              <w:rPr>
                <w:spacing w:val="-1"/>
                <w:sz w:val="20"/>
              </w:rPr>
              <w:t xml:space="preserve"> </w:t>
            </w:r>
            <w:r>
              <w:rPr>
                <w:spacing w:val="-2"/>
                <w:sz w:val="20"/>
              </w:rPr>
              <w:t>2024)</w:t>
            </w:r>
          </w:p>
          <w:p w14:paraId="6DFE59F7" w14:textId="77777777" w:rsidR="00E35512" w:rsidRDefault="00E35512">
            <w:pPr>
              <w:pStyle w:val="TableParagraph"/>
              <w:spacing w:before="59"/>
              <w:rPr>
                <w:sz w:val="20"/>
              </w:rPr>
            </w:pPr>
          </w:p>
          <w:p w14:paraId="51CE3AA9" w14:textId="77777777" w:rsidR="00E35512" w:rsidRDefault="00000000">
            <w:pPr>
              <w:pStyle w:val="TableParagraph"/>
              <w:spacing w:before="1" w:line="259" w:lineRule="auto"/>
              <w:ind w:left="417"/>
              <w:rPr>
                <w:sz w:val="20"/>
              </w:rPr>
            </w:pPr>
            <w:r>
              <w:rPr>
                <w:sz w:val="20"/>
              </w:rPr>
              <w:t>-Description</w:t>
            </w:r>
            <w:r>
              <w:rPr>
                <w:b/>
                <w:sz w:val="20"/>
              </w:rPr>
              <w:t xml:space="preserve">: </w:t>
            </w:r>
            <w:r>
              <w:rPr>
                <w:sz w:val="20"/>
              </w:rPr>
              <w:t>"Developed and implemented advanced AI models for brain tumor prediction, leveraging machine learning and deep learning techniques. Utilized convolutional</w:t>
            </w:r>
            <w:r>
              <w:rPr>
                <w:spacing w:val="-3"/>
                <w:sz w:val="20"/>
              </w:rPr>
              <w:t xml:space="preserve"> </w:t>
            </w:r>
            <w:r>
              <w:rPr>
                <w:sz w:val="20"/>
              </w:rPr>
              <w:t>neural</w:t>
            </w:r>
            <w:r>
              <w:rPr>
                <w:spacing w:val="-4"/>
                <w:sz w:val="20"/>
              </w:rPr>
              <w:t xml:space="preserve"> </w:t>
            </w:r>
            <w:r>
              <w:rPr>
                <w:sz w:val="20"/>
              </w:rPr>
              <w:t>networks</w:t>
            </w:r>
            <w:r>
              <w:rPr>
                <w:spacing w:val="-7"/>
                <w:sz w:val="20"/>
              </w:rPr>
              <w:t xml:space="preserve"> </w:t>
            </w:r>
            <w:r>
              <w:rPr>
                <w:sz w:val="20"/>
              </w:rPr>
              <w:t>(CNNs)</w:t>
            </w:r>
            <w:r>
              <w:rPr>
                <w:spacing w:val="-3"/>
                <w:sz w:val="20"/>
              </w:rPr>
              <w:t xml:space="preserve"> </w:t>
            </w:r>
            <w:r>
              <w:rPr>
                <w:sz w:val="20"/>
              </w:rPr>
              <w:t>and other</w:t>
            </w:r>
            <w:r>
              <w:rPr>
                <w:spacing w:val="-3"/>
                <w:sz w:val="20"/>
              </w:rPr>
              <w:t xml:space="preserve"> </w:t>
            </w:r>
            <w:r>
              <w:rPr>
                <w:sz w:val="20"/>
              </w:rPr>
              <w:t>state-of-the-art</w:t>
            </w:r>
            <w:r>
              <w:rPr>
                <w:spacing w:val="-5"/>
                <w:sz w:val="20"/>
              </w:rPr>
              <w:t xml:space="preserve"> </w:t>
            </w:r>
            <w:r>
              <w:rPr>
                <w:sz w:val="20"/>
              </w:rPr>
              <w:t>algorithms</w:t>
            </w:r>
            <w:r>
              <w:rPr>
                <w:spacing w:val="-7"/>
                <w:sz w:val="20"/>
              </w:rPr>
              <w:t xml:space="preserve"> </w:t>
            </w:r>
            <w:r>
              <w:rPr>
                <w:sz w:val="20"/>
              </w:rPr>
              <w:t>to</w:t>
            </w:r>
            <w:r>
              <w:rPr>
                <w:spacing w:val="-6"/>
                <w:sz w:val="20"/>
              </w:rPr>
              <w:t xml:space="preserve"> </w:t>
            </w:r>
            <w:r>
              <w:rPr>
                <w:sz w:val="20"/>
              </w:rPr>
              <w:t>enhance diagnostic accuracy, enabling early detection and personalized treatment plans.</w:t>
            </w:r>
          </w:p>
          <w:p w14:paraId="6FAD4ED1" w14:textId="77777777" w:rsidR="00E35512" w:rsidRDefault="00000000">
            <w:pPr>
              <w:pStyle w:val="TableParagraph"/>
              <w:spacing w:before="1" w:line="261" w:lineRule="auto"/>
              <w:ind w:left="417" w:right="298"/>
              <w:rPr>
                <w:sz w:val="20"/>
              </w:rPr>
            </w:pPr>
            <w:r>
              <w:rPr>
                <w:sz w:val="20"/>
              </w:rPr>
              <w:t>Successfully integrated data from various imaging modalities, improving model performance and contributing to</w:t>
            </w:r>
            <w:r>
              <w:rPr>
                <w:spacing w:val="-1"/>
                <w:sz w:val="20"/>
              </w:rPr>
              <w:t xml:space="preserve"> </w:t>
            </w:r>
            <w:r>
              <w:rPr>
                <w:sz w:val="20"/>
              </w:rPr>
              <w:t>significant advancements</w:t>
            </w:r>
            <w:r>
              <w:rPr>
                <w:spacing w:val="-2"/>
                <w:sz w:val="20"/>
              </w:rPr>
              <w:t xml:space="preserve"> </w:t>
            </w:r>
            <w:r>
              <w:rPr>
                <w:sz w:val="20"/>
              </w:rPr>
              <w:t>in medical AI research." This</w:t>
            </w:r>
            <w:r>
              <w:rPr>
                <w:spacing w:val="-2"/>
                <w:sz w:val="20"/>
              </w:rPr>
              <w:t xml:space="preserve"> </w:t>
            </w:r>
            <w:r>
              <w:rPr>
                <w:sz w:val="20"/>
              </w:rPr>
              <w:t>highlights</w:t>
            </w:r>
            <w:r>
              <w:rPr>
                <w:spacing w:val="-3"/>
                <w:sz w:val="20"/>
              </w:rPr>
              <w:t xml:space="preserve"> </w:t>
            </w:r>
            <w:r>
              <w:rPr>
                <w:sz w:val="20"/>
              </w:rPr>
              <w:t>your</w:t>
            </w:r>
            <w:r>
              <w:rPr>
                <w:spacing w:val="-3"/>
                <w:sz w:val="20"/>
              </w:rPr>
              <w:t xml:space="preserve"> </w:t>
            </w:r>
            <w:r>
              <w:rPr>
                <w:sz w:val="20"/>
              </w:rPr>
              <w:t>involvement</w:t>
            </w:r>
            <w:r>
              <w:rPr>
                <w:spacing w:val="-5"/>
                <w:sz w:val="20"/>
              </w:rPr>
              <w:t xml:space="preserve"> </w:t>
            </w:r>
            <w:r>
              <w:rPr>
                <w:sz w:val="20"/>
              </w:rPr>
              <w:t>in</w:t>
            </w:r>
            <w:r>
              <w:rPr>
                <w:spacing w:val="-5"/>
                <w:sz w:val="20"/>
              </w:rPr>
              <w:t xml:space="preserve"> </w:t>
            </w:r>
            <w:r>
              <w:rPr>
                <w:sz w:val="20"/>
              </w:rPr>
              <w:t>cutting-edge</w:t>
            </w:r>
            <w:r>
              <w:rPr>
                <w:spacing w:val="-4"/>
                <w:sz w:val="20"/>
              </w:rPr>
              <w:t xml:space="preserve"> </w:t>
            </w:r>
            <w:r>
              <w:rPr>
                <w:sz w:val="20"/>
              </w:rPr>
              <w:t>AI</w:t>
            </w:r>
            <w:r>
              <w:rPr>
                <w:spacing w:val="-3"/>
                <w:sz w:val="20"/>
              </w:rPr>
              <w:t xml:space="preserve"> </w:t>
            </w:r>
            <w:r>
              <w:rPr>
                <w:sz w:val="20"/>
              </w:rPr>
              <w:t>technology and</w:t>
            </w:r>
            <w:r>
              <w:rPr>
                <w:spacing w:val="-5"/>
                <w:sz w:val="20"/>
              </w:rPr>
              <w:t xml:space="preserve"> </w:t>
            </w:r>
            <w:r>
              <w:rPr>
                <w:sz w:val="20"/>
              </w:rPr>
              <w:t>its</w:t>
            </w:r>
            <w:r>
              <w:rPr>
                <w:spacing w:val="-7"/>
                <w:sz w:val="20"/>
              </w:rPr>
              <w:t xml:space="preserve"> </w:t>
            </w:r>
            <w:r>
              <w:rPr>
                <w:sz w:val="20"/>
              </w:rPr>
              <w:t>application</w:t>
            </w:r>
            <w:r>
              <w:rPr>
                <w:spacing w:val="-5"/>
                <w:sz w:val="20"/>
              </w:rPr>
              <w:t xml:space="preserve"> </w:t>
            </w:r>
            <w:r>
              <w:rPr>
                <w:sz w:val="20"/>
              </w:rPr>
              <w:t xml:space="preserve">in healthcare, specifically in the prediction and diagnosis of brain </w:t>
            </w:r>
            <w:proofErr w:type="spellStart"/>
            <w:r>
              <w:rPr>
                <w:sz w:val="20"/>
              </w:rPr>
              <w:t>tumours</w:t>
            </w:r>
            <w:proofErr w:type="spellEnd"/>
            <w:r>
              <w:rPr>
                <w:sz w:val="20"/>
              </w:rPr>
              <w:t>.</w:t>
            </w:r>
          </w:p>
          <w:p w14:paraId="66B59791" w14:textId="77777777" w:rsidR="00E35512" w:rsidRDefault="00E35512">
            <w:pPr>
              <w:pStyle w:val="TableParagraph"/>
              <w:spacing w:before="26"/>
              <w:rPr>
                <w:sz w:val="20"/>
              </w:rPr>
            </w:pPr>
          </w:p>
          <w:p w14:paraId="5F848864" w14:textId="77777777" w:rsidR="00E35512" w:rsidRDefault="00000000">
            <w:pPr>
              <w:pStyle w:val="TableParagraph"/>
              <w:ind w:left="417"/>
              <w:rPr>
                <w:sz w:val="20"/>
              </w:rPr>
            </w:pPr>
            <w:r>
              <w:rPr>
                <w:sz w:val="20"/>
              </w:rPr>
              <w:t>-</w:t>
            </w:r>
            <w:r>
              <w:rPr>
                <w:spacing w:val="-3"/>
                <w:sz w:val="20"/>
              </w:rPr>
              <w:t xml:space="preserve"> </w:t>
            </w:r>
            <w:r>
              <w:rPr>
                <w:sz w:val="20"/>
              </w:rPr>
              <w:t>Technology:</w:t>
            </w:r>
            <w:r>
              <w:rPr>
                <w:spacing w:val="-8"/>
                <w:sz w:val="20"/>
              </w:rPr>
              <w:t xml:space="preserve"> </w:t>
            </w:r>
            <w:r>
              <w:rPr>
                <w:sz w:val="20"/>
              </w:rPr>
              <w:t>Python,</w:t>
            </w:r>
            <w:r>
              <w:rPr>
                <w:spacing w:val="-5"/>
                <w:sz w:val="20"/>
              </w:rPr>
              <w:t xml:space="preserve"> </w:t>
            </w:r>
            <w:r>
              <w:rPr>
                <w:sz w:val="20"/>
              </w:rPr>
              <w:t>CNN,</w:t>
            </w:r>
            <w:r>
              <w:rPr>
                <w:spacing w:val="-10"/>
                <w:sz w:val="20"/>
              </w:rPr>
              <w:t xml:space="preserve"> </w:t>
            </w:r>
            <w:r>
              <w:rPr>
                <w:sz w:val="20"/>
              </w:rPr>
              <w:t>Resnet</w:t>
            </w:r>
            <w:r>
              <w:rPr>
                <w:spacing w:val="-7"/>
                <w:sz w:val="20"/>
              </w:rPr>
              <w:t xml:space="preserve"> </w:t>
            </w:r>
            <w:r>
              <w:rPr>
                <w:spacing w:val="-5"/>
                <w:sz w:val="20"/>
              </w:rPr>
              <w:t>50</w:t>
            </w:r>
          </w:p>
        </w:tc>
      </w:tr>
      <w:tr w:rsidR="00E35512" w14:paraId="203B59F7" w14:textId="77777777">
        <w:trPr>
          <w:trHeight w:val="4865"/>
        </w:trPr>
        <w:tc>
          <w:tcPr>
            <w:tcW w:w="1277" w:type="dxa"/>
            <w:tcBorders>
              <w:top w:val="single" w:sz="18" w:space="0" w:color="000000"/>
            </w:tcBorders>
          </w:tcPr>
          <w:p w14:paraId="65F1E336" w14:textId="77777777" w:rsidR="00E35512" w:rsidRDefault="00E35512">
            <w:pPr>
              <w:pStyle w:val="TableParagraph"/>
              <w:rPr>
                <w:sz w:val="20"/>
              </w:rPr>
            </w:pPr>
          </w:p>
          <w:p w14:paraId="0BA68C93" w14:textId="77777777" w:rsidR="00E35512" w:rsidRDefault="00E35512">
            <w:pPr>
              <w:pStyle w:val="TableParagraph"/>
              <w:rPr>
                <w:sz w:val="20"/>
              </w:rPr>
            </w:pPr>
          </w:p>
          <w:p w14:paraId="0F6BA3D8" w14:textId="77777777" w:rsidR="00E35512" w:rsidRDefault="00E35512">
            <w:pPr>
              <w:pStyle w:val="TableParagraph"/>
              <w:rPr>
                <w:sz w:val="20"/>
              </w:rPr>
            </w:pPr>
          </w:p>
          <w:p w14:paraId="2F79510A" w14:textId="77777777" w:rsidR="00E35512" w:rsidRDefault="00E35512">
            <w:pPr>
              <w:pStyle w:val="TableParagraph"/>
              <w:rPr>
                <w:sz w:val="20"/>
              </w:rPr>
            </w:pPr>
          </w:p>
          <w:p w14:paraId="5C26AF9E" w14:textId="77777777" w:rsidR="00E35512" w:rsidRDefault="00E35512">
            <w:pPr>
              <w:pStyle w:val="TableParagraph"/>
              <w:spacing w:before="98"/>
              <w:rPr>
                <w:sz w:val="20"/>
              </w:rPr>
            </w:pPr>
          </w:p>
          <w:p w14:paraId="532C2913" w14:textId="77777777" w:rsidR="00E35512" w:rsidRDefault="00000000">
            <w:pPr>
              <w:pStyle w:val="TableParagraph"/>
              <w:spacing w:line="264" w:lineRule="auto"/>
              <w:ind w:left="172" w:right="323" w:hanging="29"/>
              <w:rPr>
                <w:sz w:val="20"/>
              </w:rPr>
            </w:pPr>
            <w:r>
              <w:rPr>
                <w:spacing w:val="-2"/>
                <w:sz w:val="20"/>
              </w:rPr>
              <w:t>Full-Stack Website</w:t>
            </w:r>
          </w:p>
        </w:tc>
        <w:tc>
          <w:tcPr>
            <w:tcW w:w="7781" w:type="dxa"/>
            <w:tcBorders>
              <w:top w:val="single" w:sz="18" w:space="0" w:color="000000"/>
            </w:tcBorders>
          </w:tcPr>
          <w:p w14:paraId="60308E39" w14:textId="77777777" w:rsidR="00E35512" w:rsidRDefault="00000000">
            <w:pPr>
              <w:pStyle w:val="TableParagraph"/>
              <w:numPr>
                <w:ilvl w:val="0"/>
                <w:numId w:val="3"/>
              </w:numPr>
              <w:tabs>
                <w:tab w:val="left" w:pos="556"/>
              </w:tabs>
              <w:spacing w:before="101" w:line="237" w:lineRule="auto"/>
              <w:ind w:right="59" w:firstLine="0"/>
              <w:rPr>
                <w:b/>
                <w:sz w:val="20"/>
              </w:rPr>
            </w:pPr>
            <w:r>
              <w:rPr>
                <w:b/>
                <w:sz w:val="20"/>
              </w:rPr>
              <w:t>CLASSIFICATION</w:t>
            </w:r>
            <w:r>
              <w:rPr>
                <w:b/>
                <w:spacing w:val="-9"/>
                <w:sz w:val="20"/>
              </w:rPr>
              <w:t xml:space="preserve"> </w:t>
            </w:r>
            <w:r>
              <w:rPr>
                <w:b/>
                <w:sz w:val="20"/>
              </w:rPr>
              <w:t>OF</w:t>
            </w:r>
            <w:r>
              <w:rPr>
                <w:b/>
                <w:spacing w:val="-11"/>
                <w:sz w:val="20"/>
              </w:rPr>
              <w:t xml:space="preserve"> </w:t>
            </w:r>
            <w:r>
              <w:rPr>
                <w:b/>
                <w:sz w:val="20"/>
              </w:rPr>
              <w:t>COVID-19</w:t>
            </w:r>
            <w:r>
              <w:rPr>
                <w:b/>
                <w:spacing w:val="-8"/>
                <w:sz w:val="20"/>
              </w:rPr>
              <w:t xml:space="preserve"> </w:t>
            </w:r>
            <w:r>
              <w:rPr>
                <w:b/>
                <w:sz w:val="20"/>
              </w:rPr>
              <w:t>FROM</w:t>
            </w:r>
            <w:r>
              <w:rPr>
                <w:b/>
                <w:spacing w:val="-10"/>
                <w:sz w:val="20"/>
              </w:rPr>
              <w:t xml:space="preserve"> </w:t>
            </w:r>
            <w:r>
              <w:rPr>
                <w:b/>
                <w:sz w:val="20"/>
              </w:rPr>
              <w:t>PNEUMONIA</w:t>
            </w:r>
            <w:r>
              <w:rPr>
                <w:b/>
                <w:spacing w:val="-12"/>
                <w:sz w:val="20"/>
              </w:rPr>
              <w:t xml:space="preserve"> </w:t>
            </w:r>
            <w:r>
              <w:rPr>
                <w:b/>
                <w:sz w:val="20"/>
              </w:rPr>
              <w:t>AND</w:t>
            </w:r>
            <w:r>
              <w:rPr>
                <w:b/>
                <w:spacing w:val="-11"/>
                <w:sz w:val="20"/>
              </w:rPr>
              <w:t xml:space="preserve"> </w:t>
            </w:r>
            <w:r>
              <w:rPr>
                <w:b/>
                <w:sz w:val="20"/>
              </w:rPr>
              <w:t>TUBERCULOSIS</w:t>
            </w:r>
            <w:r>
              <w:rPr>
                <w:b/>
                <w:spacing w:val="-10"/>
                <w:sz w:val="20"/>
              </w:rPr>
              <w:t xml:space="preserve"> </w:t>
            </w:r>
            <w:r>
              <w:rPr>
                <w:b/>
                <w:sz w:val="20"/>
              </w:rPr>
              <w:t>BY</w:t>
            </w:r>
            <w:r>
              <w:rPr>
                <w:b/>
                <w:spacing w:val="-10"/>
                <w:sz w:val="20"/>
              </w:rPr>
              <w:t xml:space="preserve"> </w:t>
            </w:r>
            <w:r>
              <w:rPr>
                <w:b/>
                <w:sz w:val="20"/>
              </w:rPr>
              <w:t>USING</w:t>
            </w:r>
            <w:r>
              <w:rPr>
                <w:b/>
                <w:spacing w:val="-6"/>
                <w:sz w:val="20"/>
              </w:rPr>
              <w:t xml:space="preserve"> </w:t>
            </w:r>
            <w:r>
              <w:rPr>
                <w:b/>
                <w:sz w:val="20"/>
              </w:rPr>
              <w:t>DEEP LEARNING TECHNIQUES</w:t>
            </w:r>
          </w:p>
          <w:p w14:paraId="41CD161F" w14:textId="77777777" w:rsidR="00E35512" w:rsidRDefault="00000000">
            <w:pPr>
              <w:pStyle w:val="TableParagraph"/>
              <w:ind w:left="393"/>
              <w:jc w:val="both"/>
              <w:rPr>
                <w:sz w:val="20"/>
              </w:rPr>
            </w:pPr>
            <w:r>
              <w:rPr>
                <w:sz w:val="20"/>
              </w:rPr>
              <w:t>(Aug</w:t>
            </w:r>
            <w:r>
              <w:rPr>
                <w:spacing w:val="-3"/>
                <w:sz w:val="20"/>
              </w:rPr>
              <w:t xml:space="preserve"> </w:t>
            </w:r>
            <w:r>
              <w:rPr>
                <w:sz w:val="20"/>
              </w:rPr>
              <w:t>2023</w:t>
            </w:r>
            <w:r>
              <w:rPr>
                <w:spacing w:val="-7"/>
                <w:sz w:val="20"/>
              </w:rPr>
              <w:t xml:space="preserve"> </w:t>
            </w:r>
            <w:r>
              <w:rPr>
                <w:sz w:val="20"/>
              </w:rPr>
              <w:t>–</w:t>
            </w:r>
            <w:r>
              <w:rPr>
                <w:spacing w:val="-6"/>
                <w:sz w:val="20"/>
              </w:rPr>
              <w:t xml:space="preserve"> </w:t>
            </w:r>
            <w:r>
              <w:rPr>
                <w:sz w:val="20"/>
              </w:rPr>
              <w:t xml:space="preserve">Nov </w:t>
            </w:r>
            <w:r>
              <w:rPr>
                <w:spacing w:val="-2"/>
                <w:sz w:val="20"/>
              </w:rPr>
              <w:t>2023)</w:t>
            </w:r>
          </w:p>
          <w:p w14:paraId="73D66EF0" w14:textId="77777777" w:rsidR="00E35512" w:rsidRDefault="00000000">
            <w:pPr>
              <w:pStyle w:val="TableParagraph"/>
              <w:spacing w:before="1" w:line="259" w:lineRule="auto"/>
              <w:ind w:left="110" w:right="55"/>
              <w:jc w:val="both"/>
              <w:rPr>
                <w:sz w:val="20"/>
              </w:rPr>
            </w:pPr>
            <w:r>
              <w:rPr>
                <w:sz w:val="24"/>
              </w:rPr>
              <w:t>-</w:t>
            </w:r>
            <w:r>
              <w:rPr>
                <w:sz w:val="20"/>
              </w:rPr>
              <w:t xml:space="preserve">Description: "Designed and deployed deep learning models to accurately classify COVID-19 from pneumonia and tuberculosis using chest X-ray and CT scan images. Leveraged convolutional neural networks (CNNs) and transfer learning techniques to enhance model accuracy and robustness. Developed a multi-class classification system that achieved high precision and recall rates, contributing to faster and more reliable diagnostics in a clinical </w:t>
            </w:r>
            <w:r>
              <w:rPr>
                <w:spacing w:val="-2"/>
                <w:sz w:val="20"/>
              </w:rPr>
              <w:t>setting."</w:t>
            </w:r>
          </w:p>
          <w:p w14:paraId="046AD890" w14:textId="77777777" w:rsidR="00E35512" w:rsidRDefault="00000000" w:rsidP="000D34F3">
            <w:pPr>
              <w:pStyle w:val="TableParagraph"/>
              <w:spacing w:before="2" w:line="276" w:lineRule="auto"/>
              <w:ind w:left="110" w:right="58"/>
              <w:jc w:val="both"/>
              <w:rPr>
                <w:sz w:val="20"/>
              </w:rPr>
            </w:pPr>
            <w:r>
              <w:rPr>
                <w:sz w:val="20"/>
              </w:rPr>
              <w:t>This</w:t>
            </w:r>
            <w:r>
              <w:rPr>
                <w:spacing w:val="-6"/>
                <w:sz w:val="20"/>
              </w:rPr>
              <w:t xml:space="preserve"> </w:t>
            </w:r>
            <w:r>
              <w:rPr>
                <w:sz w:val="20"/>
              </w:rPr>
              <w:t>emphasizes</w:t>
            </w:r>
            <w:r>
              <w:rPr>
                <w:spacing w:val="-11"/>
                <w:sz w:val="20"/>
              </w:rPr>
              <w:t xml:space="preserve"> </w:t>
            </w:r>
            <w:r>
              <w:rPr>
                <w:sz w:val="20"/>
              </w:rPr>
              <w:t>your</w:t>
            </w:r>
            <w:r>
              <w:rPr>
                <w:spacing w:val="-8"/>
                <w:sz w:val="20"/>
              </w:rPr>
              <w:t xml:space="preserve"> </w:t>
            </w:r>
            <w:r>
              <w:rPr>
                <w:sz w:val="20"/>
              </w:rPr>
              <w:t>expertise</w:t>
            </w:r>
            <w:r>
              <w:rPr>
                <w:spacing w:val="-9"/>
                <w:sz w:val="20"/>
              </w:rPr>
              <w:t xml:space="preserve"> </w:t>
            </w:r>
            <w:r>
              <w:rPr>
                <w:sz w:val="20"/>
              </w:rPr>
              <w:t>in</w:t>
            </w:r>
            <w:r>
              <w:rPr>
                <w:spacing w:val="-10"/>
                <w:sz w:val="20"/>
              </w:rPr>
              <w:t xml:space="preserve"> </w:t>
            </w:r>
            <w:r>
              <w:rPr>
                <w:sz w:val="20"/>
              </w:rPr>
              <w:t>applying</w:t>
            </w:r>
            <w:r>
              <w:rPr>
                <w:spacing w:val="-9"/>
                <w:sz w:val="20"/>
              </w:rPr>
              <w:t xml:space="preserve"> </w:t>
            </w:r>
            <w:r>
              <w:rPr>
                <w:sz w:val="20"/>
              </w:rPr>
              <w:t>deep</w:t>
            </w:r>
            <w:r>
              <w:rPr>
                <w:spacing w:val="-10"/>
                <w:sz w:val="20"/>
              </w:rPr>
              <w:t xml:space="preserve"> </w:t>
            </w:r>
            <w:r>
              <w:rPr>
                <w:sz w:val="20"/>
              </w:rPr>
              <w:t>learning</w:t>
            </w:r>
            <w:r>
              <w:rPr>
                <w:spacing w:val="-9"/>
                <w:sz w:val="20"/>
              </w:rPr>
              <w:t xml:space="preserve"> </w:t>
            </w:r>
            <w:r>
              <w:rPr>
                <w:sz w:val="20"/>
              </w:rPr>
              <w:t>techniques</w:t>
            </w:r>
            <w:r>
              <w:rPr>
                <w:spacing w:val="-11"/>
                <w:sz w:val="20"/>
              </w:rPr>
              <w:t xml:space="preserve"> </w:t>
            </w:r>
            <w:r>
              <w:rPr>
                <w:sz w:val="20"/>
              </w:rPr>
              <w:t>to</w:t>
            </w:r>
            <w:r>
              <w:rPr>
                <w:spacing w:val="-6"/>
                <w:sz w:val="20"/>
              </w:rPr>
              <w:t xml:space="preserve"> </w:t>
            </w:r>
            <w:r>
              <w:rPr>
                <w:sz w:val="20"/>
              </w:rPr>
              <w:t>solve</w:t>
            </w:r>
            <w:r>
              <w:rPr>
                <w:spacing w:val="-9"/>
                <w:sz w:val="20"/>
              </w:rPr>
              <w:t xml:space="preserve"> </w:t>
            </w:r>
            <w:r>
              <w:rPr>
                <w:sz w:val="20"/>
              </w:rPr>
              <w:t>complex</w:t>
            </w:r>
            <w:r>
              <w:rPr>
                <w:spacing w:val="-10"/>
                <w:sz w:val="20"/>
              </w:rPr>
              <w:t xml:space="preserve"> </w:t>
            </w:r>
            <w:r>
              <w:rPr>
                <w:sz w:val="20"/>
              </w:rPr>
              <w:t>medical imaging challenges, highlighting your contributions to improving diagnostic processes.</w:t>
            </w:r>
          </w:p>
          <w:p w14:paraId="1202CB08" w14:textId="77777777" w:rsidR="00E35512" w:rsidRDefault="00E35512">
            <w:pPr>
              <w:pStyle w:val="TableParagraph"/>
              <w:spacing w:before="11"/>
              <w:rPr>
                <w:sz w:val="20"/>
              </w:rPr>
            </w:pPr>
          </w:p>
          <w:p w14:paraId="1033A6A9" w14:textId="77777777" w:rsidR="00E35512" w:rsidRDefault="00000000">
            <w:pPr>
              <w:pStyle w:val="TableParagraph"/>
              <w:ind w:left="110"/>
              <w:rPr>
                <w:sz w:val="20"/>
              </w:rPr>
            </w:pPr>
            <w:proofErr w:type="spellStart"/>
            <w:r>
              <w:rPr>
                <w:spacing w:val="-2"/>
                <w:sz w:val="20"/>
              </w:rPr>
              <w:t>DATASETS</w:t>
            </w:r>
            <w:hyperlink r:id="rId6">
              <w:r>
                <w:rPr>
                  <w:spacing w:val="-2"/>
                  <w:sz w:val="20"/>
                </w:rPr>
                <w:t>:</w:t>
              </w:r>
              <w:r>
                <w:rPr>
                  <w:color w:val="0000FF"/>
                  <w:spacing w:val="-2"/>
                  <w:sz w:val="20"/>
                  <w:u w:val="single" w:color="0000FF"/>
                </w:rPr>
                <w:t>https</w:t>
              </w:r>
              <w:proofErr w:type="spellEnd"/>
              <w:r>
                <w:rPr>
                  <w:color w:val="0000FF"/>
                  <w:spacing w:val="-2"/>
                  <w:sz w:val="20"/>
                  <w:u w:val="single" w:color="0000FF"/>
                </w:rPr>
                <w:t>://www.kaggle.com/datasets/jtiptj/chest-xray-</w:t>
              </w:r>
            </w:hyperlink>
            <w:r>
              <w:rPr>
                <w:color w:val="0000FF"/>
                <w:spacing w:val="-2"/>
                <w:sz w:val="20"/>
              </w:rPr>
              <w:t xml:space="preserve"> </w:t>
            </w:r>
            <w:hyperlink r:id="rId7">
              <w:r>
                <w:rPr>
                  <w:color w:val="0000FF"/>
                  <w:spacing w:val="-2"/>
                  <w:sz w:val="20"/>
                  <w:u w:val="single" w:color="0000FF"/>
                </w:rPr>
                <w:t>pneumoniacovid19tuberculosis/?select=test</w:t>
              </w:r>
            </w:hyperlink>
          </w:p>
          <w:p w14:paraId="288D5014" w14:textId="77777777" w:rsidR="00E35512" w:rsidRDefault="00E35512">
            <w:pPr>
              <w:pStyle w:val="TableParagraph"/>
              <w:spacing w:before="7"/>
              <w:rPr>
                <w:sz w:val="20"/>
              </w:rPr>
            </w:pPr>
          </w:p>
          <w:p w14:paraId="5045C8F6" w14:textId="77777777" w:rsidR="00E35512" w:rsidRDefault="00000000">
            <w:pPr>
              <w:pStyle w:val="TableParagraph"/>
              <w:ind w:left="206"/>
              <w:rPr>
                <w:sz w:val="20"/>
              </w:rPr>
            </w:pPr>
            <w:r>
              <w:rPr>
                <w:sz w:val="20"/>
              </w:rPr>
              <w:t>-</w:t>
            </w:r>
            <w:r>
              <w:rPr>
                <w:spacing w:val="-10"/>
                <w:sz w:val="20"/>
              </w:rPr>
              <w:t xml:space="preserve"> </w:t>
            </w:r>
            <w:r>
              <w:rPr>
                <w:sz w:val="20"/>
              </w:rPr>
              <w:t>Technology:</w:t>
            </w:r>
            <w:r>
              <w:rPr>
                <w:spacing w:val="-9"/>
                <w:sz w:val="20"/>
              </w:rPr>
              <w:t xml:space="preserve"> </w:t>
            </w:r>
            <w:r>
              <w:rPr>
                <w:sz w:val="20"/>
              </w:rPr>
              <w:t>Python,</w:t>
            </w:r>
            <w:r>
              <w:rPr>
                <w:spacing w:val="-5"/>
                <w:sz w:val="20"/>
              </w:rPr>
              <w:t xml:space="preserve"> CNN</w:t>
            </w:r>
          </w:p>
        </w:tc>
      </w:tr>
    </w:tbl>
    <w:p w14:paraId="1FF70EFB" w14:textId="77777777" w:rsidR="00E35512" w:rsidRDefault="00E35512">
      <w:pPr>
        <w:pStyle w:val="TableParagraph"/>
        <w:rPr>
          <w:sz w:val="20"/>
        </w:rPr>
        <w:sectPr w:rsidR="00E35512">
          <w:type w:val="continuous"/>
          <w:pgSz w:w="11910" w:h="16840"/>
          <w:pgMar w:top="1440" w:right="1275" w:bottom="280" w:left="1417" w:header="720" w:footer="720" w:gutter="0"/>
          <w:cols w:space="720"/>
        </w:sect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7"/>
        <w:gridCol w:w="7793"/>
      </w:tblGrid>
      <w:tr w:rsidR="00E35512" w14:paraId="7D407822" w14:textId="77777777">
        <w:trPr>
          <w:trHeight w:val="1756"/>
        </w:trPr>
        <w:tc>
          <w:tcPr>
            <w:tcW w:w="1287" w:type="dxa"/>
          </w:tcPr>
          <w:p w14:paraId="64067A24" w14:textId="1ED0C268" w:rsidR="00E35512" w:rsidRDefault="000D34F3">
            <w:pPr>
              <w:pStyle w:val="TableParagraph"/>
              <w:rPr>
                <w:rFonts w:ascii="Times New Roman"/>
                <w:sz w:val="20"/>
              </w:rPr>
            </w:pPr>
            <w:r>
              <w:rPr>
                <w:rFonts w:ascii="Times New Roman"/>
                <w:sz w:val="20"/>
              </w:rPr>
              <w:lastRenderedPageBreak/>
              <w:t>Full stack website</w:t>
            </w:r>
          </w:p>
        </w:tc>
        <w:tc>
          <w:tcPr>
            <w:tcW w:w="7793" w:type="dxa"/>
          </w:tcPr>
          <w:p w14:paraId="50E8219E" w14:textId="77777777" w:rsidR="00EB1A1C" w:rsidRPr="00EB1A1C" w:rsidRDefault="00EB1A1C" w:rsidP="00EB1A1C">
            <w:pPr>
              <w:pStyle w:val="TableParagraph"/>
              <w:numPr>
                <w:ilvl w:val="0"/>
                <w:numId w:val="6"/>
              </w:numPr>
              <w:spacing w:line="276" w:lineRule="auto"/>
              <w:rPr>
                <w:rFonts w:asciiTheme="minorHAnsi" w:hAnsiTheme="minorHAnsi" w:cstheme="minorHAnsi"/>
                <w:b/>
                <w:bCs/>
                <w:lang w:val="en-IN"/>
              </w:rPr>
            </w:pPr>
            <w:r w:rsidRPr="00EB1A1C">
              <w:rPr>
                <w:rFonts w:asciiTheme="minorHAnsi" w:hAnsiTheme="minorHAnsi" w:cstheme="minorHAnsi"/>
                <w:b/>
                <w:bCs/>
                <w:lang w:val="en-IN"/>
              </w:rPr>
              <w:t xml:space="preserve">BETTER HEALTH </w:t>
            </w:r>
          </w:p>
          <w:p w14:paraId="2B513C7A" w14:textId="5216D4A2" w:rsidR="00EB1A1C" w:rsidRDefault="00EB1A1C" w:rsidP="000D34F3">
            <w:pPr>
              <w:pStyle w:val="TableParagraph"/>
              <w:spacing w:line="276" w:lineRule="auto"/>
              <w:rPr>
                <w:rFonts w:asciiTheme="minorHAnsi" w:hAnsiTheme="minorHAnsi" w:cstheme="minorHAnsi"/>
                <w:lang w:val="en-IN"/>
              </w:rPr>
            </w:pPr>
            <w:r>
              <w:rPr>
                <w:rFonts w:asciiTheme="minorHAnsi" w:hAnsiTheme="minorHAnsi" w:cstheme="minorHAnsi"/>
                <w:lang w:val="en-IN"/>
              </w:rPr>
              <w:t>(dec 2024 -</w:t>
            </w:r>
            <w:proofErr w:type="spellStart"/>
            <w:r>
              <w:rPr>
                <w:rFonts w:asciiTheme="minorHAnsi" w:hAnsiTheme="minorHAnsi" w:cstheme="minorHAnsi"/>
                <w:lang w:val="en-IN"/>
              </w:rPr>
              <w:t>april</w:t>
            </w:r>
            <w:proofErr w:type="spellEnd"/>
            <w:r>
              <w:rPr>
                <w:rFonts w:asciiTheme="minorHAnsi" w:hAnsiTheme="minorHAnsi" w:cstheme="minorHAnsi"/>
                <w:lang w:val="en-IN"/>
              </w:rPr>
              <w:t xml:space="preserve"> 2025)</w:t>
            </w:r>
          </w:p>
          <w:p w14:paraId="3B6357DF" w14:textId="2EFC979D" w:rsidR="000D34F3" w:rsidRDefault="000D34F3" w:rsidP="000D34F3">
            <w:pPr>
              <w:pStyle w:val="TableParagraph"/>
              <w:spacing w:line="276" w:lineRule="auto"/>
              <w:rPr>
                <w:rFonts w:asciiTheme="minorHAnsi" w:hAnsiTheme="minorHAnsi" w:cstheme="minorHAnsi"/>
                <w:lang w:val="en-IN"/>
              </w:rPr>
            </w:pPr>
            <w:proofErr w:type="spellStart"/>
            <w:r w:rsidRPr="000D34F3">
              <w:rPr>
                <w:rFonts w:asciiTheme="minorHAnsi" w:hAnsiTheme="minorHAnsi" w:cstheme="minorHAnsi"/>
                <w:lang w:val="en-IN"/>
              </w:rPr>
              <w:t>BetterHealth</w:t>
            </w:r>
            <w:proofErr w:type="spellEnd"/>
            <w:r w:rsidRPr="000D34F3">
              <w:rPr>
                <w:rFonts w:asciiTheme="minorHAnsi" w:hAnsiTheme="minorHAnsi" w:cstheme="minorHAnsi"/>
                <w:lang w:val="en-IN"/>
              </w:rPr>
              <w:t xml:space="preserve"> is a full-stack web application designed to streamline healthcare services, offering a seamless experience for patients and administrators. It enables users to register, book appointments, and manage medical records, while administrators can oversee schedules and patient data. Built with React.js on the front-end, it delivers a dynamic, responsive user interface, ensuring accessibility across devices. The back-end, powered by Node.js with Express, handles server-side logic, APIs, and secure data processing, integrated with a database like MongoDB for efficient storage and retrieval. Features like appointment scheduling and notifications make </w:t>
            </w:r>
            <w:proofErr w:type="spellStart"/>
            <w:r w:rsidRPr="000D34F3">
              <w:rPr>
                <w:rFonts w:asciiTheme="minorHAnsi" w:hAnsiTheme="minorHAnsi" w:cstheme="minorHAnsi"/>
                <w:lang w:val="en-IN"/>
              </w:rPr>
              <w:t>BetterHealth</w:t>
            </w:r>
            <w:proofErr w:type="spellEnd"/>
            <w:r w:rsidRPr="000D34F3">
              <w:rPr>
                <w:rFonts w:asciiTheme="minorHAnsi" w:hAnsiTheme="minorHAnsi" w:cstheme="minorHAnsi"/>
                <w:lang w:val="en-IN"/>
              </w:rPr>
              <w:t xml:space="preserve"> a robust healthcare solution, showcasing the power of a React.js and Node.js full-stack architecture.</w:t>
            </w:r>
          </w:p>
          <w:p w14:paraId="68C84EF2" w14:textId="3E4FA567" w:rsidR="00EB1A1C" w:rsidRPr="000D34F3" w:rsidRDefault="00D854CF" w:rsidP="000D34F3">
            <w:pPr>
              <w:pStyle w:val="TableParagraph"/>
              <w:spacing w:line="276" w:lineRule="auto"/>
              <w:rPr>
                <w:rFonts w:asciiTheme="minorHAnsi" w:hAnsiTheme="minorHAnsi" w:cstheme="minorHAnsi"/>
                <w:lang w:val="en-IN"/>
              </w:rPr>
            </w:pPr>
            <w:proofErr w:type="spellStart"/>
            <w:r>
              <w:rPr>
                <w:rFonts w:asciiTheme="minorHAnsi" w:hAnsiTheme="minorHAnsi" w:cstheme="minorHAnsi"/>
                <w:lang w:val="en-IN"/>
              </w:rPr>
              <w:t>Github</w:t>
            </w:r>
            <w:proofErr w:type="spellEnd"/>
            <w:r>
              <w:rPr>
                <w:rFonts w:asciiTheme="minorHAnsi" w:hAnsiTheme="minorHAnsi" w:cstheme="minorHAnsi"/>
                <w:lang w:val="en-IN"/>
              </w:rPr>
              <w:t xml:space="preserve"> link - </w:t>
            </w:r>
            <w:hyperlink r:id="rId8" w:history="1">
              <w:r w:rsidR="00EB1A1C" w:rsidRPr="007F7BCF">
                <w:rPr>
                  <w:rStyle w:val="Hyperlink"/>
                  <w:rFonts w:asciiTheme="minorHAnsi" w:hAnsiTheme="minorHAnsi" w:cstheme="minorHAnsi"/>
                  <w:lang w:val="en-IN"/>
                </w:rPr>
                <w:t>https://github.com/Rushitha2022/BETTERHEALTH</w:t>
              </w:r>
            </w:hyperlink>
          </w:p>
          <w:p w14:paraId="67889171" w14:textId="77777777" w:rsidR="00E35512" w:rsidRPr="000D34F3" w:rsidRDefault="00E35512">
            <w:pPr>
              <w:pStyle w:val="TableParagraph"/>
              <w:rPr>
                <w:rFonts w:asciiTheme="minorHAnsi" w:hAnsiTheme="minorHAnsi" w:cstheme="minorHAnsi"/>
              </w:rPr>
            </w:pPr>
          </w:p>
        </w:tc>
      </w:tr>
      <w:tr w:rsidR="00E35512" w14:paraId="62670F22" w14:textId="77777777">
        <w:trPr>
          <w:trHeight w:val="1060"/>
        </w:trPr>
        <w:tc>
          <w:tcPr>
            <w:tcW w:w="1287" w:type="dxa"/>
          </w:tcPr>
          <w:p w14:paraId="2D4DB99F" w14:textId="1D164F04" w:rsidR="00E35512" w:rsidRDefault="00EB1A1C">
            <w:pPr>
              <w:pStyle w:val="TableParagraph"/>
              <w:rPr>
                <w:rFonts w:ascii="Times New Roman"/>
                <w:sz w:val="20"/>
              </w:rPr>
            </w:pPr>
            <w:r>
              <w:rPr>
                <w:rFonts w:ascii="Times New Roman"/>
                <w:sz w:val="20"/>
              </w:rPr>
              <w:t>MERN full stack website</w:t>
            </w:r>
          </w:p>
        </w:tc>
        <w:tc>
          <w:tcPr>
            <w:tcW w:w="7793" w:type="dxa"/>
          </w:tcPr>
          <w:p w14:paraId="1232B175" w14:textId="0097649C" w:rsidR="00EB1A1C" w:rsidRDefault="00EB1A1C" w:rsidP="00EB1A1C">
            <w:pPr>
              <w:pStyle w:val="TableParagraph"/>
              <w:spacing w:line="276" w:lineRule="auto"/>
              <w:rPr>
                <w:rFonts w:asciiTheme="minorHAnsi" w:hAnsiTheme="minorHAnsi" w:cstheme="minorHAnsi"/>
                <w:b/>
                <w:bCs/>
                <w:lang w:val="en-IN"/>
              </w:rPr>
            </w:pPr>
            <w:r w:rsidRPr="00EB1A1C">
              <w:rPr>
                <w:rFonts w:asciiTheme="minorHAnsi" w:hAnsiTheme="minorHAnsi" w:cstheme="minorHAnsi"/>
                <w:b/>
                <w:bCs/>
                <w:lang w:val="en-IN"/>
              </w:rPr>
              <w:t>SONORE – A MUSIC STREAMING WEBSITE</w:t>
            </w:r>
          </w:p>
          <w:p w14:paraId="27B5240D" w14:textId="4CA62CD5" w:rsidR="00EB1A1C" w:rsidRPr="00EB1A1C" w:rsidRDefault="00EB1A1C" w:rsidP="00EB1A1C">
            <w:pPr>
              <w:pStyle w:val="TableParagraph"/>
              <w:spacing w:line="276" w:lineRule="auto"/>
              <w:rPr>
                <w:rFonts w:asciiTheme="minorHAnsi" w:hAnsiTheme="minorHAnsi" w:cstheme="minorHAnsi"/>
                <w:lang w:val="en-IN"/>
              </w:rPr>
            </w:pPr>
            <w:r>
              <w:rPr>
                <w:rFonts w:asciiTheme="minorHAnsi" w:hAnsiTheme="minorHAnsi" w:cstheme="minorHAnsi"/>
                <w:lang w:val="en-IN"/>
              </w:rPr>
              <w:t xml:space="preserve">(Jan 2025 – </w:t>
            </w:r>
            <w:proofErr w:type="spellStart"/>
            <w:r>
              <w:rPr>
                <w:rFonts w:asciiTheme="minorHAnsi" w:hAnsiTheme="minorHAnsi" w:cstheme="minorHAnsi"/>
                <w:lang w:val="en-IN"/>
              </w:rPr>
              <w:t>may</w:t>
            </w:r>
            <w:proofErr w:type="spellEnd"/>
            <w:r>
              <w:rPr>
                <w:rFonts w:asciiTheme="minorHAnsi" w:hAnsiTheme="minorHAnsi" w:cstheme="minorHAnsi"/>
                <w:lang w:val="en-IN"/>
              </w:rPr>
              <w:t xml:space="preserve"> 2025)</w:t>
            </w:r>
          </w:p>
          <w:p w14:paraId="7EC5F358" w14:textId="6616C28E" w:rsidR="00EB1A1C" w:rsidRDefault="00EB1A1C" w:rsidP="00EB1A1C">
            <w:pPr>
              <w:pStyle w:val="TableParagraph"/>
              <w:spacing w:line="276" w:lineRule="auto"/>
              <w:rPr>
                <w:rFonts w:asciiTheme="minorHAnsi" w:hAnsiTheme="minorHAnsi" w:cstheme="minorHAnsi"/>
                <w:lang w:val="en-IN"/>
              </w:rPr>
            </w:pPr>
            <w:r w:rsidRPr="00EB1A1C">
              <w:rPr>
                <w:rFonts w:asciiTheme="minorHAnsi" w:hAnsiTheme="minorHAnsi" w:cstheme="minorHAnsi"/>
                <w:lang w:val="en-IN"/>
              </w:rPr>
              <w:t>Sonore is a full-stack music streaming platform built with the MERN stack (MongoDB, Express.js, React.js, Node.js). It offers users seamless music playback, playlist creation, and personalized recommendations. The responsive React.js front-end ensures an engaging interface, while the Node.js and Express.js back-end, paired with MongoDB, manages data and streaming efficiently.</w:t>
            </w:r>
          </w:p>
          <w:p w14:paraId="004890CA" w14:textId="37C0D864" w:rsidR="00EB1A1C" w:rsidRPr="00EB1A1C" w:rsidRDefault="00EB1A1C" w:rsidP="00EB1A1C">
            <w:pPr>
              <w:pStyle w:val="TableParagraph"/>
              <w:spacing w:line="276" w:lineRule="auto"/>
              <w:rPr>
                <w:rFonts w:asciiTheme="minorHAnsi" w:hAnsiTheme="minorHAnsi" w:cstheme="minorHAnsi"/>
                <w:lang w:val="en-IN"/>
              </w:rPr>
            </w:pPr>
            <w:proofErr w:type="spellStart"/>
            <w:r>
              <w:rPr>
                <w:rFonts w:asciiTheme="minorHAnsi" w:hAnsiTheme="minorHAnsi" w:cstheme="minorHAnsi"/>
                <w:lang w:val="en-IN"/>
              </w:rPr>
              <w:t>Github</w:t>
            </w:r>
            <w:proofErr w:type="spellEnd"/>
            <w:r>
              <w:rPr>
                <w:rFonts w:asciiTheme="minorHAnsi" w:hAnsiTheme="minorHAnsi" w:cstheme="minorHAnsi"/>
                <w:lang w:val="en-IN"/>
              </w:rPr>
              <w:t xml:space="preserve"> link- </w:t>
            </w:r>
            <w:hyperlink r:id="rId9" w:history="1">
              <w:r w:rsidRPr="007F7BCF">
                <w:rPr>
                  <w:rStyle w:val="Hyperlink"/>
                  <w:rFonts w:asciiTheme="minorHAnsi" w:hAnsiTheme="minorHAnsi" w:cstheme="minorHAnsi"/>
                  <w:lang w:val="en-IN"/>
                </w:rPr>
                <w:t>https://github.com/Rohan-Gautam/Sonore-Music-Streaming-</w:t>
              </w:r>
            </w:hyperlink>
            <w:r>
              <w:rPr>
                <w:rFonts w:asciiTheme="minorHAnsi" w:hAnsiTheme="minorHAnsi" w:cstheme="minorHAnsi"/>
                <w:lang w:val="en-IN"/>
              </w:rPr>
              <w:t xml:space="preserve"> </w:t>
            </w:r>
          </w:p>
          <w:p w14:paraId="19D6D99D" w14:textId="77777777" w:rsidR="00E35512" w:rsidRPr="000D34F3" w:rsidRDefault="00E35512">
            <w:pPr>
              <w:pStyle w:val="TableParagraph"/>
              <w:rPr>
                <w:rFonts w:asciiTheme="minorHAnsi" w:hAnsiTheme="minorHAnsi" w:cstheme="minorHAnsi"/>
              </w:rPr>
            </w:pPr>
          </w:p>
        </w:tc>
      </w:tr>
    </w:tbl>
    <w:p w14:paraId="10253B45" w14:textId="77777777" w:rsidR="00E35512" w:rsidRDefault="00E35512">
      <w:pPr>
        <w:pStyle w:val="BodyText"/>
        <w:rPr>
          <w:sz w:val="20"/>
        </w:rPr>
      </w:pPr>
    </w:p>
    <w:p w14:paraId="7F5F7F88" w14:textId="77777777" w:rsidR="00E35512" w:rsidRDefault="00E35512">
      <w:pPr>
        <w:pStyle w:val="BodyText"/>
        <w:spacing w:before="10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E35512" w14:paraId="303CB16A" w14:textId="77777777">
        <w:trPr>
          <w:trHeight w:val="383"/>
        </w:trPr>
        <w:tc>
          <w:tcPr>
            <w:tcW w:w="9018" w:type="dxa"/>
          </w:tcPr>
          <w:p w14:paraId="0DAC90D3" w14:textId="77777777" w:rsidR="00E35512" w:rsidRDefault="00000000">
            <w:pPr>
              <w:pStyle w:val="TableParagraph"/>
              <w:spacing w:before="1"/>
              <w:ind w:left="110"/>
            </w:pPr>
            <w:r>
              <w:t>POSITION</w:t>
            </w:r>
            <w:r>
              <w:rPr>
                <w:spacing w:val="-7"/>
              </w:rPr>
              <w:t xml:space="preserve"> </w:t>
            </w:r>
            <w:r>
              <w:t>OF</w:t>
            </w:r>
            <w:r>
              <w:rPr>
                <w:spacing w:val="-7"/>
              </w:rPr>
              <w:t xml:space="preserve"> </w:t>
            </w:r>
            <w:r>
              <w:rPr>
                <w:spacing w:val="-2"/>
              </w:rPr>
              <w:t>RESPONSIBILITY</w:t>
            </w:r>
          </w:p>
        </w:tc>
      </w:tr>
      <w:tr w:rsidR="00E35512" w14:paraId="412AACD9" w14:textId="77777777">
        <w:trPr>
          <w:trHeight w:val="1948"/>
        </w:trPr>
        <w:tc>
          <w:tcPr>
            <w:tcW w:w="9018" w:type="dxa"/>
          </w:tcPr>
          <w:p w14:paraId="236F0348" w14:textId="77777777" w:rsidR="00E35512" w:rsidRDefault="00E35512">
            <w:pPr>
              <w:pStyle w:val="TableParagraph"/>
              <w:spacing w:before="1"/>
            </w:pPr>
          </w:p>
          <w:p w14:paraId="74DD977A" w14:textId="77777777" w:rsidR="00E35512" w:rsidRDefault="00000000">
            <w:pPr>
              <w:pStyle w:val="TableParagraph"/>
              <w:tabs>
                <w:tab w:val="left" w:pos="6597"/>
              </w:tabs>
              <w:ind w:left="705"/>
            </w:pPr>
            <w:r>
              <w:rPr>
                <w:b/>
              </w:rPr>
              <w:t>Student</w:t>
            </w:r>
            <w:r>
              <w:rPr>
                <w:b/>
                <w:spacing w:val="-6"/>
              </w:rPr>
              <w:t xml:space="preserve"> </w:t>
            </w:r>
            <w:r>
              <w:rPr>
                <w:b/>
              </w:rPr>
              <w:t>coordinator</w:t>
            </w:r>
            <w:r>
              <w:rPr>
                <w:b/>
                <w:spacing w:val="-8"/>
              </w:rPr>
              <w:t xml:space="preserve"> </w:t>
            </w:r>
            <w:r>
              <w:rPr>
                <w:b/>
              </w:rPr>
              <w:t>for</w:t>
            </w:r>
            <w:r>
              <w:rPr>
                <w:b/>
                <w:spacing w:val="-8"/>
              </w:rPr>
              <w:t xml:space="preserve"> </w:t>
            </w:r>
            <w:r>
              <w:rPr>
                <w:b/>
              </w:rPr>
              <w:t>Telugu</w:t>
            </w:r>
            <w:r>
              <w:rPr>
                <w:b/>
                <w:spacing w:val="-4"/>
              </w:rPr>
              <w:t xml:space="preserve"> club</w:t>
            </w:r>
            <w:r>
              <w:rPr>
                <w:b/>
              </w:rPr>
              <w:tab/>
            </w:r>
            <w:r>
              <w:t>(oct</w:t>
            </w:r>
            <w:r>
              <w:rPr>
                <w:spacing w:val="-2"/>
              </w:rPr>
              <w:t xml:space="preserve"> </w:t>
            </w:r>
            <w:r>
              <w:t>2023</w:t>
            </w:r>
            <w:r>
              <w:rPr>
                <w:spacing w:val="-1"/>
              </w:rPr>
              <w:t xml:space="preserve"> </w:t>
            </w:r>
            <w:r>
              <w:t>–</w:t>
            </w:r>
            <w:r>
              <w:rPr>
                <w:spacing w:val="-3"/>
              </w:rPr>
              <w:t xml:space="preserve"> </w:t>
            </w:r>
            <w:r>
              <w:t>till</w:t>
            </w:r>
            <w:r>
              <w:rPr>
                <w:spacing w:val="-1"/>
              </w:rPr>
              <w:t xml:space="preserve"> </w:t>
            </w:r>
            <w:r>
              <w:rPr>
                <w:spacing w:val="-2"/>
              </w:rPr>
              <w:t>date)</w:t>
            </w:r>
          </w:p>
          <w:p w14:paraId="7409179B" w14:textId="77777777" w:rsidR="00E35512" w:rsidRDefault="00E35512">
            <w:pPr>
              <w:pStyle w:val="TableParagraph"/>
              <w:spacing w:before="1"/>
            </w:pPr>
          </w:p>
          <w:p w14:paraId="1BDB91EB" w14:textId="77777777" w:rsidR="00E35512" w:rsidRDefault="00000000">
            <w:pPr>
              <w:pStyle w:val="TableParagraph"/>
              <w:numPr>
                <w:ilvl w:val="0"/>
                <w:numId w:val="2"/>
              </w:numPr>
              <w:tabs>
                <w:tab w:val="left" w:pos="953"/>
                <w:tab w:val="left" w:pos="989"/>
              </w:tabs>
              <w:ind w:right="1331" w:hanging="212"/>
              <w:rPr>
                <w:sz w:val="20"/>
              </w:rPr>
            </w:pPr>
            <w:r>
              <w:rPr>
                <w:sz w:val="20"/>
              </w:rPr>
              <w:t>Engaged</w:t>
            </w:r>
            <w:r>
              <w:rPr>
                <w:spacing w:val="-5"/>
                <w:sz w:val="20"/>
              </w:rPr>
              <w:t xml:space="preserve"> </w:t>
            </w:r>
            <w:r>
              <w:rPr>
                <w:sz w:val="20"/>
              </w:rPr>
              <w:t>with students</w:t>
            </w:r>
            <w:r>
              <w:rPr>
                <w:spacing w:val="-2"/>
                <w:sz w:val="20"/>
              </w:rPr>
              <w:t xml:space="preserve"> </w:t>
            </w:r>
            <w:r>
              <w:rPr>
                <w:sz w:val="20"/>
              </w:rPr>
              <w:t>to</w:t>
            </w:r>
            <w:r>
              <w:rPr>
                <w:spacing w:val="-6"/>
                <w:sz w:val="20"/>
              </w:rPr>
              <w:t xml:space="preserve"> </w:t>
            </w:r>
            <w:r>
              <w:rPr>
                <w:sz w:val="20"/>
              </w:rPr>
              <w:t>gather</w:t>
            </w:r>
            <w:r>
              <w:rPr>
                <w:spacing w:val="-3"/>
                <w:sz w:val="20"/>
              </w:rPr>
              <w:t xml:space="preserve"> </w:t>
            </w:r>
            <w:r>
              <w:rPr>
                <w:sz w:val="20"/>
              </w:rPr>
              <w:t>valuable</w:t>
            </w:r>
            <w:r>
              <w:rPr>
                <w:spacing w:val="-4"/>
                <w:sz w:val="20"/>
              </w:rPr>
              <w:t xml:space="preserve"> </w:t>
            </w:r>
            <w:r>
              <w:rPr>
                <w:sz w:val="20"/>
              </w:rPr>
              <w:t>feedback</w:t>
            </w:r>
            <w:r>
              <w:rPr>
                <w:spacing w:val="-5"/>
                <w:sz w:val="20"/>
              </w:rPr>
              <w:t xml:space="preserve"> </w:t>
            </w:r>
            <w:r>
              <w:rPr>
                <w:sz w:val="20"/>
              </w:rPr>
              <w:t>while</w:t>
            </w:r>
            <w:r>
              <w:rPr>
                <w:spacing w:val="-5"/>
                <w:sz w:val="20"/>
              </w:rPr>
              <w:t xml:space="preserve"> </w:t>
            </w:r>
            <w:r>
              <w:rPr>
                <w:sz w:val="20"/>
              </w:rPr>
              <w:t>managing</w:t>
            </w:r>
            <w:r>
              <w:rPr>
                <w:spacing w:val="-4"/>
                <w:sz w:val="20"/>
              </w:rPr>
              <w:t xml:space="preserve"> </w:t>
            </w:r>
            <w:r>
              <w:rPr>
                <w:sz w:val="20"/>
              </w:rPr>
              <w:t>and</w:t>
            </w:r>
            <w:r>
              <w:rPr>
                <w:spacing w:val="-5"/>
                <w:sz w:val="20"/>
              </w:rPr>
              <w:t xml:space="preserve"> </w:t>
            </w:r>
            <w:proofErr w:type="spellStart"/>
            <w:r>
              <w:rPr>
                <w:sz w:val="20"/>
              </w:rPr>
              <w:t>organising</w:t>
            </w:r>
            <w:proofErr w:type="spellEnd"/>
            <w:r>
              <w:rPr>
                <w:sz w:val="20"/>
              </w:rPr>
              <w:t xml:space="preserve"> </w:t>
            </w:r>
            <w:r>
              <w:rPr>
                <w:spacing w:val="-2"/>
                <w:sz w:val="20"/>
              </w:rPr>
              <w:t>events.</w:t>
            </w:r>
          </w:p>
          <w:p w14:paraId="51799A8B" w14:textId="77777777" w:rsidR="00E35512" w:rsidRDefault="00000000">
            <w:pPr>
              <w:pStyle w:val="TableParagraph"/>
              <w:numPr>
                <w:ilvl w:val="0"/>
                <w:numId w:val="2"/>
              </w:numPr>
              <w:tabs>
                <w:tab w:val="left" w:pos="953"/>
                <w:tab w:val="left" w:pos="989"/>
              </w:tabs>
              <w:spacing w:before="2"/>
              <w:ind w:right="331" w:hanging="212"/>
              <w:rPr>
                <w:sz w:val="20"/>
              </w:rPr>
            </w:pPr>
            <w:r>
              <w:rPr>
                <w:sz w:val="20"/>
              </w:rPr>
              <w:t>Effective</w:t>
            </w:r>
            <w:r>
              <w:rPr>
                <w:spacing w:val="-4"/>
                <w:sz w:val="20"/>
              </w:rPr>
              <w:t xml:space="preserve"> </w:t>
            </w:r>
            <w:r>
              <w:rPr>
                <w:sz w:val="20"/>
              </w:rPr>
              <w:t>management</w:t>
            </w:r>
            <w:r>
              <w:rPr>
                <w:spacing w:val="-5"/>
                <w:sz w:val="20"/>
              </w:rPr>
              <w:t xml:space="preserve"> </w:t>
            </w:r>
            <w:r>
              <w:rPr>
                <w:sz w:val="20"/>
              </w:rPr>
              <w:t>of</w:t>
            </w:r>
            <w:r>
              <w:rPr>
                <w:spacing w:val="-4"/>
                <w:sz w:val="20"/>
              </w:rPr>
              <w:t xml:space="preserve"> </w:t>
            </w:r>
            <w:r>
              <w:rPr>
                <w:sz w:val="20"/>
              </w:rPr>
              <w:t>social</w:t>
            </w:r>
            <w:r>
              <w:rPr>
                <w:spacing w:val="-3"/>
                <w:sz w:val="20"/>
              </w:rPr>
              <w:t xml:space="preserve"> </w:t>
            </w:r>
            <w:r>
              <w:rPr>
                <w:sz w:val="20"/>
              </w:rPr>
              <w:t>media</w:t>
            </w:r>
            <w:r>
              <w:rPr>
                <w:spacing w:val="-5"/>
                <w:sz w:val="20"/>
              </w:rPr>
              <w:t xml:space="preserve"> </w:t>
            </w:r>
            <w:r>
              <w:rPr>
                <w:sz w:val="20"/>
              </w:rPr>
              <w:t>platforms</w:t>
            </w:r>
            <w:r>
              <w:rPr>
                <w:spacing w:val="-2"/>
                <w:sz w:val="20"/>
              </w:rPr>
              <w:t xml:space="preserve"> </w:t>
            </w:r>
            <w:r>
              <w:rPr>
                <w:sz w:val="20"/>
              </w:rPr>
              <w:t>for</w:t>
            </w:r>
            <w:r>
              <w:rPr>
                <w:spacing w:val="-3"/>
                <w:sz w:val="20"/>
              </w:rPr>
              <w:t xml:space="preserve"> </w:t>
            </w:r>
            <w:r>
              <w:rPr>
                <w:sz w:val="20"/>
              </w:rPr>
              <w:t>the</w:t>
            </w:r>
            <w:r>
              <w:rPr>
                <w:spacing w:val="-5"/>
                <w:sz w:val="20"/>
              </w:rPr>
              <w:t xml:space="preserve"> </w:t>
            </w:r>
            <w:r>
              <w:rPr>
                <w:sz w:val="20"/>
              </w:rPr>
              <w:t>club,</w:t>
            </w:r>
            <w:r>
              <w:rPr>
                <w:spacing w:val="-2"/>
                <w:sz w:val="20"/>
              </w:rPr>
              <w:t xml:space="preserve"> </w:t>
            </w:r>
            <w:r>
              <w:rPr>
                <w:sz w:val="20"/>
              </w:rPr>
              <w:t>ensuring</w:t>
            </w:r>
            <w:r>
              <w:rPr>
                <w:spacing w:val="-4"/>
                <w:sz w:val="20"/>
              </w:rPr>
              <w:t xml:space="preserve"> </w:t>
            </w:r>
            <w:r>
              <w:rPr>
                <w:sz w:val="20"/>
              </w:rPr>
              <w:t>consistent</w:t>
            </w:r>
            <w:r>
              <w:rPr>
                <w:spacing w:val="-5"/>
                <w:sz w:val="20"/>
              </w:rPr>
              <w:t xml:space="preserve"> </w:t>
            </w:r>
            <w:r>
              <w:rPr>
                <w:sz w:val="20"/>
              </w:rPr>
              <w:t>branding and driving engagement.</w:t>
            </w:r>
          </w:p>
        </w:tc>
      </w:tr>
    </w:tbl>
    <w:p w14:paraId="1D35DF52" w14:textId="77777777" w:rsidR="00E35512" w:rsidRDefault="00E35512">
      <w:pPr>
        <w:pStyle w:val="BodyText"/>
        <w:spacing w:before="208"/>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E35512" w14:paraId="3EEFDF24" w14:textId="77777777">
        <w:trPr>
          <w:trHeight w:val="268"/>
        </w:trPr>
        <w:tc>
          <w:tcPr>
            <w:tcW w:w="9018" w:type="dxa"/>
          </w:tcPr>
          <w:p w14:paraId="36C50224" w14:textId="77777777" w:rsidR="00E35512" w:rsidRDefault="00000000">
            <w:pPr>
              <w:pStyle w:val="TableParagraph"/>
              <w:spacing w:before="1" w:line="247" w:lineRule="exact"/>
              <w:ind w:left="110"/>
            </w:pPr>
            <w:r>
              <w:t>EXTRA</w:t>
            </w:r>
            <w:r>
              <w:rPr>
                <w:spacing w:val="-6"/>
              </w:rPr>
              <w:t xml:space="preserve"> </w:t>
            </w:r>
            <w:r>
              <w:t>CURRICULAR</w:t>
            </w:r>
            <w:r>
              <w:rPr>
                <w:spacing w:val="-6"/>
              </w:rPr>
              <w:t xml:space="preserve"> </w:t>
            </w:r>
            <w:r>
              <w:rPr>
                <w:spacing w:val="-2"/>
              </w:rPr>
              <w:t>ACTIVITIES</w:t>
            </w:r>
          </w:p>
        </w:tc>
      </w:tr>
      <w:tr w:rsidR="00E35512" w14:paraId="4223AC9E" w14:textId="77777777">
        <w:trPr>
          <w:trHeight w:val="1262"/>
        </w:trPr>
        <w:tc>
          <w:tcPr>
            <w:tcW w:w="9018" w:type="dxa"/>
          </w:tcPr>
          <w:p w14:paraId="13504D89" w14:textId="77777777" w:rsidR="00E35512" w:rsidRDefault="00000000">
            <w:pPr>
              <w:pStyle w:val="TableParagraph"/>
              <w:numPr>
                <w:ilvl w:val="0"/>
                <w:numId w:val="1"/>
              </w:numPr>
              <w:tabs>
                <w:tab w:val="left" w:pos="888"/>
              </w:tabs>
              <w:spacing w:before="231" w:line="255" w:lineRule="exact"/>
              <w:rPr>
                <w:sz w:val="20"/>
              </w:rPr>
            </w:pPr>
            <w:r>
              <w:rPr>
                <w:sz w:val="20"/>
              </w:rPr>
              <w:t>Team</w:t>
            </w:r>
            <w:r>
              <w:rPr>
                <w:spacing w:val="-8"/>
                <w:sz w:val="20"/>
              </w:rPr>
              <w:t xml:space="preserve"> </w:t>
            </w:r>
            <w:r>
              <w:rPr>
                <w:sz w:val="20"/>
              </w:rPr>
              <w:t>Lead</w:t>
            </w:r>
            <w:r>
              <w:rPr>
                <w:spacing w:val="-7"/>
                <w:sz w:val="20"/>
              </w:rPr>
              <w:t xml:space="preserve"> </w:t>
            </w:r>
            <w:r>
              <w:rPr>
                <w:sz w:val="20"/>
              </w:rPr>
              <w:t>for</w:t>
            </w:r>
            <w:r>
              <w:rPr>
                <w:spacing w:val="-5"/>
                <w:sz w:val="20"/>
              </w:rPr>
              <w:t xml:space="preserve"> </w:t>
            </w:r>
            <w:r>
              <w:rPr>
                <w:sz w:val="20"/>
              </w:rPr>
              <w:t>Telugu</w:t>
            </w:r>
            <w:r>
              <w:rPr>
                <w:spacing w:val="-7"/>
                <w:sz w:val="20"/>
              </w:rPr>
              <w:t xml:space="preserve"> </w:t>
            </w:r>
            <w:r>
              <w:rPr>
                <w:spacing w:val="-4"/>
                <w:sz w:val="20"/>
              </w:rPr>
              <w:t>club</w:t>
            </w:r>
          </w:p>
          <w:p w14:paraId="0ABB3200" w14:textId="77777777" w:rsidR="00E35512" w:rsidRDefault="00000000">
            <w:pPr>
              <w:pStyle w:val="TableParagraph"/>
              <w:numPr>
                <w:ilvl w:val="0"/>
                <w:numId w:val="1"/>
              </w:numPr>
              <w:tabs>
                <w:tab w:val="left" w:pos="830"/>
              </w:tabs>
              <w:spacing w:line="254" w:lineRule="exact"/>
              <w:ind w:left="830" w:hanging="360"/>
              <w:rPr>
                <w:sz w:val="20"/>
              </w:rPr>
            </w:pPr>
            <w:r>
              <w:rPr>
                <w:sz w:val="20"/>
              </w:rPr>
              <w:t>Organized</w:t>
            </w:r>
            <w:r>
              <w:rPr>
                <w:spacing w:val="-7"/>
                <w:sz w:val="20"/>
              </w:rPr>
              <w:t xml:space="preserve"> </w:t>
            </w:r>
            <w:r>
              <w:rPr>
                <w:sz w:val="20"/>
              </w:rPr>
              <w:t>Events</w:t>
            </w:r>
            <w:r>
              <w:rPr>
                <w:spacing w:val="-4"/>
                <w:sz w:val="20"/>
              </w:rPr>
              <w:t xml:space="preserve"> </w:t>
            </w:r>
            <w:r>
              <w:rPr>
                <w:sz w:val="20"/>
              </w:rPr>
              <w:t>for</w:t>
            </w:r>
            <w:r>
              <w:rPr>
                <w:spacing w:val="-1"/>
                <w:sz w:val="20"/>
              </w:rPr>
              <w:t xml:space="preserve"> </w:t>
            </w:r>
            <w:r>
              <w:rPr>
                <w:sz w:val="20"/>
              </w:rPr>
              <w:t>Health</w:t>
            </w:r>
            <w:r>
              <w:rPr>
                <w:spacing w:val="-7"/>
                <w:sz w:val="20"/>
              </w:rPr>
              <w:t xml:space="preserve"> </w:t>
            </w:r>
            <w:r>
              <w:rPr>
                <w:sz w:val="20"/>
              </w:rPr>
              <w:t>o</w:t>
            </w:r>
            <w:r>
              <w:rPr>
                <w:spacing w:val="-6"/>
                <w:sz w:val="20"/>
              </w:rPr>
              <w:t xml:space="preserve"> </w:t>
            </w:r>
            <w:r>
              <w:rPr>
                <w:sz w:val="20"/>
              </w:rPr>
              <w:t>tech</w:t>
            </w:r>
            <w:r>
              <w:rPr>
                <w:spacing w:val="-7"/>
                <w:sz w:val="20"/>
              </w:rPr>
              <w:t xml:space="preserve"> </w:t>
            </w:r>
            <w:r>
              <w:rPr>
                <w:spacing w:val="-4"/>
                <w:sz w:val="20"/>
              </w:rPr>
              <w:t>club</w:t>
            </w:r>
          </w:p>
          <w:p w14:paraId="4A79EA70" w14:textId="77777777" w:rsidR="00E35512" w:rsidRDefault="00000000">
            <w:pPr>
              <w:pStyle w:val="TableParagraph"/>
              <w:numPr>
                <w:ilvl w:val="0"/>
                <w:numId w:val="1"/>
              </w:numPr>
              <w:tabs>
                <w:tab w:val="left" w:pos="830"/>
              </w:tabs>
              <w:ind w:left="830" w:hanging="360"/>
              <w:rPr>
                <w:sz w:val="20"/>
              </w:rPr>
            </w:pPr>
            <w:r>
              <w:rPr>
                <w:sz w:val="20"/>
              </w:rPr>
              <w:t>NSS</w:t>
            </w:r>
            <w:r>
              <w:rPr>
                <w:spacing w:val="-5"/>
                <w:sz w:val="20"/>
              </w:rPr>
              <w:t xml:space="preserve"> </w:t>
            </w:r>
            <w:r>
              <w:rPr>
                <w:sz w:val="20"/>
              </w:rPr>
              <w:t>social</w:t>
            </w:r>
            <w:r>
              <w:rPr>
                <w:spacing w:val="-6"/>
                <w:sz w:val="20"/>
              </w:rPr>
              <w:t xml:space="preserve"> </w:t>
            </w:r>
            <w:r>
              <w:rPr>
                <w:sz w:val="20"/>
              </w:rPr>
              <w:t>awareness</w:t>
            </w:r>
            <w:r>
              <w:rPr>
                <w:spacing w:val="-10"/>
                <w:sz w:val="20"/>
              </w:rPr>
              <w:t xml:space="preserve"> </w:t>
            </w:r>
            <w:r>
              <w:rPr>
                <w:sz w:val="20"/>
              </w:rPr>
              <w:t>drives</w:t>
            </w:r>
            <w:r>
              <w:rPr>
                <w:spacing w:val="-6"/>
                <w:sz w:val="20"/>
              </w:rPr>
              <w:t xml:space="preserve"> </w:t>
            </w:r>
            <w:r>
              <w:rPr>
                <w:sz w:val="20"/>
              </w:rPr>
              <w:t>(Tree</w:t>
            </w:r>
            <w:r>
              <w:rPr>
                <w:spacing w:val="-7"/>
                <w:sz w:val="20"/>
              </w:rPr>
              <w:t xml:space="preserve"> </w:t>
            </w:r>
            <w:r>
              <w:rPr>
                <w:sz w:val="20"/>
              </w:rPr>
              <w:t>plantation</w:t>
            </w:r>
            <w:r>
              <w:rPr>
                <w:spacing w:val="-7"/>
                <w:sz w:val="20"/>
              </w:rPr>
              <w:t xml:space="preserve"> </w:t>
            </w:r>
            <w:r>
              <w:rPr>
                <w:spacing w:val="-2"/>
                <w:sz w:val="20"/>
              </w:rPr>
              <w:t>drive)</w:t>
            </w:r>
          </w:p>
        </w:tc>
      </w:tr>
    </w:tbl>
    <w:p w14:paraId="6DA212BF" w14:textId="77777777" w:rsidR="00E35512" w:rsidRDefault="00E35512">
      <w:pPr>
        <w:pStyle w:val="BodyText"/>
        <w:spacing w:before="208"/>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2"/>
        <w:gridCol w:w="1397"/>
        <w:gridCol w:w="1498"/>
      </w:tblGrid>
      <w:tr w:rsidR="00E35512" w14:paraId="595DEDA4" w14:textId="77777777">
        <w:trPr>
          <w:trHeight w:val="537"/>
        </w:trPr>
        <w:tc>
          <w:tcPr>
            <w:tcW w:w="6122" w:type="dxa"/>
          </w:tcPr>
          <w:p w14:paraId="7DB6120F" w14:textId="77777777" w:rsidR="00E35512" w:rsidRDefault="00000000">
            <w:pPr>
              <w:pStyle w:val="TableParagraph"/>
              <w:spacing w:before="1"/>
              <w:ind w:left="110"/>
            </w:pPr>
            <w:r>
              <w:rPr>
                <w:spacing w:val="-2"/>
              </w:rPr>
              <w:t>CERTIFICATION</w:t>
            </w:r>
          </w:p>
        </w:tc>
        <w:tc>
          <w:tcPr>
            <w:tcW w:w="1397" w:type="dxa"/>
          </w:tcPr>
          <w:p w14:paraId="4CDFC036" w14:textId="77777777" w:rsidR="00E35512" w:rsidRDefault="00000000">
            <w:pPr>
              <w:pStyle w:val="TableParagraph"/>
              <w:spacing w:line="270" w:lineRule="atLeast"/>
              <w:ind w:left="105"/>
            </w:pPr>
            <w:r>
              <w:rPr>
                <w:spacing w:val="-2"/>
              </w:rPr>
              <w:t>CERTIFYING AUTHORITY</w:t>
            </w:r>
          </w:p>
        </w:tc>
        <w:tc>
          <w:tcPr>
            <w:tcW w:w="1498" w:type="dxa"/>
          </w:tcPr>
          <w:p w14:paraId="3EDDADB6" w14:textId="77777777" w:rsidR="00E35512" w:rsidRDefault="00000000">
            <w:pPr>
              <w:pStyle w:val="TableParagraph"/>
              <w:spacing w:line="270" w:lineRule="atLeast"/>
              <w:ind w:left="110" w:right="163"/>
            </w:pPr>
            <w:r>
              <w:t>DATE</w:t>
            </w:r>
            <w:r>
              <w:rPr>
                <w:spacing w:val="-1"/>
              </w:rPr>
              <w:t xml:space="preserve"> </w:t>
            </w:r>
            <w:r>
              <w:t xml:space="preserve">OF </w:t>
            </w:r>
            <w:r>
              <w:rPr>
                <w:spacing w:val="-2"/>
              </w:rPr>
              <w:t>COMPLETION</w:t>
            </w:r>
          </w:p>
        </w:tc>
      </w:tr>
      <w:tr w:rsidR="00E35512" w14:paraId="5363E4F3" w14:textId="77777777">
        <w:trPr>
          <w:trHeight w:val="798"/>
        </w:trPr>
        <w:tc>
          <w:tcPr>
            <w:tcW w:w="6122" w:type="dxa"/>
          </w:tcPr>
          <w:p w14:paraId="03729435" w14:textId="77777777" w:rsidR="00E35512" w:rsidRDefault="00000000">
            <w:pPr>
              <w:pStyle w:val="TableParagraph"/>
              <w:ind w:left="1181" w:right="1173"/>
              <w:jc w:val="center"/>
            </w:pPr>
            <w:r>
              <w:t>HTML,</w:t>
            </w:r>
            <w:r>
              <w:rPr>
                <w:spacing w:val="-9"/>
              </w:rPr>
              <w:t xml:space="preserve"> </w:t>
            </w:r>
            <w:r>
              <w:t>CSS,</w:t>
            </w:r>
            <w:r>
              <w:rPr>
                <w:spacing w:val="-9"/>
              </w:rPr>
              <w:t xml:space="preserve"> </w:t>
            </w:r>
            <w:r>
              <w:t>Java</w:t>
            </w:r>
            <w:r>
              <w:rPr>
                <w:spacing w:val="-7"/>
              </w:rPr>
              <w:t xml:space="preserve"> </w:t>
            </w:r>
            <w:r>
              <w:t>script</w:t>
            </w:r>
            <w:r>
              <w:rPr>
                <w:spacing w:val="-5"/>
              </w:rPr>
              <w:t xml:space="preserve"> </w:t>
            </w:r>
            <w:r>
              <w:t>for</w:t>
            </w:r>
            <w:r>
              <w:rPr>
                <w:spacing w:val="-7"/>
              </w:rPr>
              <w:t xml:space="preserve"> </w:t>
            </w:r>
            <w:r>
              <w:t>web</w:t>
            </w:r>
            <w:r>
              <w:rPr>
                <w:spacing w:val="-7"/>
              </w:rPr>
              <w:t xml:space="preserve"> </w:t>
            </w:r>
            <w:r>
              <w:t xml:space="preserve">developers </w:t>
            </w:r>
            <w:r>
              <w:rPr>
                <w:spacing w:val="-2"/>
              </w:rPr>
              <w:t>Link-</w:t>
            </w:r>
          </w:p>
          <w:p w14:paraId="5DAC70BF" w14:textId="77777777" w:rsidR="00E35512" w:rsidRDefault="00000000">
            <w:pPr>
              <w:pStyle w:val="TableParagraph"/>
              <w:spacing w:line="243" w:lineRule="exact"/>
              <w:ind w:left="2" w:right="1"/>
              <w:jc w:val="center"/>
            </w:pPr>
            <w:r>
              <w:rPr>
                <w:spacing w:val="-2"/>
              </w:rPr>
              <w:t>https://coursera.org/share/423f4277891ff90aa57253448a0e9052</w:t>
            </w:r>
          </w:p>
        </w:tc>
        <w:tc>
          <w:tcPr>
            <w:tcW w:w="1397" w:type="dxa"/>
          </w:tcPr>
          <w:p w14:paraId="3B6E31C5" w14:textId="77777777" w:rsidR="00E35512" w:rsidRDefault="00000000">
            <w:pPr>
              <w:pStyle w:val="TableParagraph"/>
              <w:spacing w:line="267" w:lineRule="exact"/>
              <w:ind w:left="8" w:right="1"/>
              <w:jc w:val="center"/>
            </w:pPr>
            <w:r>
              <w:rPr>
                <w:spacing w:val="-2"/>
              </w:rPr>
              <w:t>COURSERA</w:t>
            </w:r>
          </w:p>
        </w:tc>
        <w:tc>
          <w:tcPr>
            <w:tcW w:w="1498" w:type="dxa"/>
          </w:tcPr>
          <w:p w14:paraId="0D781901" w14:textId="77777777" w:rsidR="00E35512" w:rsidRDefault="00000000">
            <w:pPr>
              <w:pStyle w:val="TableParagraph"/>
              <w:ind w:left="528" w:right="163" w:hanging="241"/>
            </w:pPr>
            <w:r>
              <w:rPr>
                <w:spacing w:val="-2"/>
              </w:rPr>
              <w:t xml:space="preserve">December </w:t>
            </w:r>
            <w:r>
              <w:rPr>
                <w:spacing w:val="-4"/>
              </w:rPr>
              <w:t>2023</w:t>
            </w:r>
          </w:p>
        </w:tc>
      </w:tr>
      <w:tr w:rsidR="00E35512" w14:paraId="0CAD7667" w14:textId="77777777">
        <w:trPr>
          <w:trHeight w:val="691"/>
        </w:trPr>
        <w:tc>
          <w:tcPr>
            <w:tcW w:w="6122" w:type="dxa"/>
          </w:tcPr>
          <w:p w14:paraId="3A5310D9" w14:textId="77777777" w:rsidR="00E35512" w:rsidRDefault="00000000">
            <w:pPr>
              <w:pStyle w:val="TableParagraph"/>
              <w:spacing w:before="6" w:line="266" w:lineRule="exact"/>
              <w:ind w:left="17"/>
              <w:jc w:val="center"/>
            </w:pPr>
            <w:r>
              <w:t>SQL</w:t>
            </w:r>
            <w:r>
              <w:rPr>
                <w:spacing w:val="-7"/>
              </w:rPr>
              <w:t xml:space="preserve"> </w:t>
            </w:r>
            <w:r>
              <w:t>BASICS-</w:t>
            </w:r>
            <w:r>
              <w:rPr>
                <w:spacing w:val="-6"/>
              </w:rPr>
              <w:t xml:space="preserve"> </w:t>
            </w:r>
            <w:r>
              <w:t>Certificate</w:t>
            </w:r>
            <w:r>
              <w:rPr>
                <w:spacing w:val="-5"/>
              </w:rPr>
              <w:t xml:space="preserve"> </w:t>
            </w:r>
            <w:r>
              <w:t>of</w:t>
            </w:r>
            <w:r>
              <w:rPr>
                <w:spacing w:val="-4"/>
              </w:rPr>
              <w:t xml:space="preserve"> </w:t>
            </w:r>
            <w:r>
              <w:rPr>
                <w:spacing w:val="-2"/>
              </w:rPr>
              <w:t>Completion</w:t>
            </w:r>
          </w:p>
          <w:p w14:paraId="1FBA351E" w14:textId="77777777" w:rsidR="00E35512" w:rsidRDefault="00000000">
            <w:pPr>
              <w:pStyle w:val="TableParagraph"/>
              <w:spacing w:line="266" w:lineRule="exact"/>
              <w:ind w:left="2"/>
              <w:jc w:val="center"/>
            </w:pPr>
            <w:r>
              <w:rPr>
                <w:spacing w:val="-2"/>
              </w:rPr>
              <w:t>Link-https://</w:t>
            </w:r>
            <w:hyperlink r:id="rId10">
              <w:r>
                <w:rPr>
                  <w:spacing w:val="-2"/>
                </w:rPr>
                <w:t>www.hackerrank.com/certificates/7df772a19701</w:t>
              </w:r>
            </w:hyperlink>
          </w:p>
        </w:tc>
        <w:tc>
          <w:tcPr>
            <w:tcW w:w="1397" w:type="dxa"/>
          </w:tcPr>
          <w:p w14:paraId="45948309" w14:textId="77777777" w:rsidR="00E35512" w:rsidRDefault="00000000">
            <w:pPr>
              <w:pStyle w:val="TableParagraph"/>
              <w:spacing w:before="6"/>
              <w:ind w:left="8"/>
              <w:jc w:val="center"/>
            </w:pPr>
            <w:r>
              <w:rPr>
                <w:spacing w:val="-2"/>
              </w:rPr>
              <w:t>HACKERANK</w:t>
            </w:r>
          </w:p>
        </w:tc>
        <w:tc>
          <w:tcPr>
            <w:tcW w:w="1498" w:type="dxa"/>
          </w:tcPr>
          <w:p w14:paraId="6D73C084" w14:textId="77777777" w:rsidR="00E35512" w:rsidRDefault="00000000">
            <w:pPr>
              <w:pStyle w:val="TableParagraph"/>
              <w:spacing w:before="6"/>
              <w:ind w:left="192"/>
            </w:pPr>
            <w:r>
              <w:t>August</w:t>
            </w:r>
            <w:r>
              <w:rPr>
                <w:spacing w:val="-3"/>
              </w:rPr>
              <w:t xml:space="preserve"> </w:t>
            </w:r>
            <w:r>
              <w:rPr>
                <w:spacing w:val="-4"/>
              </w:rPr>
              <w:t>2024</w:t>
            </w:r>
          </w:p>
        </w:tc>
      </w:tr>
    </w:tbl>
    <w:p w14:paraId="75A3F700" w14:textId="77777777" w:rsidR="00DE7E35" w:rsidRDefault="00DE7E35"/>
    <w:sectPr w:rsidR="00DE7E35">
      <w:type w:val="continuous"/>
      <w:pgSz w:w="11910" w:h="16840"/>
      <w:pgMar w:top="138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63AA"/>
    <w:multiLevelType w:val="hybridMultilevel"/>
    <w:tmpl w:val="543A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B5260"/>
    <w:multiLevelType w:val="hybridMultilevel"/>
    <w:tmpl w:val="D3D4EA38"/>
    <w:lvl w:ilvl="0" w:tplc="F142FCEE">
      <w:numFmt w:val="bullet"/>
      <w:lvlText w:val="●"/>
      <w:lvlJc w:val="left"/>
      <w:pPr>
        <w:ind w:left="989" w:hanging="178"/>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BB52C57C">
      <w:numFmt w:val="bullet"/>
      <w:lvlText w:val="•"/>
      <w:lvlJc w:val="left"/>
      <w:pPr>
        <w:ind w:left="1782" w:hanging="178"/>
      </w:pPr>
      <w:rPr>
        <w:rFonts w:hint="default"/>
        <w:lang w:val="en-US" w:eastAsia="en-US" w:bidi="ar-SA"/>
      </w:rPr>
    </w:lvl>
    <w:lvl w:ilvl="2" w:tplc="DB362EFC">
      <w:numFmt w:val="bullet"/>
      <w:lvlText w:val="•"/>
      <w:lvlJc w:val="left"/>
      <w:pPr>
        <w:ind w:left="2585" w:hanging="178"/>
      </w:pPr>
      <w:rPr>
        <w:rFonts w:hint="default"/>
        <w:lang w:val="en-US" w:eastAsia="en-US" w:bidi="ar-SA"/>
      </w:rPr>
    </w:lvl>
    <w:lvl w:ilvl="3" w:tplc="00283A1C">
      <w:numFmt w:val="bullet"/>
      <w:lvlText w:val="•"/>
      <w:lvlJc w:val="left"/>
      <w:pPr>
        <w:ind w:left="3388" w:hanging="178"/>
      </w:pPr>
      <w:rPr>
        <w:rFonts w:hint="default"/>
        <w:lang w:val="en-US" w:eastAsia="en-US" w:bidi="ar-SA"/>
      </w:rPr>
    </w:lvl>
    <w:lvl w:ilvl="4" w:tplc="A8E83D26">
      <w:numFmt w:val="bullet"/>
      <w:lvlText w:val="•"/>
      <w:lvlJc w:val="left"/>
      <w:pPr>
        <w:ind w:left="4191" w:hanging="178"/>
      </w:pPr>
      <w:rPr>
        <w:rFonts w:hint="default"/>
        <w:lang w:val="en-US" w:eastAsia="en-US" w:bidi="ar-SA"/>
      </w:rPr>
    </w:lvl>
    <w:lvl w:ilvl="5" w:tplc="6772F80C">
      <w:numFmt w:val="bullet"/>
      <w:lvlText w:val="•"/>
      <w:lvlJc w:val="left"/>
      <w:pPr>
        <w:ind w:left="4994" w:hanging="178"/>
      </w:pPr>
      <w:rPr>
        <w:rFonts w:hint="default"/>
        <w:lang w:val="en-US" w:eastAsia="en-US" w:bidi="ar-SA"/>
      </w:rPr>
    </w:lvl>
    <w:lvl w:ilvl="6" w:tplc="907C75FC">
      <w:numFmt w:val="bullet"/>
      <w:lvlText w:val="•"/>
      <w:lvlJc w:val="left"/>
      <w:pPr>
        <w:ind w:left="5796" w:hanging="178"/>
      </w:pPr>
      <w:rPr>
        <w:rFonts w:hint="default"/>
        <w:lang w:val="en-US" w:eastAsia="en-US" w:bidi="ar-SA"/>
      </w:rPr>
    </w:lvl>
    <w:lvl w:ilvl="7" w:tplc="C42C66AE">
      <w:numFmt w:val="bullet"/>
      <w:lvlText w:val="•"/>
      <w:lvlJc w:val="left"/>
      <w:pPr>
        <w:ind w:left="6599" w:hanging="178"/>
      </w:pPr>
      <w:rPr>
        <w:rFonts w:hint="default"/>
        <w:lang w:val="en-US" w:eastAsia="en-US" w:bidi="ar-SA"/>
      </w:rPr>
    </w:lvl>
    <w:lvl w:ilvl="8" w:tplc="AE3A6944">
      <w:numFmt w:val="bullet"/>
      <w:lvlText w:val="•"/>
      <w:lvlJc w:val="left"/>
      <w:pPr>
        <w:ind w:left="7402" w:hanging="178"/>
      </w:pPr>
      <w:rPr>
        <w:rFonts w:hint="default"/>
        <w:lang w:val="en-US" w:eastAsia="en-US" w:bidi="ar-SA"/>
      </w:rPr>
    </w:lvl>
  </w:abstractNum>
  <w:abstractNum w:abstractNumId="2" w15:restartNumberingAfterBreak="0">
    <w:nsid w:val="32BE6F88"/>
    <w:multiLevelType w:val="hybridMultilevel"/>
    <w:tmpl w:val="EE48DFCA"/>
    <w:lvl w:ilvl="0" w:tplc="E640D108">
      <w:numFmt w:val="bullet"/>
      <w:lvlText w:val=""/>
      <w:lvlJc w:val="left"/>
      <w:pPr>
        <w:ind w:left="888" w:hanging="418"/>
      </w:pPr>
      <w:rPr>
        <w:rFonts w:ascii="Symbol" w:eastAsia="Symbol" w:hAnsi="Symbol" w:cs="Symbol" w:hint="default"/>
        <w:b w:val="0"/>
        <w:bCs w:val="0"/>
        <w:i w:val="0"/>
        <w:iCs w:val="0"/>
        <w:spacing w:val="0"/>
        <w:w w:val="100"/>
        <w:sz w:val="20"/>
        <w:szCs w:val="20"/>
        <w:lang w:val="en-US" w:eastAsia="en-US" w:bidi="ar-SA"/>
      </w:rPr>
    </w:lvl>
    <w:lvl w:ilvl="1" w:tplc="DFC8BF66">
      <w:numFmt w:val="bullet"/>
      <w:lvlText w:val="•"/>
      <w:lvlJc w:val="left"/>
      <w:pPr>
        <w:ind w:left="1692" w:hanging="418"/>
      </w:pPr>
      <w:rPr>
        <w:rFonts w:hint="default"/>
        <w:lang w:val="en-US" w:eastAsia="en-US" w:bidi="ar-SA"/>
      </w:rPr>
    </w:lvl>
    <w:lvl w:ilvl="2" w:tplc="2ECE021A">
      <w:numFmt w:val="bullet"/>
      <w:lvlText w:val="•"/>
      <w:lvlJc w:val="left"/>
      <w:pPr>
        <w:ind w:left="2505" w:hanging="418"/>
      </w:pPr>
      <w:rPr>
        <w:rFonts w:hint="default"/>
        <w:lang w:val="en-US" w:eastAsia="en-US" w:bidi="ar-SA"/>
      </w:rPr>
    </w:lvl>
    <w:lvl w:ilvl="3" w:tplc="0604422E">
      <w:numFmt w:val="bullet"/>
      <w:lvlText w:val="•"/>
      <w:lvlJc w:val="left"/>
      <w:pPr>
        <w:ind w:left="3318" w:hanging="418"/>
      </w:pPr>
      <w:rPr>
        <w:rFonts w:hint="default"/>
        <w:lang w:val="en-US" w:eastAsia="en-US" w:bidi="ar-SA"/>
      </w:rPr>
    </w:lvl>
    <w:lvl w:ilvl="4" w:tplc="4DE6D51E">
      <w:numFmt w:val="bullet"/>
      <w:lvlText w:val="•"/>
      <w:lvlJc w:val="left"/>
      <w:pPr>
        <w:ind w:left="4131" w:hanging="418"/>
      </w:pPr>
      <w:rPr>
        <w:rFonts w:hint="default"/>
        <w:lang w:val="en-US" w:eastAsia="en-US" w:bidi="ar-SA"/>
      </w:rPr>
    </w:lvl>
    <w:lvl w:ilvl="5" w:tplc="84A8B290">
      <w:numFmt w:val="bullet"/>
      <w:lvlText w:val="•"/>
      <w:lvlJc w:val="left"/>
      <w:pPr>
        <w:ind w:left="4944" w:hanging="418"/>
      </w:pPr>
      <w:rPr>
        <w:rFonts w:hint="default"/>
        <w:lang w:val="en-US" w:eastAsia="en-US" w:bidi="ar-SA"/>
      </w:rPr>
    </w:lvl>
    <w:lvl w:ilvl="6" w:tplc="E72872C0">
      <w:numFmt w:val="bullet"/>
      <w:lvlText w:val="•"/>
      <w:lvlJc w:val="left"/>
      <w:pPr>
        <w:ind w:left="5756" w:hanging="418"/>
      </w:pPr>
      <w:rPr>
        <w:rFonts w:hint="default"/>
        <w:lang w:val="en-US" w:eastAsia="en-US" w:bidi="ar-SA"/>
      </w:rPr>
    </w:lvl>
    <w:lvl w:ilvl="7" w:tplc="90080000">
      <w:numFmt w:val="bullet"/>
      <w:lvlText w:val="•"/>
      <w:lvlJc w:val="left"/>
      <w:pPr>
        <w:ind w:left="6569" w:hanging="418"/>
      </w:pPr>
      <w:rPr>
        <w:rFonts w:hint="default"/>
        <w:lang w:val="en-US" w:eastAsia="en-US" w:bidi="ar-SA"/>
      </w:rPr>
    </w:lvl>
    <w:lvl w:ilvl="8" w:tplc="524455FE">
      <w:numFmt w:val="bullet"/>
      <w:lvlText w:val="•"/>
      <w:lvlJc w:val="left"/>
      <w:pPr>
        <w:ind w:left="7382" w:hanging="418"/>
      </w:pPr>
      <w:rPr>
        <w:rFonts w:hint="default"/>
        <w:lang w:val="en-US" w:eastAsia="en-US" w:bidi="ar-SA"/>
      </w:rPr>
    </w:lvl>
  </w:abstractNum>
  <w:abstractNum w:abstractNumId="3" w15:restartNumberingAfterBreak="0">
    <w:nsid w:val="60573783"/>
    <w:multiLevelType w:val="hybridMultilevel"/>
    <w:tmpl w:val="C8B68D2A"/>
    <w:lvl w:ilvl="0" w:tplc="0010E89A">
      <w:numFmt w:val="bullet"/>
      <w:lvlText w:val="●"/>
      <w:lvlJc w:val="left"/>
      <w:pPr>
        <w:ind w:left="585" w:hanging="168"/>
      </w:pPr>
      <w:rPr>
        <w:rFonts w:ascii="Calibri" w:eastAsia="Calibri" w:hAnsi="Calibri" w:cs="Calibri" w:hint="default"/>
        <w:b w:val="0"/>
        <w:bCs w:val="0"/>
        <w:i w:val="0"/>
        <w:iCs w:val="0"/>
        <w:spacing w:val="0"/>
        <w:w w:val="100"/>
        <w:sz w:val="20"/>
        <w:szCs w:val="20"/>
        <w:lang w:val="en-US" w:eastAsia="en-US" w:bidi="ar-SA"/>
      </w:rPr>
    </w:lvl>
    <w:lvl w:ilvl="1" w:tplc="FFEE0B6C">
      <w:numFmt w:val="bullet"/>
      <w:lvlText w:val="•"/>
      <w:lvlJc w:val="left"/>
      <w:pPr>
        <w:ind w:left="1298" w:hanging="168"/>
      </w:pPr>
      <w:rPr>
        <w:rFonts w:hint="default"/>
        <w:lang w:val="en-US" w:eastAsia="en-US" w:bidi="ar-SA"/>
      </w:rPr>
    </w:lvl>
    <w:lvl w:ilvl="2" w:tplc="6CE058D2">
      <w:numFmt w:val="bullet"/>
      <w:lvlText w:val="•"/>
      <w:lvlJc w:val="left"/>
      <w:pPr>
        <w:ind w:left="2016" w:hanging="168"/>
      </w:pPr>
      <w:rPr>
        <w:rFonts w:hint="default"/>
        <w:lang w:val="en-US" w:eastAsia="en-US" w:bidi="ar-SA"/>
      </w:rPr>
    </w:lvl>
    <w:lvl w:ilvl="3" w:tplc="C7627B54">
      <w:numFmt w:val="bullet"/>
      <w:lvlText w:val="•"/>
      <w:lvlJc w:val="left"/>
      <w:pPr>
        <w:ind w:left="2734" w:hanging="168"/>
      </w:pPr>
      <w:rPr>
        <w:rFonts w:hint="default"/>
        <w:lang w:val="en-US" w:eastAsia="en-US" w:bidi="ar-SA"/>
      </w:rPr>
    </w:lvl>
    <w:lvl w:ilvl="4" w:tplc="CC9C35D8">
      <w:numFmt w:val="bullet"/>
      <w:lvlText w:val="•"/>
      <w:lvlJc w:val="left"/>
      <w:pPr>
        <w:ind w:left="3452" w:hanging="168"/>
      </w:pPr>
      <w:rPr>
        <w:rFonts w:hint="default"/>
        <w:lang w:val="en-US" w:eastAsia="en-US" w:bidi="ar-SA"/>
      </w:rPr>
    </w:lvl>
    <w:lvl w:ilvl="5" w:tplc="23E42778">
      <w:numFmt w:val="bullet"/>
      <w:lvlText w:val="•"/>
      <w:lvlJc w:val="left"/>
      <w:pPr>
        <w:ind w:left="4170" w:hanging="168"/>
      </w:pPr>
      <w:rPr>
        <w:rFonts w:hint="default"/>
        <w:lang w:val="en-US" w:eastAsia="en-US" w:bidi="ar-SA"/>
      </w:rPr>
    </w:lvl>
    <w:lvl w:ilvl="6" w:tplc="8F58869E">
      <w:numFmt w:val="bullet"/>
      <w:lvlText w:val="•"/>
      <w:lvlJc w:val="left"/>
      <w:pPr>
        <w:ind w:left="4888" w:hanging="168"/>
      </w:pPr>
      <w:rPr>
        <w:rFonts w:hint="default"/>
        <w:lang w:val="en-US" w:eastAsia="en-US" w:bidi="ar-SA"/>
      </w:rPr>
    </w:lvl>
    <w:lvl w:ilvl="7" w:tplc="EE5C0328">
      <w:numFmt w:val="bullet"/>
      <w:lvlText w:val="•"/>
      <w:lvlJc w:val="left"/>
      <w:pPr>
        <w:ind w:left="5606" w:hanging="168"/>
      </w:pPr>
      <w:rPr>
        <w:rFonts w:hint="default"/>
        <w:lang w:val="en-US" w:eastAsia="en-US" w:bidi="ar-SA"/>
      </w:rPr>
    </w:lvl>
    <w:lvl w:ilvl="8" w:tplc="5E881CF4">
      <w:numFmt w:val="bullet"/>
      <w:lvlText w:val="•"/>
      <w:lvlJc w:val="left"/>
      <w:pPr>
        <w:ind w:left="6324" w:hanging="168"/>
      </w:pPr>
      <w:rPr>
        <w:rFonts w:hint="default"/>
        <w:lang w:val="en-US" w:eastAsia="en-US" w:bidi="ar-SA"/>
      </w:rPr>
    </w:lvl>
  </w:abstractNum>
  <w:abstractNum w:abstractNumId="4" w15:restartNumberingAfterBreak="0">
    <w:nsid w:val="61E305F2"/>
    <w:multiLevelType w:val="hybridMultilevel"/>
    <w:tmpl w:val="8CC2508A"/>
    <w:lvl w:ilvl="0" w:tplc="366C2F50">
      <w:numFmt w:val="bullet"/>
      <w:lvlText w:val="●"/>
      <w:lvlJc w:val="left"/>
      <w:pPr>
        <w:ind w:left="437" w:hanging="123"/>
      </w:pPr>
      <w:rPr>
        <w:rFonts w:ascii="Microsoft Sans Serif" w:eastAsia="Microsoft Sans Serif" w:hAnsi="Microsoft Sans Serif" w:cs="Microsoft Sans Serif" w:hint="default"/>
        <w:b w:val="0"/>
        <w:bCs w:val="0"/>
        <w:i w:val="0"/>
        <w:iCs w:val="0"/>
        <w:spacing w:val="-2"/>
        <w:w w:val="92"/>
        <w:sz w:val="18"/>
        <w:szCs w:val="18"/>
        <w:lang w:val="en-US" w:eastAsia="en-US" w:bidi="ar-SA"/>
      </w:rPr>
    </w:lvl>
    <w:lvl w:ilvl="1" w:tplc="7F069236">
      <w:numFmt w:val="bullet"/>
      <w:lvlText w:val="•"/>
      <w:lvlJc w:val="left"/>
      <w:pPr>
        <w:ind w:left="1172" w:hanging="123"/>
      </w:pPr>
      <w:rPr>
        <w:rFonts w:hint="default"/>
        <w:lang w:val="en-US" w:eastAsia="en-US" w:bidi="ar-SA"/>
      </w:rPr>
    </w:lvl>
    <w:lvl w:ilvl="2" w:tplc="C736D546">
      <w:numFmt w:val="bullet"/>
      <w:lvlText w:val="•"/>
      <w:lvlJc w:val="left"/>
      <w:pPr>
        <w:ind w:left="1904" w:hanging="123"/>
      </w:pPr>
      <w:rPr>
        <w:rFonts w:hint="default"/>
        <w:lang w:val="en-US" w:eastAsia="en-US" w:bidi="ar-SA"/>
      </w:rPr>
    </w:lvl>
    <w:lvl w:ilvl="3" w:tplc="A04292AC">
      <w:numFmt w:val="bullet"/>
      <w:lvlText w:val="•"/>
      <w:lvlJc w:val="left"/>
      <w:pPr>
        <w:ind w:left="2636" w:hanging="123"/>
      </w:pPr>
      <w:rPr>
        <w:rFonts w:hint="default"/>
        <w:lang w:val="en-US" w:eastAsia="en-US" w:bidi="ar-SA"/>
      </w:rPr>
    </w:lvl>
    <w:lvl w:ilvl="4" w:tplc="6228ECA0">
      <w:numFmt w:val="bullet"/>
      <w:lvlText w:val="•"/>
      <w:lvlJc w:val="left"/>
      <w:pPr>
        <w:ind w:left="3368" w:hanging="123"/>
      </w:pPr>
      <w:rPr>
        <w:rFonts w:hint="default"/>
        <w:lang w:val="en-US" w:eastAsia="en-US" w:bidi="ar-SA"/>
      </w:rPr>
    </w:lvl>
    <w:lvl w:ilvl="5" w:tplc="4FBAFACC">
      <w:numFmt w:val="bullet"/>
      <w:lvlText w:val="•"/>
      <w:lvlJc w:val="left"/>
      <w:pPr>
        <w:ind w:left="4100" w:hanging="123"/>
      </w:pPr>
      <w:rPr>
        <w:rFonts w:hint="default"/>
        <w:lang w:val="en-US" w:eastAsia="en-US" w:bidi="ar-SA"/>
      </w:rPr>
    </w:lvl>
    <w:lvl w:ilvl="6" w:tplc="1D548994">
      <w:numFmt w:val="bullet"/>
      <w:lvlText w:val="•"/>
      <w:lvlJc w:val="left"/>
      <w:pPr>
        <w:ind w:left="4832" w:hanging="123"/>
      </w:pPr>
      <w:rPr>
        <w:rFonts w:hint="default"/>
        <w:lang w:val="en-US" w:eastAsia="en-US" w:bidi="ar-SA"/>
      </w:rPr>
    </w:lvl>
    <w:lvl w:ilvl="7" w:tplc="5DCE43BE">
      <w:numFmt w:val="bullet"/>
      <w:lvlText w:val="•"/>
      <w:lvlJc w:val="left"/>
      <w:pPr>
        <w:ind w:left="5564" w:hanging="123"/>
      </w:pPr>
      <w:rPr>
        <w:rFonts w:hint="default"/>
        <w:lang w:val="en-US" w:eastAsia="en-US" w:bidi="ar-SA"/>
      </w:rPr>
    </w:lvl>
    <w:lvl w:ilvl="8" w:tplc="5AC6BB6E">
      <w:numFmt w:val="bullet"/>
      <w:lvlText w:val="•"/>
      <w:lvlJc w:val="left"/>
      <w:pPr>
        <w:ind w:left="6296" w:hanging="123"/>
      </w:pPr>
      <w:rPr>
        <w:rFonts w:hint="default"/>
        <w:lang w:val="en-US" w:eastAsia="en-US" w:bidi="ar-SA"/>
      </w:rPr>
    </w:lvl>
  </w:abstractNum>
  <w:abstractNum w:abstractNumId="5" w15:restartNumberingAfterBreak="0">
    <w:nsid w:val="6AD25096"/>
    <w:multiLevelType w:val="hybridMultilevel"/>
    <w:tmpl w:val="8D72B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1328204">
    <w:abstractNumId w:val="2"/>
  </w:num>
  <w:num w:numId="2" w16cid:durableId="901331616">
    <w:abstractNumId w:val="1"/>
  </w:num>
  <w:num w:numId="3" w16cid:durableId="659652294">
    <w:abstractNumId w:val="4"/>
  </w:num>
  <w:num w:numId="4" w16cid:durableId="1536305298">
    <w:abstractNumId w:val="3"/>
  </w:num>
  <w:num w:numId="5" w16cid:durableId="1661303358">
    <w:abstractNumId w:val="5"/>
  </w:num>
  <w:num w:numId="6" w16cid:durableId="114087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12"/>
    <w:rsid w:val="000D34F3"/>
    <w:rsid w:val="00910718"/>
    <w:rsid w:val="00D854CF"/>
    <w:rsid w:val="00DE7E35"/>
    <w:rsid w:val="00E35512"/>
    <w:rsid w:val="00EB1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9194"/>
  <w15:docId w15:val="{5920770E-9C88-42F7-8521-A1EA906D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1A1C"/>
    <w:rPr>
      <w:color w:val="0000FF" w:themeColor="hyperlink"/>
      <w:u w:val="single"/>
    </w:rPr>
  </w:style>
  <w:style w:type="character" w:styleId="UnresolvedMention">
    <w:name w:val="Unresolved Mention"/>
    <w:basedOn w:val="DefaultParagraphFont"/>
    <w:uiPriority w:val="99"/>
    <w:semiHidden/>
    <w:unhideWhenUsed/>
    <w:rsid w:val="00EB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86603">
      <w:bodyDiv w:val="1"/>
      <w:marLeft w:val="0"/>
      <w:marRight w:val="0"/>
      <w:marTop w:val="0"/>
      <w:marBottom w:val="0"/>
      <w:divBdr>
        <w:top w:val="none" w:sz="0" w:space="0" w:color="auto"/>
        <w:left w:val="none" w:sz="0" w:space="0" w:color="auto"/>
        <w:bottom w:val="none" w:sz="0" w:space="0" w:color="auto"/>
        <w:right w:val="none" w:sz="0" w:space="0" w:color="auto"/>
      </w:divBdr>
    </w:div>
    <w:div w:id="988096304">
      <w:bodyDiv w:val="1"/>
      <w:marLeft w:val="0"/>
      <w:marRight w:val="0"/>
      <w:marTop w:val="0"/>
      <w:marBottom w:val="0"/>
      <w:divBdr>
        <w:top w:val="none" w:sz="0" w:space="0" w:color="auto"/>
        <w:left w:val="none" w:sz="0" w:space="0" w:color="auto"/>
        <w:bottom w:val="none" w:sz="0" w:space="0" w:color="auto"/>
        <w:right w:val="none" w:sz="0" w:space="0" w:color="auto"/>
      </w:divBdr>
    </w:div>
    <w:div w:id="1886791099">
      <w:bodyDiv w:val="1"/>
      <w:marLeft w:val="0"/>
      <w:marRight w:val="0"/>
      <w:marTop w:val="0"/>
      <w:marBottom w:val="0"/>
      <w:divBdr>
        <w:top w:val="none" w:sz="0" w:space="0" w:color="auto"/>
        <w:left w:val="none" w:sz="0" w:space="0" w:color="auto"/>
        <w:bottom w:val="none" w:sz="0" w:space="0" w:color="auto"/>
        <w:right w:val="none" w:sz="0" w:space="0" w:color="auto"/>
      </w:divBdr>
    </w:div>
    <w:div w:id="189222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hitha2022/BETTERHEALTH" TargetMode="External"/><Relationship Id="rId3" Type="http://schemas.openxmlformats.org/officeDocument/2006/relationships/settings" Target="settings.xml"/><Relationship Id="rId7" Type="http://schemas.openxmlformats.org/officeDocument/2006/relationships/hyperlink" Target="https://www.kaggle.com/datasets/jtiptj/chest-xray-pneumoniacovid19tuberculosis/?select=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tiptj/chest-xray-pneumoniacovid19tuberculosis/?select=tes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hackerrank.com/certificates/7df772a19701" TargetMode="External"/><Relationship Id="rId4" Type="http://schemas.openxmlformats.org/officeDocument/2006/relationships/webSettings" Target="webSettings.xml"/><Relationship Id="rId9" Type="http://schemas.openxmlformats.org/officeDocument/2006/relationships/hyperlink" Target="https://github.com/Rohan-Gautam/Sonore-Music-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Larosh Benny</dc:creator>
  <cp:lastModifiedBy>PULLURU RUSHITHA REDDY</cp:lastModifiedBy>
  <cp:revision>2</cp:revision>
  <dcterms:created xsi:type="dcterms:W3CDTF">2025-06-02T17:26:00Z</dcterms:created>
  <dcterms:modified xsi:type="dcterms:W3CDTF">2025-06-02T17:26:00Z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Microsoft® Word 2016</vt:lpwstr>
  </property>
  <property fmtid="{D5CDD505-2E9C-101B-9397-08002B2CF9AE}" pid="4" name="LastSaved">
    <vt:filetime>2025-06-02T00:00:00Z</vt:filetime>
  </property>
  <property fmtid="{D5CDD505-2E9C-101B-9397-08002B2CF9AE}" pid="5" name="Producer">
    <vt:lpwstr>www.ilovepdf.com</vt:lpwstr>
  </property>
</Properties>
</file>