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0AD" w:rsidRPr="00F830AD" w:rsidRDefault="00F830AD" w:rsidP="00F830AD">
      <w:pPr>
        <w:spacing w:before="240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ru-RU"/>
        </w:rPr>
      </w:pPr>
      <w:r w:rsidRPr="00F830AD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ru-RU"/>
        </w:rPr>
        <w:t xml:space="preserve">Лабораторная работа: </w:t>
      </w:r>
      <w:bookmarkStart w:id="0" w:name="_GoBack"/>
      <w:r w:rsidRPr="00F830AD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ru-RU"/>
        </w:rPr>
        <w:t>Области видимости переменных</w:t>
      </w:r>
      <w:bookmarkEnd w:id="0"/>
    </w:p>
    <w:p w:rsidR="00C74C7F" w:rsidRDefault="00C74C7F"/>
    <w:p w:rsidR="00F830AD" w:rsidRDefault="00F830AD" w:rsidP="00F830AD">
      <w:pPr>
        <w:pStyle w:val="1"/>
        <w:spacing w:before="0" w:beforeAutospacing="0" w:after="0" w:afterAutospacing="0"/>
        <w:ind w:right="120"/>
      </w:pPr>
      <w:r>
        <w:t xml:space="preserve">Задание 1. </w:t>
      </w:r>
      <w:r>
        <w:t>Длина окружности и площадь круга</w:t>
      </w:r>
    </w:p>
    <w:p w:rsidR="00F830AD" w:rsidRDefault="00F830AD" w:rsidP="00F830AD">
      <w:pPr>
        <w:shd w:val="clear" w:color="auto" w:fill="FFFFFF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две функции 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circle_length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radius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) </w:t>
      </w:r>
      <w:r>
        <w:rPr>
          <w:rFonts w:ascii="Segoe UI" w:hAnsi="Segoe UI" w:cs="Segoe UI"/>
          <w:color w:val="4D4D4D"/>
          <w:sz w:val="27"/>
          <w:szCs w:val="27"/>
        </w:rPr>
        <w:t>и 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circle_area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radius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принимающие радиус окружности и возвращающие длину этой окружности и площадь круга соответственно.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Также напишите функцию </w:t>
      </w:r>
      <w:proofErr w:type="spellStart"/>
      <w:proofErr w:type="gramStart"/>
      <w:r>
        <w:rPr>
          <w:rFonts w:ascii="Courier New" w:hAnsi="Courier New" w:cs="Courier New"/>
          <w:color w:val="4D4D4D"/>
          <w:sz w:val="27"/>
          <w:szCs w:val="27"/>
        </w:rPr>
        <w:t>main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gramEnd"/>
      <w:r>
        <w:rPr>
          <w:rFonts w:ascii="Courier New" w:hAnsi="Courier New" w:cs="Courier New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спрашивает у пользователя радиус окружности, а затем при помощи функций 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circle_length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radius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) </w:t>
      </w:r>
      <w:r>
        <w:rPr>
          <w:rFonts w:ascii="Segoe UI" w:hAnsi="Segoe UI" w:cs="Segoe UI"/>
          <w:color w:val="4D4D4D"/>
          <w:sz w:val="27"/>
          <w:szCs w:val="27"/>
        </w:rPr>
        <w:t>и 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circle_area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radius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) </w:t>
      </w:r>
      <w:r>
        <w:rPr>
          <w:rFonts w:ascii="Segoe UI" w:hAnsi="Segoe UI" w:cs="Segoe UI"/>
          <w:color w:val="4D4D4D"/>
          <w:sz w:val="27"/>
          <w:szCs w:val="27"/>
        </w:rPr>
        <w:t>выводит на экран длину и площадь круга, разделённые пробелом.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Учтите, что радиус окружности – это вещественное число.</w:t>
      </w:r>
    </w:p>
    <w:p w:rsidR="00F830AD" w:rsidRDefault="00F830AD" w:rsidP="00F830AD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Число </w:t>
      </w:r>
      <w:r>
        <w:rPr>
          <w:rStyle w:val="mjx-char"/>
          <w:rFonts w:ascii="MJXc-TeX-math-Iw" w:hAnsi="MJXc-TeX-math-Iw" w:cs="Segoe UI"/>
          <w:color w:val="4D4D4D"/>
          <w:sz w:val="25"/>
          <w:szCs w:val="25"/>
          <w:bdr w:val="none" w:sz="0" w:space="0" w:color="auto" w:frame="1"/>
        </w:rPr>
        <w:t>π</w:t>
      </w:r>
      <w:r>
        <w:rPr>
          <w:rStyle w:val="mjxassistivemathml"/>
          <w:rFonts w:ascii="Segoe UI" w:eastAsiaTheme="majorEastAsia" w:hAnsi="Segoe UI" w:cs="Segoe UI"/>
          <w:color w:val="4D4D4D"/>
          <w:sz w:val="25"/>
          <w:szCs w:val="25"/>
          <w:bdr w:val="none" w:sz="0" w:space="0" w:color="auto" w:frame="1"/>
        </w:rPr>
        <w:t>π</w:t>
      </w:r>
      <w:r>
        <w:rPr>
          <w:rFonts w:ascii="Segoe UI" w:hAnsi="Segoe UI" w:cs="Segoe UI"/>
          <w:color w:val="4D4D4D"/>
          <w:sz w:val="27"/>
          <w:szCs w:val="27"/>
        </w:rPr>
        <w:t> взять равным 3.14159.</w:t>
      </w:r>
    </w:p>
    <w:p w:rsidR="00F830AD" w:rsidRDefault="00F830AD" w:rsidP="00F830AD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3"/>
        <w:gridCol w:w="2237"/>
      </w:tblGrid>
      <w:tr w:rsidR="00F830AD" w:rsidTr="00F830A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r>
              <w:t>Вывод</w:t>
            </w:r>
          </w:p>
        </w:tc>
      </w:tr>
      <w:tr w:rsidR="00F830AD" w:rsidTr="00F830AD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circle_length</w:t>
            </w:r>
            <w:proofErr w:type="spellEnd"/>
            <w:r>
              <w:rPr>
                <w:sz w:val="18"/>
                <w:szCs w:val="18"/>
              </w:rPr>
              <w:t>(5))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31.4159</w:t>
            </w:r>
          </w:p>
        </w:tc>
      </w:tr>
    </w:tbl>
    <w:p w:rsidR="00F830AD" w:rsidRDefault="00F830AD" w:rsidP="00F830AD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2"/>
        <w:gridCol w:w="2308"/>
      </w:tblGrid>
      <w:tr w:rsidR="00F830AD" w:rsidTr="00F830A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r>
              <w:t>Вывод</w:t>
            </w:r>
          </w:p>
        </w:tc>
      </w:tr>
      <w:tr w:rsidR="00F830AD" w:rsidTr="00F830AD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circle_area</w:t>
            </w:r>
            <w:proofErr w:type="spellEnd"/>
            <w:r>
              <w:rPr>
                <w:sz w:val="18"/>
                <w:szCs w:val="18"/>
              </w:rPr>
              <w:t>(10))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314.159</w:t>
            </w:r>
          </w:p>
        </w:tc>
      </w:tr>
    </w:tbl>
    <w:p w:rsidR="00F830AD" w:rsidRDefault="00F830AD" w:rsidP="00F830AD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6375"/>
      </w:tblGrid>
      <w:tr w:rsidR="00F830AD" w:rsidTr="00F830A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r>
              <w:t>Вывод</w:t>
            </w:r>
          </w:p>
        </w:tc>
      </w:tr>
      <w:tr w:rsidR="00F830AD" w:rsidTr="00F830AD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3.14159 0.7853975</w:t>
            </w:r>
          </w:p>
        </w:tc>
      </w:tr>
    </w:tbl>
    <w:p w:rsidR="00F830AD" w:rsidRDefault="00F830AD"/>
    <w:p w:rsidR="00F830AD" w:rsidRDefault="00F830AD"/>
    <w:p w:rsidR="00F830AD" w:rsidRDefault="00F830AD" w:rsidP="00F830AD">
      <w:pPr>
        <w:pStyle w:val="1"/>
        <w:spacing w:before="0" w:beforeAutospacing="0" w:after="0" w:afterAutospacing="0"/>
        <w:ind w:right="120"/>
      </w:pPr>
      <w:r>
        <w:t xml:space="preserve">Задание 2. </w:t>
      </w:r>
      <w:r>
        <w:t>Корни квадратного уравнения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две функции </w:t>
      </w:r>
      <w:proofErr w:type="spell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larger_root</w:t>
      </w:r>
      <w:proofErr w:type="spell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(</w:t>
      </w:r>
      <w:proofErr w:type="spellStart"/>
      <w:proofErr w:type="gram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p,q</w:t>
      </w:r>
      <w:proofErr w:type="spellEnd"/>
      <w:proofErr w:type="gram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 и </w:t>
      </w:r>
      <w:proofErr w:type="spell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smaller_root</w:t>
      </w:r>
      <w:proofErr w:type="spell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(</w:t>
      </w:r>
      <w:proofErr w:type="spell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p,q</w:t>
      </w:r>
      <w:proofErr w:type="spell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которые возвращают больший и меньший корни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приведённого</w:t>
      </w:r>
      <w:r>
        <w:rPr>
          <w:rFonts w:ascii="Segoe UI" w:hAnsi="Segoe UI" w:cs="Segoe UI"/>
          <w:color w:val="4D4D4D"/>
          <w:sz w:val="27"/>
          <w:szCs w:val="27"/>
        </w:rPr>
        <w:t> квадратного уравнения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x</w:t>
      </w:r>
      <w:r>
        <w:rPr>
          <w:rStyle w:val="tex-math-text"/>
          <w:rFonts w:ascii="Segoe UI" w:hAnsi="Segoe UI" w:cs="Segoe UI"/>
          <w:color w:val="4D4D4D"/>
          <w:sz w:val="27"/>
          <w:szCs w:val="27"/>
          <w:vertAlign w:val="superscript"/>
        </w:rPr>
        <w:t>2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 xml:space="preserve"> + </w:t>
      </w:r>
      <w:proofErr w:type="spellStart"/>
      <w:r>
        <w:rPr>
          <w:rStyle w:val="tex-math-text"/>
          <w:rFonts w:ascii="Segoe UI" w:hAnsi="Segoe UI" w:cs="Segoe UI"/>
          <w:color w:val="4D4D4D"/>
          <w:sz w:val="27"/>
          <w:szCs w:val="27"/>
        </w:rPr>
        <w:t>px</w:t>
      </w:r>
      <w:proofErr w:type="spellEnd"/>
      <w:r>
        <w:rPr>
          <w:rStyle w:val="tex-math-text"/>
          <w:rFonts w:ascii="Segoe UI" w:hAnsi="Segoe UI" w:cs="Segoe UI"/>
          <w:color w:val="4D4D4D"/>
          <w:sz w:val="27"/>
          <w:szCs w:val="27"/>
        </w:rPr>
        <w:t xml:space="preserve"> + q = 0</w:t>
      </w:r>
      <w:r>
        <w:rPr>
          <w:rFonts w:ascii="Segoe UI" w:hAnsi="Segoe UI" w:cs="Segoe UI"/>
          <w:color w:val="4D4D4D"/>
          <w:sz w:val="27"/>
          <w:szCs w:val="27"/>
        </w:rPr>
        <w:t xml:space="preserve">. В качестве аргументов функции должны </w:t>
      </w:r>
      <w:r>
        <w:rPr>
          <w:rFonts w:ascii="Segoe UI" w:hAnsi="Segoe UI" w:cs="Segoe UI"/>
          <w:color w:val="4D4D4D"/>
          <w:sz w:val="27"/>
          <w:szCs w:val="27"/>
        </w:rPr>
        <w:lastRenderedPageBreak/>
        <w:t>принимать коэффициенты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p</w:t>
      </w:r>
      <w:r>
        <w:rPr>
          <w:rFonts w:ascii="Segoe UI" w:hAnsi="Segoe UI" w:cs="Segoe UI"/>
          <w:color w:val="4D4D4D"/>
          <w:sz w:val="27"/>
          <w:szCs w:val="27"/>
        </w:rPr>
        <w:t> и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q</w:t>
      </w:r>
      <w:r>
        <w:rPr>
          <w:rFonts w:ascii="Segoe UI" w:hAnsi="Segoe UI" w:cs="Segoe UI"/>
          <w:color w:val="4D4D4D"/>
          <w:sz w:val="27"/>
          <w:szCs w:val="27"/>
        </w:rPr>
        <w:t>. Считать, что дискриминант неотрицателен.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Также сделайте функцию </w:t>
      </w:r>
      <w:proofErr w:type="spell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discriminant</w:t>
      </w:r>
      <w:proofErr w:type="spell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(</w:t>
      </w:r>
      <w:proofErr w:type="spellStart"/>
      <w:proofErr w:type="gram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a,b</w:t>
      </w:r>
      <w:proofErr w:type="gram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,c</w:t>
      </w:r>
      <w:proofErr w:type="spell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вычисляет и возвращает дискриминант квадратного уравнения, записанного в общем виде: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ax</w:t>
      </w:r>
      <w:r>
        <w:rPr>
          <w:rStyle w:val="tex-math-text"/>
          <w:rFonts w:ascii="Segoe UI" w:hAnsi="Segoe UI" w:cs="Segoe UI"/>
          <w:color w:val="4D4D4D"/>
          <w:sz w:val="27"/>
          <w:szCs w:val="27"/>
          <w:vertAlign w:val="superscript"/>
        </w:rPr>
        <w:t>2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 xml:space="preserve"> + </w:t>
      </w:r>
      <w:proofErr w:type="spellStart"/>
      <w:r>
        <w:rPr>
          <w:rStyle w:val="tex-math-text"/>
          <w:rFonts w:ascii="Segoe UI" w:hAnsi="Segoe UI" w:cs="Segoe UI"/>
          <w:color w:val="4D4D4D"/>
          <w:sz w:val="27"/>
          <w:szCs w:val="27"/>
        </w:rPr>
        <w:t>bx</w:t>
      </w:r>
      <w:proofErr w:type="spellEnd"/>
      <w:r>
        <w:rPr>
          <w:rStyle w:val="tex-math-text"/>
          <w:rFonts w:ascii="Segoe UI" w:hAnsi="Segoe UI" w:cs="Segoe UI"/>
          <w:color w:val="4D4D4D"/>
          <w:sz w:val="27"/>
          <w:szCs w:val="27"/>
        </w:rPr>
        <w:t xml:space="preserve"> + c = 0</w:t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Функции вычисления корней должны использовать функцию вычисления дискриминанта.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Наконец, сделайте функцию </w:t>
      </w:r>
      <w:proofErr w:type="spellStart"/>
      <w:proofErr w:type="gram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main</w:t>
      </w:r>
      <w:proofErr w:type="spell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запрашивает у пользователя два вещественных числа p и q, и в ответ печатает на первой строке дискриминант уравнения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x</w:t>
      </w:r>
      <w:r>
        <w:rPr>
          <w:rStyle w:val="tex-math-text"/>
          <w:rFonts w:ascii="Segoe UI" w:hAnsi="Segoe UI" w:cs="Segoe UI"/>
          <w:color w:val="4D4D4D"/>
          <w:sz w:val="27"/>
          <w:szCs w:val="27"/>
          <w:vertAlign w:val="superscript"/>
        </w:rPr>
        <w:t>2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 xml:space="preserve"> + </w:t>
      </w:r>
      <w:proofErr w:type="spellStart"/>
      <w:r>
        <w:rPr>
          <w:rStyle w:val="tex-math-text"/>
          <w:rFonts w:ascii="Segoe UI" w:hAnsi="Segoe UI" w:cs="Segoe UI"/>
          <w:color w:val="4D4D4D"/>
          <w:sz w:val="27"/>
          <w:szCs w:val="27"/>
        </w:rPr>
        <w:t>px</w:t>
      </w:r>
      <w:proofErr w:type="spellEnd"/>
      <w:r>
        <w:rPr>
          <w:rStyle w:val="tex-math-text"/>
          <w:rFonts w:ascii="Segoe UI" w:hAnsi="Segoe UI" w:cs="Segoe UI"/>
          <w:color w:val="4D4D4D"/>
          <w:sz w:val="27"/>
          <w:szCs w:val="27"/>
        </w:rPr>
        <w:t xml:space="preserve"> + q = 0</w:t>
      </w:r>
      <w:r>
        <w:rPr>
          <w:rFonts w:ascii="Segoe UI" w:hAnsi="Segoe UI" w:cs="Segoe UI"/>
          <w:color w:val="4D4D4D"/>
          <w:sz w:val="27"/>
          <w:szCs w:val="27"/>
        </w:rPr>
        <w:t>, на второй строке – меньший и больший корни. Она должна выводить оба корня, даже если они совпадают.</w:t>
      </w:r>
    </w:p>
    <w:p w:rsidR="00F830AD" w:rsidRDefault="00F830AD" w:rsidP="00F830AD">
      <w:pPr>
        <w:pStyle w:val="2"/>
        <w:shd w:val="clear" w:color="auto" w:fill="FFFFFF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Ввод функции </w:t>
      </w:r>
      <w:proofErr w:type="spellStart"/>
      <w:proofErr w:type="gram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main</w:t>
      </w:r>
      <w:proofErr w:type="spell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br/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-2.5</w:t>
      </w:r>
      <w:r>
        <w:rPr>
          <w:rFonts w:ascii="Segoe UI" w:hAnsi="Segoe UI" w:cs="Segoe UI"/>
          <w:color w:val="4D4D4D"/>
          <w:sz w:val="27"/>
          <w:szCs w:val="27"/>
        </w:rPr>
        <w:br/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1</w:t>
      </w:r>
    </w:p>
    <w:p w:rsidR="00F830AD" w:rsidRDefault="00F830AD" w:rsidP="00F830AD">
      <w:pPr>
        <w:pStyle w:val="2"/>
        <w:shd w:val="clear" w:color="auto" w:fill="FFFFFF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Вывод функции </w:t>
      </w:r>
      <w:proofErr w:type="spellStart"/>
      <w:proofErr w:type="gramStart"/>
      <w:r>
        <w:rPr>
          <w:rStyle w:val="tex-monospace"/>
          <w:rFonts w:ascii="Segoe UI" w:hAnsi="Segoe UI" w:cs="Segoe UI"/>
          <w:color w:val="4D4D4D"/>
          <w:sz w:val="27"/>
          <w:szCs w:val="27"/>
        </w:rPr>
        <w:t>main</w:t>
      </w:r>
      <w:proofErr w:type="spell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Style w:val="tex-monospace"/>
          <w:rFonts w:ascii="Segoe UI" w:hAnsi="Segoe UI" w:cs="Segoe UI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:</w:t>
      </w:r>
      <w:r>
        <w:rPr>
          <w:rFonts w:ascii="Segoe UI" w:hAnsi="Segoe UI" w:cs="Segoe UI"/>
          <w:color w:val="4D4D4D"/>
          <w:sz w:val="27"/>
          <w:szCs w:val="27"/>
        </w:rPr>
        <w:br/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2.25</w:t>
      </w:r>
      <w:r>
        <w:rPr>
          <w:rFonts w:ascii="Segoe UI" w:hAnsi="Segoe UI" w:cs="Segoe UI"/>
          <w:color w:val="4D4D4D"/>
          <w:sz w:val="27"/>
          <w:szCs w:val="27"/>
        </w:rPr>
        <w:br/>
      </w:r>
      <w:r>
        <w:rPr>
          <w:rStyle w:val="tex-monospace"/>
          <w:rFonts w:ascii="Segoe UI" w:hAnsi="Segoe UI" w:cs="Segoe UI"/>
          <w:color w:val="4D4D4D"/>
          <w:sz w:val="27"/>
          <w:szCs w:val="27"/>
        </w:rPr>
        <w:t>0.5 2.0</w:t>
      </w:r>
    </w:p>
    <w:p w:rsidR="00F830AD" w:rsidRDefault="00F830AD" w:rsidP="00F830AD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2"/>
        <w:gridCol w:w="1828"/>
      </w:tblGrid>
      <w:tr w:rsidR="00F830AD" w:rsidTr="00F830A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r>
              <w:t>Вывод</w:t>
            </w:r>
          </w:p>
        </w:tc>
      </w:tr>
      <w:tr w:rsidR="00F830AD" w:rsidTr="00F830AD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smaller_root</w:t>
            </w:r>
            <w:proofErr w:type="spellEnd"/>
            <w:r>
              <w:rPr>
                <w:sz w:val="18"/>
                <w:szCs w:val="18"/>
              </w:rPr>
              <w:t>(2, 1))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-1.0</w:t>
            </w:r>
          </w:p>
        </w:tc>
      </w:tr>
    </w:tbl>
    <w:p w:rsidR="00F830AD" w:rsidRDefault="00F830AD" w:rsidP="00F830AD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5"/>
        <w:gridCol w:w="1885"/>
      </w:tblGrid>
      <w:tr w:rsidR="00F830AD" w:rsidTr="00F830A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r>
              <w:t>Вывод</w:t>
            </w:r>
          </w:p>
        </w:tc>
      </w:tr>
      <w:tr w:rsidR="00F830AD" w:rsidTr="00F830AD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larger_root</w:t>
            </w:r>
            <w:proofErr w:type="spellEnd"/>
            <w:r>
              <w:rPr>
                <w:sz w:val="18"/>
                <w:szCs w:val="18"/>
              </w:rPr>
              <w:t>(2, 1))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</w:t>
            </w:r>
          </w:p>
        </w:tc>
      </w:tr>
    </w:tbl>
    <w:p w:rsidR="00F830AD" w:rsidRDefault="00F830AD" w:rsidP="00F830AD">
      <w:pPr>
        <w:pStyle w:val="3"/>
        <w:shd w:val="clear" w:color="auto" w:fill="FFFFFF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5"/>
        <w:gridCol w:w="1675"/>
      </w:tblGrid>
      <w:tr w:rsidR="00F830AD" w:rsidTr="00F830A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r>
              <w:t>Вывод</w:t>
            </w:r>
          </w:p>
        </w:tc>
      </w:tr>
      <w:tr w:rsidR="00F830AD" w:rsidTr="00F830AD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discriminant</w:t>
            </w:r>
            <w:proofErr w:type="spellEnd"/>
            <w:r>
              <w:rPr>
                <w:sz w:val="18"/>
                <w:szCs w:val="18"/>
              </w:rPr>
              <w:t>(1, 2, 1))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F830AD" w:rsidRDefault="00F830AD"/>
    <w:p w:rsidR="00F830AD" w:rsidRDefault="00F830AD"/>
    <w:p w:rsidR="00F830AD" w:rsidRDefault="00F830AD"/>
    <w:p w:rsidR="00F830AD" w:rsidRDefault="00F830AD" w:rsidP="00F830AD">
      <w:pPr>
        <w:pStyle w:val="1"/>
        <w:spacing w:before="0" w:beforeAutospacing="0" w:after="0" w:afterAutospacing="0"/>
        <w:ind w:right="120"/>
      </w:pPr>
      <w:r>
        <w:lastRenderedPageBreak/>
        <w:t xml:space="preserve">Задание 3. </w:t>
      </w:r>
      <w:r>
        <w:t>Длинный чек</w:t>
      </w:r>
    </w:p>
    <w:p w:rsidR="00F830AD" w:rsidRDefault="00F830AD" w:rsidP="00F830AD">
      <w:pPr>
        <w:shd w:val="clear" w:color="auto" w:fill="FFFFFF"/>
        <w:rPr>
          <w:rFonts w:ascii="Segoe UI" w:hAnsi="Segoe UI" w:cs="Segoe UI"/>
          <w:color w:val="4D4D4D"/>
          <w:sz w:val="27"/>
          <w:szCs w:val="27"/>
        </w:rPr>
      </w:pPr>
    </w:p>
    <w:p w:rsidR="00F830AD" w:rsidRDefault="00F830AD" w:rsidP="00F830AD">
      <w:pPr>
        <w:shd w:val="clear" w:color="auto" w:fill="FFFFFF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работы небольшого магазинчика вас попросили сделать небольшой набор функций, обеспечивающих работу с чеками. В качестве пробной версии вам нужно реализовать всего два действия: добавление покупки к набору покупаемых товаров, и печать чека. После того как чек напечатан должно быть возможно вводить новый список товаров.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По правилам оформления документов в каждом чеке вы должны напечатать сначала номер чека (нумерация начинается с единицы) и число товаров, затем список товаров с ценами и в конце — итоговую стоимость. Из-за того, что вы не знаете число товаров, пока кассир не «пробьет» последний товар, нельзя печатать чек по мере ввода товаров. Приходится сначала добавить все необходимые товары и только затем печатать весь чек целиком. В конце чека печатается черта (состоящая из пяти знаков минус), по которой он отрывается от ленты.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Организуйте две функции: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add_</w:t>
      </w:r>
      <w:proofErr w:type="gramStart"/>
      <w:r>
        <w:rPr>
          <w:rFonts w:ascii="Segoe UI" w:hAnsi="Segoe UI" w:cs="Segoe UI"/>
          <w:b/>
          <w:bCs/>
          <w:color w:val="4D4D4D"/>
          <w:sz w:val="27"/>
          <w:szCs w:val="27"/>
        </w:rPr>
        <w:t>item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(</w:t>
      </w:r>
      <w:proofErr w:type="spellStart"/>
      <w:proofErr w:type="gramEnd"/>
      <w:r>
        <w:rPr>
          <w:rFonts w:ascii="Segoe UI" w:hAnsi="Segoe UI" w:cs="Segoe UI"/>
          <w:b/>
          <w:bCs/>
          <w:color w:val="4D4D4D"/>
          <w:sz w:val="27"/>
          <w:szCs w:val="27"/>
        </w:rPr>
        <w:t>itemName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itemCost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) </w:t>
      </w:r>
      <w:r>
        <w:rPr>
          <w:rFonts w:ascii="Segoe UI" w:hAnsi="Segoe UI" w:cs="Segoe UI"/>
          <w:color w:val="4D4D4D"/>
          <w:sz w:val="27"/>
          <w:szCs w:val="27"/>
        </w:rPr>
        <w:t>и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print_receipt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()</w:t>
      </w:r>
      <w:r>
        <w:rPr>
          <w:rFonts w:ascii="Segoe UI" w:hAnsi="Segoe UI" w:cs="Segoe UI"/>
          <w:color w:val="4D4D4D"/>
          <w:sz w:val="27"/>
          <w:szCs w:val="27"/>
        </w:rPr>
        <w:t>, которые реализуют указанный функционал. Форматирование сделайте по шаблону в примере.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В случае, когда чек пуст,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print_receipt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не должна печатать чек. Не забудьте, что после того как чек напечатан, набор выбранных товаров должен обнулиться, чтобы можно было вводить товары для нового чека.</w:t>
      </w:r>
    </w:p>
    <w:p w:rsidR="00F830AD" w:rsidRDefault="00F830AD" w:rsidP="00F830AD">
      <w:pPr>
        <w:pStyle w:val="2"/>
        <w:shd w:val="clear" w:color="auto" w:fill="FFFFFF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  <w:gridCol w:w="3502"/>
      </w:tblGrid>
      <w:tr w:rsidR="00F830AD" w:rsidTr="00F830A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r>
              <w:t>Вывод</w:t>
            </w:r>
          </w:p>
        </w:tc>
      </w:tr>
      <w:tr w:rsidR="00F830AD" w:rsidTr="00F830AD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add_item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('</w:t>
            </w:r>
            <w:r>
              <w:rPr>
                <w:sz w:val="18"/>
                <w:szCs w:val="18"/>
              </w:rPr>
              <w:t>Блокнот</w:t>
            </w:r>
            <w:r w:rsidRPr="00F830AD">
              <w:rPr>
                <w:sz w:val="18"/>
                <w:szCs w:val="18"/>
                <w:lang w:val="en-US"/>
              </w:rPr>
              <w:t>', 100)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print_receipt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add_item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('</w:t>
            </w:r>
            <w:r>
              <w:rPr>
                <w:sz w:val="18"/>
                <w:szCs w:val="18"/>
              </w:rPr>
              <w:t>Ручка</w:t>
            </w:r>
            <w:r w:rsidRPr="00F830AD">
              <w:rPr>
                <w:sz w:val="18"/>
                <w:szCs w:val="18"/>
                <w:lang w:val="en-US"/>
              </w:rPr>
              <w:t>', 70)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print_receipt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print_receipt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add_item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('</w:t>
            </w:r>
            <w:r>
              <w:rPr>
                <w:sz w:val="18"/>
                <w:szCs w:val="18"/>
              </w:rPr>
              <w:t>Булочка</w:t>
            </w:r>
            <w:r w:rsidRPr="00F830AD">
              <w:rPr>
                <w:sz w:val="18"/>
                <w:szCs w:val="18"/>
                <w:lang w:val="en-US"/>
              </w:rPr>
              <w:t>', 15)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add_item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('</w:t>
            </w:r>
            <w:r>
              <w:rPr>
                <w:sz w:val="18"/>
                <w:szCs w:val="18"/>
              </w:rPr>
              <w:t>Булочка</w:t>
            </w:r>
            <w:r w:rsidRPr="00F830AD">
              <w:rPr>
                <w:sz w:val="18"/>
                <w:szCs w:val="18"/>
                <w:lang w:val="en-US"/>
              </w:rPr>
              <w:t>', 15)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add_item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('</w:t>
            </w:r>
            <w:r>
              <w:rPr>
                <w:sz w:val="18"/>
                <w:szCs w:val="18"/>
              </w:rPr>
              <w:t>Чай</w:t>
            </w:r>
            <w:r w:rsidRPr="00F830AD">
              <w:rPr>
                <w:sz w:val="18"/>
                <w:szCs w:val="18"/>
                <w:lang w:val="en-US"/>
              </w:rPr>
              <w:t>', 5)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print_receipt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add_item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('</w:t>
            </w:r>
            <w:r>
              <w:rPr>
                <w:sz w:val="18"/>
                <w:szCs w:val="18"/>
              </w:rPr>
              <w:t>Булочка</w:t>
            </w:r>
            <w:r w:rsidRPr="00F830AD">
              <w:rPr>
                <w:sz w:val="18"/>
                <w:szCs w:val="18"/>
                <w:lang w:val="en-US"/>
              </w:rPr>
              <w:t>', 15)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add_</w:t>
            </w:r>
            <w:proofErr w:type="gram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'Булочка', 15)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 (Отменить чек) - этот чек не печатаем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Чек 1. Всего предметов: 1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Блокнот - 100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Итого: 100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Чек 2. Всего предметов: 1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Ручка - 70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Итого: 70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Чек 3. Всего предметов: 3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Булочка - 15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Булочка - 15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Чай - 5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Итого: 35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  <w:p w:rsidR="00F830AD" w:rsidRDefault="00F830AD">
            <w:pPr>
              <w:rPr>
                <w:sz w:val="18"/>
                <w:szCs w:val="18"/>
              </w:rPr>
            </w:pPr>
          </w:p>
        </w:tc>
      </w:tr>
    </w:tbl>
    <w:p w:rsidR="00F830AD" w:rsidRDefault="00F830AD"/>
    <w:p w:rsidR="00F830AD" w:rsidRDefault="00F830AD"/>
    <w:p w:rsidR="00F830AD" w:rsidRDefault="00F830AD" w:rsidP="00F830AD">
      <w:pPr>
        <w:pStyle w:val="1"/>
        <w:spacing w:before="0" w:beforeAutospacing="0" w:after="0" w:afterAutospacing="0"/>
        <w:ind w:right="120"/>
      </w:pPr>
      <w:r>
        <w:lastRenderedPageBreak/>
        <w:t xml:space="preserve">Задание 4. </w:t>
      </w:r>
      <w:r>
        <w:t>Айболит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 прием к доктору Айболиту как всегда большая очередь. Так как желающих очень много, то было принято решение в регистратуре открыть еще два окна, при этом написать программу для автоматизации приема больных.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функцию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hello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(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name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принимает на вход имя пациента, приветствует его и сообщает, что его медицинскую карту ищут.</w:t>
      </w:r>
    </w:p>
    <w:p w:rsidR="00F830AD" w:rsidRDefault="00F830AD" w:rsidP="00F830A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поиска медицинской карты напишите функцию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search_card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(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name</w:t>
      </w:r>
      <w:proofErr w:type="spellEnd"/>
      <w:r>
        <w:rPr>
          <w:rFonts w:ascii="Segoe UI" w:hAnsi="Segoe UI" w:cs="Segoe UI"/>
          <w:b/>
          <w:bCs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тоже принимает на вход имя пациента. Эта функция выводит информацию о номере карточки пациента или о том, что она не найдена. Список имён пациентов, пронумерованный с 1, находится в списке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base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который является глобальным. Номер пациента соответствует номеру карты.</w:t>
      </w:r>
    </w:p>
    <w:p w:rsidR="00F830AD" w:rsidRDefault="00F830AD" w:rsidP="00F830AD">
      <w:pPr>
        <w:pStyle w:val="2"/>
        <w:shd w:val="clear" w:color="auto" w:fill="FFFFFF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5215"/>
      </w:tblGrid>
      <w:tr w:rsidR="00F830AD" w:rsidTr="00F830A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r>
              <w:t>Вывод</w:t>
            </w:r>
          </w:p>
        </w:tc>
      </w:tr>
      <w:tr w:rsidR="00F830AD" w:rsidTr="00F830AD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 xml:space="preserve"> = ["Иван", "Юлия Иванкова"]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hello</w:t>
            </w:r>
            <w:proofErr w:type="spellEnd"/>
            <w:r>
              <w:rPr>
                <w:sz w:val="18"/>
                <w:szCs w:val="18"/>
              </w:rPr>
              <w:t>("Иван")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F830AD">
              <w:rPr>
                <w:sz w:val="18"/>
                <w:szCs w:val="18"/>
                <w:lang w:val="en-US"/>
              </w:rPr>
              <w:t>search_card</w:t>
            </w:r>
            <w:proofErr w:type="spellEnd"/>
            <w:r w:rsidRPr="00F830AD">
              <w:rPr>
                <w:sz w:val="18"/>
                <w:szCs w:val="18"/>
                <w:lang w:val="en-US"/>
              </w:rPr>
              <w:t>("</w:t>
            </w:r>
            <w:r>
              <w:rPr>
                <w:sz w:val="18"/>
                <w:szCs w:val="18"/>
              </w:rPr>
              <w:t>Иван</w:t>
            </w:r>
            <w:r w:rsidRPr="00F830AD">
              <w:rPr>
                <w:sz w:val="18"/>
                <w:szCs w:val="18"/>
                <w:lang w:val="en-US"/>
              </w:rPr>
              <w:t>")</w:t>
            </w:r>
          </w:p>
          <w:p w:rsidR="00F830AD" w:rsidRPr="00F830AD" w:rsidRDefault="00F830AD">
            <w:pPr>
              <w:pStyle w:val="HTML"/>
              <w:spacing w:line="240" w:lineRule="atLeast"/>
              <w:rPr>
                <w:sz w:val="18"/>
                <w:szCs w:val="18"/>
                <w:lang w:val="en-US"/>
              </w:rPr>
            </w:pPr>
            <w:r w:rsidRPr="00F830AD">
              <w:rPr>
                <w:sz w:val="18"/>
                <w:szCs w:val="18"/>
                <w:lang w:val="en-US"/>
              </w:rPr>
              <w:t>hello("</w:t>
            </w:r>
            <w:r>
              <w:rPr>
                <w:sz w:val="18"/>
                <w:szCs w:val="18"/>
              </w:rPr>
              <w:t>Юлия</w:t>
            </w:r>
            <w:r w:rsidRPr="00F830AD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Иванова</w:t>
            </w:r>
            <w:r w:rsidRPr="00F830AD">
              <w:rPr>
                <w:sz w:val="18"/>
                <w:szCs w:val="18"/>
                <w:lang w:val="en-US"/>
              </w:rPr>
              <w:t>")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search_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"Юлия Иванова")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Здравствуйте, Иван! Вашу карту ищут...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Ваша карта с номером 1 найдена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Здравствуйте, Юлия Иванова! Вашу карту ищут...</w:t>
            </w:r>
          </w:p>
          <w:p w:rsidR="00F830AD" w:rsidRDefault="00F830AD">
            <w:pPr>
              <w:pStyle w:val="HTML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Ваша карта не найдена</w:t>
            </w:r>
          </w:p>
        </w:tc>
      </w:tr>
    </w:tbl>
    <w:p w:rsidR="00F830AD" w:rsidRDefault="00F830AD"/>
    <w:p w:rsidR="00F830AD" w:rsidRDefault="00F830AD"/>
    <w:sectPr w:rsidR="00F83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JXc-TeX-math-Iw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0AD"/>
    <w:rsid w:val="00506338"/>
    <w:rsid w:val="007112B9"/>
    <w:rsid w:val="009067E0"/>
    <w:rsid w:val="00C74C7F"/>
    <w:rsid w:val="00E57CD8"/>
    <w:rsid w:val="00F8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AFB3C3-754C-4EB8-81D4-3CB46271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830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0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0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830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83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jx-char">
    <w:name w:val="mjx-char"/>
    <w:basedOn w:val="a0"/>
    <w:rsid w:val="00F830AD"/>
  </w:style>
  <w:style w:type="character" w:customStyle="1" w:styleId="mjxassistivemathml">
    <w:name w:val="mjx_assistive_mathml"/>
    <w:basedOn w:val="a0"/>
    <w:rsid w:val="00F830AD"/>
  </w:style>
  <w:style w:type="paragraph" w:styleId="HTML">
    <w:name w:val="HTML Preformatted"/>
    <w:basedOn w:val="a"/>
    <w:link w:val="HTML0"/>
    <w:uiPriority w:val="99"/>
    <w:semiHidden/>
    <w:unhideWhenUsed/>
    <w:rsid w:val="00F830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30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830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ex-monospace">
    <w:name w:val="tex-monospace"/>
    <w:basedOn w:val="a0"/>
    <w:rsid w:val="00F830AD"/>
  </w:style>
  <w:style w:type="character" w:customStyle="1" w:styleId="tex-math-text">
    <w:name w:val="tex-math-text"/>
    <w:basedOn w:val="a0"/>
    <w:rsid w:val="00F83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67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30302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4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088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239973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9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2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16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366144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20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263900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2022-02-21T07:06:00Z</dcterms:created>
  <dcterms:modified xsi:type="dcterms:W3CDTF">2022-02-21T07:13:00Z</dcterms:modified>
</cp:coreProperties>
</file>