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63664" w14:textId="77777777" w:rsidR="00D86647" w:rsidRPr="009C409D" w:rsidRDefault="00F51D29" w:rsidP="00D86647">
      <w:r w:rsidRPr="00F51D29">
        <w:t xml:space="preserve">1. </w:t>
      </w:r>
      <w:r w:rsidR="00D86647" w:rsidRPr="009C409D">
        <w:t>Место в предложении:</w:t>
      </w:r>
    </w:p>
    <w:tbl>
      <w:tblPr>
        <w:tblStyle w:val="11"/>
        <w:tblpPr w:leftFromText="180" w:rightFromText="180" w:vertAnchor="page" w:horzAnchor="margin" w:tblpY="1629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86647" w:rsidRPr="009C409D" w14:paraId="19C338D0" w14:textId="77777777" w:rsidTr="00CB7F32">
        <w:tc>
          <w:tcPr>
            <w:tcW w:w="3115" w:type="dxa"/>
          </w:tcPr>
          <w:p w14:paraId="16D150CE" w14:textId="77777777" w:rsidR="00D86647" w:rsidRPr="009C409D" w:rsidRDefault="00D86647" w:rsidP="00CB7F32">
            <w:pPr>
              <w:rPr>
                <w:rFonts w:eastAsia="Aptos" w:cs="Times New Roman"/>
              </w:rPr>
            </w:pPr>
            <w:r w:rsidRPr="009C409D">
              <w:rPr>
                <w:rFonts w:eastAsia="Aptos" w:cs="Times New Roman"/>
                <w:color w:val="EE0000"/>
              </w:rPr>
              <w:t xml:space="preserve">Der </w:t>
            </w:r>
            <w:proofErr w:type="spellStart"/>
            <w:r w:rsidRPr="009C409D">
              <w:rPr>
                <w:rFonts w:eastAsia="Aptos" w:cs="Times New Roman"/>
                <w:color w:val="EE0000"/>
              </w:rPr>
              <w:t>Junge</w:t>
            </w:r>
            <w:proofErr w:type="spellEnd"/>
          </w:p>
        </w:tc>
        <w:tc>
          <w:tcPr>
            <w:tcW w:w="3115" w:type="dxa"/>
          </w:tcPr>
          <w:p w14:paraId="7715A455" w14:textId="77777777" w:rsidR="00D86647" w:rsidRPr="009C409D" w:rsidRDefault="00D86647" w:rsidP="00CB7F32">
            <w:pPr>
              <w:rPr>
                <w:rFonts w:eastAsia="Aptos" w:cs="Times New Roman"/>
              </w:rPr>
            </w:pPr>
            <w:proofErr w:type="spellStart"/>
            <w:r w:rsidRPr="009C409D">
              <w:rPr>
                <w:rFonts w:eastAsia="Aptos" w:cs="Times New Roman"/>
              </w:rPr>
              <w:t>spielt</w:t>
            </w:r>
            <w:proofErr w:type="spellEnd"/>
          </w:p>
        </w:tc>
        <w:tc>
          <w:tcPr>
            <w:tcW w:w="3115" w:type="dxa"/>
          </w:tcPr>
          <w:p w14:paraId="144E453F" w14:textId="77777777" w:rsidR="00D86647" w:rsidRPr="009C409D" w:rsidRDefault="00D86647" w:rsidP="00CB7F32">
            <w:pPr>
              <w:rPr>
                <w:rFonts w:eastAsia="Aptos" w:cs="Times New Roman"/>
              </w:rPr>
            </w:pPr>
            <w:proofErr w:type="spellStart"/>
            <w:r w:rsidRPr="009C409D">
              <w:rPr>
                <w:rFonts w:eastAsia="Aptos" w:cs="Times New Roman"/>
              </w:rPr>
              <w:t>Ball</w:t>
            </w:r>
            <w:proofErr w:type="spellEnd"/>
          </w:p>
        </w:tc>
      </w:tr>
      <w:tr w:rsidR="00D86647" w:rsidRPr="009C409D" w14:paraId="7634DD77" w14:textId="77777777" w:rsidTr="00CB7F32">
        <w:tc>
          <w:tcPr>
            <w:tcW w:w="3115" w:type="dxa"/>
          </w:tcPr>
          <w:p w14:paraId="71673C81" w14:textId="77777777" w:rsidR="00D86647" w:rsidRPr="009C409D" w:rsidRDefault="00D86647" w:rsidP="00CB7F32">
            <w:pPr>
              <w:rPr>
                <w:rFonts w:eastAsia="Aptos" w:cs="Times New Roman"/>
              </w:rPr>
            </w:pPr>
            <w:r w:rsidRPr="009C409D">
              <w:rPr>
                <w:rFonts w:eastAsia="Aptos" w:cs="Times New Roman"/>
              </w:rPr>
              <w:t>подлежащее</w:t>
            </w:r>
          </w:p>
        </w:tc>
        <w:tc>
          <w:tcPr>
            <w:tcW w:w="3115" w:type="dxa"/>
          </w:tcPr>
          <w:p w14:paraId="208922DE" w14:textId="77777777" w:rsidR="00D86647" w:rsidRPr="009C409D" w:rsidRDefault="00D86647" w:rsidP="00CB7F32">
            <w:pPr>
              <w:rPr>
                <w:rFonts w:eastAsia="Aptos" w:cs="Times New Roman"/>
              </w:rPr>
            </w:pPr>
            <w:r w:rsidRPr="009C409D">
              <w:rPr>
                <w:rFonts w:eastAsia="Aptos" w:cs="Times New Roman"/>
              </w:rPr>
              <w:t>сказуемое</w:t>
            </w:r>
          </w:p>
        </w:tc>
        <w:tc>
          <w:tcPr>
            <w:tcW w:w="3115" w:type="dxa"/>
          </w:tcPr>
          <w:p w14:paraId="480B57D2" w14:textId="77777777" w:rsidR="00D86647" w:rsidRPr="009C409D" w:rsidRDefault="00D86647" w:rsidP="00CB7F32">
            <w:pPr>
              <w:rPr>
                <w:rFonts w:eastAsia="Aptos" w:cs="Times New Roman"/>
              </w:rPr>
            </w:pPr>
            <w:r w:rsidRPr="009C409D">
              <w:rPr>
                <w:rFonts w:eastAsia="Aptos" w:cs="Times New Roman"/>
              </w:rPr>
              <w:t>дополнение</w:t>
            </w:r>
          </w:p>
        </w:tc>
      </w:tr>
    </w:tbl>
    <w:p w14:paraId="09EF8C60" w14:textId="77777777" w:rsidR="00F51D29" w:rsidRDefault="00F51D29"/>
    <w:p w14:paraId="55BDA65F" w14:textId="5E7B8E52" w:rsidR="00F51D29" w:rsidRDefault="00F51D29" w:rsidP="00E548C5">
      <w:pPr>
        <w:pStyle w:val="1"/>
      </w:pPr>
      <w:r>
        <w:t>Подлежащее - сказуемое</w:t>
      </w:r>
    </w:p>
    <w:p w14:paraId="6F6AAE79" w14:textId="27932653" w:rsidR="00A305BC" w:rsidRPr="00A305BC" w:rsidRDefault="00F51D29">
      <w:r>
        <w:t xml:space="preserve">2. </w:t>
      </w:r>
      <w:r w:rsidR="00A305BC">
        <w:t>Мы наш</w:t>
      </w:r>
      <w:r w:rsidR="00AB454D">
        <w:t>л</w:t>
      </w:r>
      <w:r w:rsidR="00A305BC">
        <w:t xml:space="preserve">и </w:t>
      </w:r>
      <w:r w:rsidR="00E548C5">
        <w:t xml:space="preserve">действие в предложении – </w:t>
      </w:r>
      <w:r w:rsidR="00A305BC">
        <w:t>сказуемое. Мы знаем, что происходит в предложении. Но мы пока не знаем, кто же это творит и при каких обстоятельствах. До обстоятельств мы дойдем, пока нам надо узнать подлежащее, то есть нашего «творца».</w:t>
      </w:r>
    </w:p>
    <w:p w14:paraId="1CDC8B0B" w14:textId="44D07122" w:rsidR="00A305BC" w:rsidRPr="00A305BC" w:rsidRDefault="00F51D29" w:rsidP="00F51D29">
      <w:r w:rsidRPr="00F51D29">
        <w:t xml:space="preserve">3. </w:t>
      </w:r>
      <w:r w:rsidR="00A305BC">
        <w:t xml:space="preserve">В предложении того или что «творит» называют подлежащее. </w:t>
      </w:r>
      <w:r w:rsidR="00411DDD">
        <w:t>Если подлежащее имеет определенные формы и обозначает предмет, то его называют существительным.</w:t>
      </w:r>
    </w:p>
    <w:p w14:paraId="3B8EE617" w14:textId="19352AD6" w:rsidR="00D86647" w:rsidRDefault="00411DDD" w:rsidP="00F51D29">
      <w:r>
        <w:t>4</w:t>
      </w:r>
      <w:r w:rsidR="00F51D29">
        <w:t xml:space="preserve">. </w:t>
      </w:r>
      <w:r w:rsidR="00D86647">
        <w:t>Перед подлежащим стоят артикли: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1413"/>
        <w:gridCol w:w="1417"/>
        <w:gridCol w:w="1701"/>
        <w:gridCol w:w="1418"/>
        <w:gridCol w:w="1559"/>
        <w:gridCol w:w="1837"/>
      </w:tblGrid>
      <w:tr w:rsidR="007B0A4C" w14:paraId="5E9AD2EA" w14:textId="77777777" w:rsidTr="007B0A4C">
        <w:tc>
          <w:tcPr>
            <w:tcW w:w="1413" w:type="dxa"/>
          </w:tcPr>
          <w:p w14:paraId="28C1BE69" w14:textId="77777777" w:rsidR="007B0A4C" w:rsidRPr="00323984" w:rsidRDefault="007B0A4C" w:rsidP="00323984">
            <w:pPr>
              <w:rPr>
                <w:i/>
                <w:iCs/>
              </w:rPr>
            </w:pPr>
          </w:p>
        </w:tc>
        <w:tc>
          <w:tcPr>
            <w:tcW w:w="1417" w:type="dxa"/>
          </w:tcPr>
          <w:p w14:paraId="7EE06456" w14:textId="24ECBAA9" w:rsidR="007B0A4C" w:rsidRDefault="007B0A4C" w:rsidP="00323984">
            <w:r w:rsidRPr="00323984">
              <w:rPr>
                <w:i/>
                <w:iCs/>
              </w:rPr>
              <w:t>кто совершает действие</w:t>
            </w:r>
            <w:r>
              <w:rPr>
                <w:i/>
                <w:iCs/>
              </w:rPr>
              <w:t xml:space="preserve"> (</w:t>
            </w:r>
            <w:proofErr w:type="spellStart"/>
            <w:r w:rsidRPr="00323984">
              <w:rPr>
                <w:i/>
                <w:iCs/>
              </w:rPr>
              <w:t>Nominativ</w:t>
            </w:r>
            <w:proofErr w:type="spellEnd"/>
            <w:r>
              <w:rPr>
                <w:i/>
                <w:iCs/>
              </w:rPr>
              <w:t xml:space="preserve">) </w:t>
            </w:r>
          </w:p>
          <w:p w14:paraId="53D257E9" w14:textId="7703B0C5" w:rsidR="007B0A4C" w:rsidRDefault="007B0A4C" w:rsidP="00323984"/>
        </w:tc>
        <w:tc>
          <w:tcPr>
            <w:tcW w:w="1701" w:type="dxa"/>
          </w:tcPr>
          <w:p w14:paraId="20529FB9" w14:textId="74ACCE31" w:rsidR="007B0A4C" w:rsidRDefault="007B0A4C" w:rsidP="00323984">
            <w:r w:rsidRPr="00323984">
              <w:rPr>
                <w:i/>
                <w:iCs/>
              </w:rPr>
              <w:t>принадлежность, часть целого</w:t>
            </w:r>
            <w:r>
              <w:rPr>
                <w:i/>
                <w:iCs/>
              </w:rPr>
              <w:t xml:space="preserve"> (</w:t>
            </w:r>
            <w:proofErr w:type="spellStart"/>
            <w:r w:rsidRPr="00323984">
              <w:rPr>
                <w:i/>
                <w:iCs/>
              </w:rPr>
              <w:t>Genitiv</w:t>
            </w:r>
            <w:proofErr w:type="spellEnd"/>
            <w:r>
              <w:rPr>
                <w:i/>
                <w:iCs/>
              </w:rPr>
              <w:t>)</w:t>
            </w:r>
          </w:p>
          <w:p w14:paraId="478378A9" w14:textId="49FC996F" w:rsidR="007B0A4C" w:rsidRDefault="007B0A4C" w:rsidP="00323984"/>
        </w:tc>
        <w:tc>
          <w:tcPr>
            <w:tcW w:w="1418" w:type="dxa"/>
          </w:tcPr>
          <w:p w14:paraId="0FE0F63A" w14:textId="44A23F46" w:rsidR="007B0A4C" w:rsidRDefault="007B0A4C" w:rsidP="00323984">
            <w:r w:rsidRPr="00323984">
              <w:rPr>
                <w:i/>
                <w:iCs/>
              </w:rPr>
              <w:t>адресат действия</w:t>
            </w:r>
            <w:r>
              <w:rPr>
                <w:i/>
                <w:iCs/>
              </w:rPr>
              <w:t xml:space="preserve"> (</w:t>
            </w:r>
            <w:proofErr w:type="spellStart"/>
            <w:r w:rsidRPr="00323984">
              <w:rPr>
                <w:i/>
                <w:iCs/>
              </w:rPr>
              <w:t>Dativ</w:t>
            </w:r>
            <w:proofErr w:type="spellEnd"/>
            <w:r>
              <w:rPr>
                <w:i/>
                <w:iCs/>
              </w:rPr>
              <w:t>)</w:t>
            </w:r>
          </w:p>
          <w:p w14:paraId="19B8BE45" w14:textId="71587FF3" w:rsidR="007B0A4C" w:rsidRDefault="007B0A4C" w:rsidP="00323984"/>
        </w:tc>
        <w:tc>
          <w:tcPr>
            <w:tcW w:w="1559" w:type="dxa"/>
          </w:tcPr>
          <w:p w14:paraId="2801F794" w14:textId="24B0D767" w:rsidR="007B0A4C" w:rsidRPr="00323984" w:rsidRDefault="007B0A4C" w:rsidP="00323984">
            <w:r w:rsidRPr="00323984">
              <w:rPr>
                <w:i/>
                <w:iCs/>
              </w:rPr>
              <w:t>объект действия</w:t>
            </w:r>
            <w:r>
              <w:rPr>
                <w:i/>
                <w:iCs/>
              </w:rPr>
              <w:t xml:space="preserve"> (</w:t>
            </w:r>
            <w:proofErr w:type="spellStart"/>
            <w:r w:rsidRPr="00323984">
              <w:rPr>
                <w:i/>
                <w:iCs/>
              </w:rPr>
              <w:t>Akkusativ</w:t>
            </w:r>
            <w:proofErr w:type="spellEnd"/>
            <w:r>
              <w:rPr>
                <w:i/>
                <w:iCs/>
              </w:rPr>
              <w:t xml:space="preserve">) </w:t>
            </w:r>
          </w:p>
          <w:p w14:paraId="5F680C7F" w14:textId="248C14D2" w:rsidR="007B0A4C" w:rsidRPr="00323984" w:rsidRDefault="007B0A4C" w:rsidP="00323984"/>
        </w:tc>
        <w:tc>
          <w:tcPr>
            <w:tcW w:w="1837" w:type="dxa"/>
          </w:tcPr>
          <w:p w14:paraId="35B43D27" w14:textId="04703DA2" w:rsidR="007B0A4C" w:rsidRDefault="00CF2426" w:rsidP="00F51D29">
            <w:r>
              <w:t>примеры</w:t>
            </w:r>
          </w:p>
        </w:tc>
      </w:tr>
      <w:tr w:rsidR="007B0A4C" w14:paraId="31794B0A" w14:textId="77777777" w:rsidTr="007B0A4C">
        <w:tc>
          <w:tcPr>
            <w:tcW w:w="9345" w:type="dxa"/>
            <w:gridSpan w:val="6"/>
          </w:tcPr>
          <w:p w14:paraId="6C0C5DD9" w14:textId="2BB293E5" w:rsidR="007B0A4C" w:rsidRPr="00122ACA" w:rsidRDefault="007B0A4C" w:rsidP="00323984">
            <w:pPr>
              <w:jc w:val="center"/>
              <w:rPr>
                <w:i/>
                <w:iCs/>
              </w:rPr>
            </w:pPr>
            <w:r w:rsidRPr="00122ACA">
              <w:rPr>
                <w:i/>
                <w:iCs/>
              </w:rPr>
              <w:t>вопросы</w:t>
            </w:r>
          </w:p>
        </w:tc>
      </w:tr>
      <w:tr w:rsidR="007B0A4C" w14:paraId="53E833DA" w14:textId="77777777" w:rsidTr="007B0A4C">
        <w:tc>
          <w:tcPr>
            <w:tcW w:w="1413" w:type="dxa"/>
          </w:tcPr>
          <w:p w14:paraId="370951B3" w14:textId="77777777" w:rsidR="007B0A4C" w:rsidRPr="00323984" w:rsidRDefault="007B0A4C" w:rsidP="00323984">
            <w:pPr>
              <w:rPr>
                <w:i/>
                <w:iCs/>
                <w:lang w:val="en-US"/>
              </w:rPr>
            </w:pPr>
          </w:p>
        </w:tc>
        <w:tc>
          <w:tcPr>
            <w:tcW w:w="1417" w:type="dxa"/>
          </w:tcPr>
          <w:p w14:paraId="06C92136" w14:textId="4989658B" w:rsidR="007B0A4C" w:rsidRPr="00323984" w:rsidRDefault="007B0A4C" w:rsidP="00323984">
            <w:pPr>
              <w:rPr>
                <w:i/>
                <w:iCs/>
              </w:rPr>
            </w:pPr>
            <w:proofErr w:type="spellStart"/>
            <w:r w:rsidRPr="00323984">
              <w:rPr>
                <w:i/>
                <w:iCs/>
                <w:lang w:val="en-US"/>
              </w:rPr>
              <w:t>Wer</w:t>
            </w:r>
            <w:proofErr w:type="spellEnd"/>
            <w:r w:rsidRPr="00323984">
              <w:rPr>
                <w:i/>
                <w:iCs/>
              </w:rPr>
              <w:t>/</w:t>
            </w:r>
            <w:r w:rsidRPr="00323984">
              <w:rPr>
                <w:i/>
                <w:iCs/>
                <w:lang w:val="en-US"/>
              </w:rPr>
              <w:t>Was</w:t>
            </w:r>
          </w:p>
          <w:p w14:paraId="15408631" w14:textId="6D0BDBDF" w:rsidR="007B0A4C" w:rsidRDefault="007B0A4C" w:rsidP="00323984">
            <w:r w:rsidRPr="00323984">
              <w:rPr>
                <w:i/>
                <w:iCs/>
                <w:lang w:val="en-US"/>
              </w:rPr>
              <w:t>(</w:t>
            </w:r>
            <w:r w:rsidRPr="00323984">
              <w:rPr>
                <w:i/>
                <w:iCs/>
              </w:rPr>
              <w:t>Кто</w:t>
            </w:r>
            <w:r w:rsidRPr="00323984">
              <w:rPr>
                <w:i/>
                <w:iCs/>
                <w:lang w:val="en-US"/>
              </w:rPr>
              <w:t>/</w:t>
            </w:r>
            <w:r w:rsidRPr="00323984">
              <w:rPr>
                <w:i/>
                <w:iCs/>
              </w:rPr>
              <w:t>что</w:t>
            </w:r>
            <w:r w:rsidRPr="00323984">
              <w:rPr>
                <w:i/>
                <w:iCs/>
                <w:lang w:val="en-US"/>
              </w:rPr>
              <w:t>)</w:t>
            </w:r>
          </w:p>
        </w:tc>
        <w:tc>
          <w:tcPr>
            <w:tcW w:w="1701" w:type="dxa"/>
          </w:tcPr>
          <w:p w14:paraId="3705FB95" w14:textId="77777777" w:rsidR="007B0A4C" w:rsidRPr="00323984" w:rsidRDefault="007B0A4C" w:rsidP="00323984">
            <w:pPr>
              <w:rPr>
                <w:i/>
                <w:iCs/>
              </w:rPr>
            </w:pPr>
            <w:r w:rsidRPr="00323984">
              <w:rPr>
                <w:i/>
                <w:iCs/>
                <w:lang w:val="en-US"/>
              </w:rPr>
              <w:t>Wessen</w:t>
            </w:r>
          </w:p>
          <w:p w14:paraId="6768CB2F" w14:textId="7B9150AD" w:rsidR="007B0A4C" w:rsidRDefault="007B0A4C" w:rsidP="00323984">
            <w:r w:rsidRPr="00323984">
              <w:rPr>
                <w:i/>
                <w:iCs/>
              </w:rPr>
              <w:t>(Чей)</w:t>
            </w:r>
          </w:p>
        </w:tc>
        <w:tc>
          <w:tcPr>
            <w:tcW w:w="1418" w:type="dxa"/>
          </w:tcPr>
          <w:p w14:paraId="4B92C631" w14:textId="77777777" w:rsidR="007B0A4C" w:rsidRPr="00323984" w:rsidRDefault="007B0A4C" w:rsidP="00323984">
            <w:pPr>
              <w:rPr>
                <w:i/>
                <w:iCs/>
              </w:rPr>
            </w:pPr>
            <w:r w:rsidRPr="00323984">
              <w:rPr>
                <w:i/>
                <w:iCs/>
                <w:lang w:val="en-US"/>
              </w:rPr>
              <w:t>Wem</w:t>
            </w:r>
          </w:p>
          <w:p w14:paraId="3A47AB8E" w14:textId="58CA24BC" w:rsidR="007B0A4C" w:rsidRDefault="007B0A4C" w:rsidP="00323984">
            <w:r w:rsidRPr="00323984">
              <w:rPr>
                <w:i/>
                <w:iCs/>
              </w:rPr>
              <w:t>(Кому)</w:t>
            </w:r>
          </w:p>
        </w:tc>
        <w:tc>
          <w:tcPr>
            <w:tcW w:w="1559" w:type="dxa"/>
          </w:tcPr>
          <w:p w14:paraId="163B31F6" w14:textId="77777777" w:rsidR="007B0A4C" w:rsidRPr="00323984" w:rsidRDefault="007B0A4C" w:rsidP="00323984">
            <w:pPr>
              <w:rPr>
                <w:i/>
                <w:iCs/>
              </w:rPr>
            </w:pPr>
            <w:r w:rsidRPr="00323984">
              <w:rPr>
                <w:i/>
                <w:iCs/>
                <w:lang w:val="en-US"/>
              </w:rPr>
              <w:t>Wen</w:t>
            </w:r>
            <w:r w:rsidRPr="00323984">
              <w:rPr>
                <w:i/>
                <w:iCs/>
              </w:rPr>
              <w:t>/</w:t>
            </w:r>
            <w:r w:rsidRPr="00323984">
              <w:rPr>
                <w:i/>
                <w:iCs/>
                <w:lang w:val="en-US"/>
              </w:rPr>
              <w:t>Was</w:t>
            </w:r>
          </w:p>
          <w:p w14:paraId="6A8D4C7C" w14:textId="77F85DB1" w:rsidR="007B0A4C" w:rsidRDefault="007B0A4C" w:rsidP="00323984">
            <w:r w:rsidRPr="00323984">
              <w:rPr>
                <w:i/>
                <w:iCs/>
              </w:rPr>
              <w:t>(Кого/что)</w:t>
            </w:r>
          </w:p>
        </w:tc>
        <w:tc>
          <w:tcPr>
            <w:tcW w:w="1837" w:type="dxa"/>
          </w:tcPr>
          <w:p w14:paraId="49BC3273" w14:textId="77777777" w:rsidR="007B0A4C" w:rsidRDefault="007B0A4C" w:rsidP="00323984"/>
        </w:tc>
      </w:tr>
      <w:tr w:rsidR="007B0A4C" w14:paraId="0A8DC66E" w14:textId="77777777" w:rsidTr="007B0A4C">
        <w:tc>
          <w:tcPr>
            <w:tcW w:w="9345" w:type="dxa"/>
            <w:gridSpan w:val="6"/>
          </w:tcPr>
          <w:p w14:paraId="0EC3D9F8" w14:textId="6B0690E7" w:rsidR="007B0A4C" w:rsidRPr="00122ACA" w:rsidRDefault="007B0A4C" w:rsidP="007B0A4C">
            <w:pPr>
              <w:jc w:val="center"/>
              <w:rPr>
                <w:i/>
                <w:iCs/>
              </w:rPr>
            </w:pPr>
            <w:r w:rsidRPr="00122ACA">
              <w:rPr>
                <w:rFonts w:hint="cs"/>
                <w:i/>
                <w:iCs/>
              </w:rPr>
              <w:t>определенный</w:t>
            </w:r>
            <w:r w:rsidRPr="00122ACA">
              <w:rPr>
                <w:i/>
                <w:iCs/>
              </w:rPr>
              <w:t xml:space="preserve"> артикль</w:t>
            </w:r>
            <w:r w:rsidR="00CF2426" w:rsidRPr="00122ACA">
              <w:rPr>
                <w:i/>
                <w:iCs/>
              </w:rPr>
              <w:t xml:space="preserve"> – </w:t>
            </w:r>
            <w:r w:rsidR="0030102C" w:rsidRPr="00122ACA">
              <w:rPr>
                <w:i/>
                <w:iCs/>
              </w:rPr>
              <w:t xml:space="preserve">указывает на известный предмет. Например: </w:t>
            </w:r>
            <w:proofErr w:type="spellStart"/>
            <w:r w:rsidR="0030102C" w:rsidRPr="00122ACA">
              <w:rPr>
                <w:i/>
                <w:iCs/>
              </w:rPr>
              <w:t>Ich</w:t>
            </w:r>
            <w:proofErr w:type="spellEnd"/>
            <w:r w:rsidR="0030102C" w:rsidRPr="00122ACA">
              <w:rPr>
                <w:i/>
                <w:iCs/>
              </w:rPr>
              <w:t xml:space="preserve"> </w:t>
            </w:r>
            <w:proofErr w:type="spellStart"/>
            <w:r w:rsidR="0030102C" w:rsidRPr="00122ACA">
              <w:rPr>
                <w:i/>
                <w:iCs/>
              </w:rPr>
              <w:t>sehe</w:t>
            </w:r>
            <w:proofErr w:type="spellEnd"/>
            <w:r w:rsidR="0030102C" w:rsidRPr="00122ACA">
              <w:rPr>
                <w:i/>
                <w:iCs/>
              </w:rPr>
              <w:t xml:space="preserve"> </w:t>
            </w:r>
            <w:proofErr w:type="spellStart"/>
            <w:r w:rsidR="0030102C" w:rsidRPr="00122ACA">
              <w:rPr>
                <w:i/>
                <w:iCs/>
              </w:rPr>
              <w:t>den</w:t>
            </w:r>
            <w:proofErr w:type="spellEnd"/>
            <w:r w:rsidR="0030102C" w:rsidRPr="00122ACA">
              <w:rPr>
                <w:i/>
                <w:iCs/>
              </w:rPr>
              <w:t xml:space="preserve"> </w:t>
            </w:r>
            <w:proofErr w:type="spellStart"/>
            <w:r w:rsidR="0030102C" w:rsidRPr="00122ACA">
              <w:rPr>
                <w:i/>
                <w:iCs/>
              </w:rPr>
              <w:t>Hund</w:t>
            </w:r>
            <w:proofErr w:type="spellEnd"/>
            <w:r w:rsidR="0030102C" w:rsidRPr="00122ACA">
              <w:rPr>
                <w:i/>
                <w:iCs/>
              </w:rPr>
              <w:t>. – Я вижу собаку (которую уже видел)</w:t>
            </w:r>
          </w:p>
        </w:tc>
      </w:tr>
      <w:tr w:rsidR="007B0A4C" w14:paraId="4FF40BBB" w14:textId="77777777" w:rsidTr="007B0A4C">
        <w:tc>
          <w:tcPr>
            <w:tcW w:w="1413" w:type="dxa"/>
          </w:tcPr>
          <w:p w14:paraId="43C0809F" w14:textId="7B207904" w:rsidR="007B0A4C" w:rsidRPr="007B0A4C" w:rsidRDefault="007B0A4C" w:rsidP="007B0A4C">
            <w:pPr>
              <w:rPr>
                <w:i/>
                <w:iCs/>
              </w:rPr>
            </w:pPr>
            <w:r w:rsidRPr="007B0A4C">
              <w:rPr>
                <w:rFonts w:hint="cs"/>
                <w:i/>
                <w:iCs/>
              </w:rPr>
              <w:t>М</w:t>
            </w:r>
            <w:r w:rsidRPr="007B0A4C">
              <w:rPr>
                <w:i/>
                <w:iCs/>
              </w:rPr>
              <w:t>ужской род</w:t>
            </w:r>
          </w:p>
        </w:tc>
        <w:tc>
          <w:tcPr>
            <w:tcW w:w="1417" w:type="dxa"/>
          </w:tcPr>
          <w:p w14:paraId="7C021A70" w14:textId="65409F57" w:rsidR="007B0A4C" w:rsidRPr="00752D50" w:rsidRDefault="00752D50" w:rsidP="007B0A4C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  <w:lang w:val="en-US"/>
              </w:rPr>
              <w:t>der</w:t>
            </w:r>
            <w:r>
              <w:rPr>
                <w:b/>
                <w:bCs/>
                <w:color w:val="000000" w:themeColor="text1"/>
              </w:rPr>
              <w:t xml:space="preserve"> </w:t>
            </w:r>
            <w:r w:rsidRPr="00122ACA">
              <w:rPr>
                <w:rFonts w:eastAsia="Calibri" w:cs="Times New Roman"/>
                <w:color w:val="000000" w:themeColor="text1"/>
                <w:lang w:val="en-US"/>
              </w:rPr>
              <w:t>[</w:t>
            </w:r>
            <w:r>
              <w:rPr>
                <w:rFonts w:eastAsia="Calibri" w:cs="Times New Roman"/>
                <w:color w:val="000000" w:themeColor="text1"/>
                <w:lang w:val="en-US"/>
              </w:rPr>
              <w:t>-/</w:t>
            </w:r>
            <w:r w:rsidRPr="00122ACA">
              <w:rPr>
                <w:rFonts w:eastAsia="Calibri" w:cs="Times New Roman"/>
                <w:color w:val="000000" w:themeColor="text1"/>
              </w:rPr>
              <w:t>-</w:t>
            </w:r>
            <w:proofErr w:type="spellStart"/>
            <w:r w:rsidRPr="00122ACA">
              <w:rPr>
                <w:rFonts w:eastAsia="Calibri" w:cs="Times New Roman"/>
                <w:color w:val="000000" w:themeColor="text1"/>
                <w:lang w:val="en-US"/>
              </w:rPr>
              <w:t>en</w:t>
            </w:r>
            <w:proofErr w:type="spellEnd"/>
            <w:r w:rsidRPr="00122ACA">
              <w:rPr>
                <w:rFonts w:eastAsia="Calibri" w:cs="Times New Roman"/>
                <w:color w:val="000000" w:themeColor="text1"/>
                <w:lang w:val="en-US"/>
              </w:rPr>
              <w:t>]</w:t>
            </w:r>
          </w:p>
        </w:tc>
        <w:tc>
          <w:tcPr>
            <w:tcW w:w="1701" w:type="dxa"/>
          </w:tcPr>
          <w:p w14:paraId="77BD2888" w14:textId="325F35CA" w:rsidR="007B0A4C" w:rsidRPr="00122ACA" w:rsidRDefault="00122ACA" w:rsidP="007B0A4C">
            <w:pPr>
              <w:rPr>
                <w:color w:val="000000" w:themeColor="text1"/>
                <w:lang w:val="en-US"/>
              </w:rPr>
            </w:pPr>
            <w:r w:rsidRPr="00122ACA">
              <w:rPr>
                <w:b/>
                <w:bCs/>
                <w:color w:val="000000" w:themeColor="text1"/>
                <w:lang w:val="en-US"/>
              </w:rPr>
              <w:t>des</w:t>
            </w:r>
            <w:r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  <w:lang w:val="en-US"/>
              </w:rPr>
              <w:t>[</w:t>
            </w:r>
            <w:r w:rsidRPr="00122ACA">
              <w:rPr>
                <w:color w:val="000000" w:themeColor="text1"/>
                <w:lang w:val="en-US"/>
              </w:rPr>
              <w:t>-</w:t>
            </w:r>
            <w:r w:rsidR="00752D50">
              <w:rPr>
                <w:color w:val="000000" w:themeColor="text1"/>
              </w:rPr>
              <w:t>(</w:t>
            </w:r>
            <w:r w:rsidRPr="00122ACA">
              <w:rPr>
                <w:color w:val="000000" w:themeColor="text1"/>
                <w:lang w:val="en-US"/>
              </w:rPr>
              <w:t>e</w:t>
            </w:r>
            <w:r w:rsidR="00752D50">
              <w:rPr>
                <w:color w:val="000000" w:themeColor="text1"/>
              </w:rPr>
              <w:t>)</w:t>
            </w:r>
            <w:r w:rsidRPr="00122ACA">
              <w:rPr>
                <w:color w:val="000000" w:themeColor="text1"/>
                <w:lang w:val="en-US"/>
              </w:rPr>
              <w:t>s</w:t>
            </w:r>
            <w:r>
              <w:rPr>
                <w:color w:val="000000" w:themeColor="text1"/>
                <w:lang w:val="en-US"/>
              </w:rPr>
              <w:t>/</w:t>
            </w:r>
            <w:r w:rsidRPr="00122ACA">
              <w:rPr>
                <w:color w:val="000000" w:themeColor="text1"/>
              </w:rPr>
              <w:t>-</w:t>
            </w:r>
            <w:proofErr w:type="spellStart"/>
            <w:r w:rsidRPr="00122ACA">
              <w:rPr>
                <w:color w:val="000000" w:themeColor="text1"/>
                <w:lang w:val="en-US"/>
              </w:rPr>
              <w:t>en</w:t>
            </w:r>
            <w:proofErr w:type="spellEnd"/>
            <w:r>
              <w:rPr>
                <w:color w:val="000000" w:themeColor="text1"/>
                <w:lang w:val="en-US"/>
              </w:rPr>
              <w:t>]</w:t>
            </w:r>
          </w:p>
        </w:tc>
        <w:tc>
          <w:tcPr>
            <w:tcW w:w="1418" w:type="dxa"/>
          </w:tcPr>
          <w:p w14:paraId="2EC8CE56" w14:textId="66C881FA" w:rsidR="007B0A4C" w:rsidRPr="007B0A4C" w:rsidRDefault="00122ACA" w:rsidP="007B0A4C">
            <w:pPr>
              <w:rPr>
                <w:color w:val="000000" w:themeColor="text1"/>
              </w:rPr>
            </w:pPr>
            <w:r w:rsidRPr="00122ACA">
              <w:rPr>
                <w:b/>
                <w:bCs/>
                <w:color w:val="000000" w:themeColor="text1"/>
                <w:lang w:val="en-US"/>
              </w:rPr>
              <w:t>dem</w:t>
            </w:r>
            <w:r>
              <w:rPr>
                <w:color w:val="000000" w:themeColor="text1"/>
                <w:lang w:val="en-US"/>
              </w:rPr>
              <w:t xml:space="preserve"> [</w:t>
            </w:r>
            <w:r w:rsidRPr="00122ACA">
              <w:rPr>
                <w:color w:val="000000" w:themeColor="text1"/>
                <w:lang w:val="en-US"/>
              </w:rPr>
              <w:t>-e</w:t>
            </w:r>
            <w:r>
              <w:rPr>
                <w:color w:val="000000" w:themeColor="text1"/>
                <w:lang w:val="en-US"/>
              </w:rPr>
              <w:t>/</w:t>
            </w:r>
            <w:r w:rsidRPr="00122ACA">
              <w:rPr>
                <w:color w:val="000000" w:themeColor="text1"/>
              </w:rPr>
              <w:t>-</w:t>
            </w:r>
            <w:proofErr w:type="spellStart"/>
            <w:r w:rsidRPr="00122ACA">
              <w:rPr>
                <w:color w:val="000000" w:themeColor="text1"/>
                <w:lang w:val="en-US"/>
              </w:rPr>
              <w:t>en</w:t>
            </w:r>
            <w:proofErr w:type="spellEnd"/>
            <w:r>
              <w:rPr>
                <w:color w:val="000000" w:themeColor="text1"/>
                <w:lang w:val="en-US"/>
              </w:rPr>
              <w:t>]</w:t>
            </w:r>
          </w:p>
        </w:tc>
        <w:tc>
          <w:tcPr>
            <w:tcW w:w="1559" w:type="dxa"/>
          </w:tcPr>
          <w:p w14:paraId="68A0867E" w14:textId="3FBB99E2" w:rsidR="007B0A4C" w:rsidRPr="007B0A4C" w:rsidRDefault="00122ACA" w:rsidP="007B0A4C">
            <w:r w:rsidRPr="00122ACA">
              <w:rPr>
                <w:rFonts w:eastAsia="Calibri" w:cs="Times New Roman"/>
                <w:b/>
                <w:bCs/>
                <w:lang w:val="en-US"/>
              </w:rPr>
              <w:t>den</w:t>
            </w:r>
            <w:r>
              <w:rPr>
                <w:rFonts w:eastAsia="Calibri" w:cs="Times New Roman"/>
                <w:lang w:val="en-US"/>
              </w:rPr>
              <w:t xml:space="preserve"> [-/</w:t>
            </w:r>
            <w:r w:rsidRPr="00122ACA">
              <w:rPr>
                <w:rFonts w:eastAsia="Calibri" w:cs="Times New Roman"/>
              </w:rPr>
              <w:t>-</w:t>
            </w:r>
            <w:proofErr w:type="spellStart"/>
            <w:r w:rsidRPr="00122ACA">
              <w:rPr>
                <w:rFonts w:eastAsia="Calibri" w:cs="Times New Roman"/>
                <w:lang w:val="en-US"/>
              </w:rPr>
              <w:t>en</w:t>
            </w:r>
            <w:proofErr w:type="spellEnd"/>
            <w:r>
              <w:rPr>
                <w:rFonts w:eastAsia="Calibri" w:cs="Times New Roman"/>
                <w:lang w:val="en-US"/>
              </w:rPr>
              <w:t>]</w:t>
            </w:r>
          </w:p>
        </w:tc>
        <w:tc>
          <w:tcPr>
            <w:tcW w:w="1837" w:type="dxa"/>
          </w:tcPr>
          <w:p w14:paraId="71547406" w14:textId="45C53FD9" w:rsidR="007B0A4C" w:rsidRPr="009D33AF" w:rsidRDefault="009D33AF" w:rsidP="007B0A4C">
            <w:pPr>
              <w:rPr>
                <w:lang w:val="en-US"/>
              </w:rPr>
            </w:pPr>
            <w:r>
              <w:rPr>
                <w:lang w:val="en-US"/>
              </w:rPr>
              <w:t xml:space="preserve">des </w:t>
            </w:r>
            <w:proofErr w:type="spellStart"/>
            <w:r>
              <w:rPr>
                <w:lang w:val="en-US"/>
              </w:rPr>
              <w:t>S</w:t>
            </w:r>
            <w:r w:rsidR="00861FBE">
              <w:rPr>
                <w:lang w:val="en-US"/>
              </w:rPr>
              <w:t>c</w:t>
            </w:r>
            <w:r>
              <w:rPr>
                <w:lang w:val="en-US"/>
              </w:rPr>
              <w:t>hrankes</w:t>
            </w:r>
            <w:proofErr w:type="spellEnd"/>
          </w:p>
        </w:tc>
      </w:tr>
      <w:tr w:rsidR="007B0A4C" w14:paraId="2FDD7181" w14:textId="77777777" w:rsidTr="007B0A4C">
        <w:tc>
          <w:tcPr>
            <w:tcW w:w="1413" w:type="dxa"/>
          </w:tcPr>
          <w:p w14:paraId="3B72AB7A" w14:textId="27CF916E" w:rsidR="007B0A4C" w:rsidRPr="007B0A4C" w:rsidRDefault="007B0A4C" w:rsidP="007B0A4C">
            <w:pPr>
              <w:rPr>
                <w:i/>
                <w:iCs/>
              </w:rPr>
            </w:pPr>
            <w:r w:rsidRPr="007B0A4C">
              <w:rPr>
                <w:rFonts w:hint="cs"/>
                <w:i/>
                <w:iCs/>
              </w:rPr>
              <w:t>Ж</w:t>
            </w:r>
            <w:r w:rsidRPr="007B0A4C">
              <w:rPr>
                <w:i/>
                <w:iCs/>
              </w:rPr>
              <w:t>енский род</w:t>
            </w:r>
          </w:p>
        </w:tc>
        <w:tc>
          <w:tcPr>
            <w:tcW w:w="1417" w:type="dxa"/>
          </w:tcPr>
          <w:p w14:paraId="6072E105" w14:textId="257065E2" w:rsidR="007B0A4C" w:rsidRPr="00122ACA" w:rsidRDefault="007B0A4C" w:rsidP="007B0A4C">
            <w:pPr>
              <w:rPr>
                <w:b/>
                <w:bCs/>
                <w:color w:val="000000" w:themeColor="text1"/>
              </w:rPr>
            </w:pPr>
            <w:r w:rsidRPr="00122ACA">
              <w:rPr>
                <w:rFonts w:eastAsia="Calibri" w:cs="Times New Roman"/>
                <w:b/>
                <w:bCs/>
                <w:color w:val="000000" w:themeColor="text1"/>
                <w:lang w:val="en-US"/>
              </w:rPr>
              <w:t>die</w:t>
            </w:r>
            <w:r w:rsidRPr="00122ACA">
              <w:rPr>
                <w:rFonts w:eastAsia="Calibri" w:cs="Times New Roman"/>
                <w:b/>
                <w:bCs/>
                <w:color w:val="000000" w:themeColor="text1"/>
              </w:rPr>
              <w:t xml:space="preserve"> </w:t>
            </w:r>
            <w:r w:rsidR="00752D50" w:rsidRPr="00122ACA">
              <w:rPr>
                <w:rFonts w:eastAsia="Calibri" w:cs="Times New Roman"/>
                <w:color w:val="000000" w:themeColor="text1"/>
                <w:lang w:val="en-US"/>
              </w:rPr>
              <w:t>[</w:t>
            </w:r>
            <w:r w:rsidR="00752D50">
              <w:rPr>
                <w:rFonts w:eastAsia="Calibri" w:cs="Times New Roman"/>
                <w:color w:val="000000" w:themeColor="text1"/>
                <w:lang w:val="en-US"/>
              </w:rPr>
              <w:t>-/</w:t>
            </w:r>
            <w:r w:rsidR="00752D50" w:rsidRPr="00122ACA">
              <w:rPr>
                <w:rFonts w:eastAsia="Calibri" w:cs="Times New Roman"/>
                <w:color w:val="000000" w:themeColor="text1"/>
              </w:rPr>
              <w:t>-</w:t>
            </w:r>
            <w:proofErr w:type="spellStart"/>
            <w:r w:rsidR="00752D50" w:rsidRPr="00122ACA">
              <w:rPr>
                <w:rFonts w:eastAsia="Calibri" w:cs="Times New Roman"/>
                <w:color w:val="000000" w:themeColor="text1"/>
                <w:lang w:val="en-US"/>
              </w:rPr>
              <w:t>en</w:t>
            </w:r>
            <w:proofErr w:type="spellEnd"/>
            <w:r w:rsidR="00752D50" w:rsidRPr="00122ACA">
              <w:rPr>
                <w:rFonts w:eastAsia="Calibri" w:cs="Times New Roman"/>
                <w:color w:val="000000" w:themeColor="text1"/>
                <w:lang w:val="en-US"/>
              </w:rPr>
              <w:t>]</w:t>
            </w:r>
          </w:p>
        </w:tc>
        <w:tc>
          <w:tcPr>
            <w:tcW w:w="1701" w:type="dxa"/>
          </w:tcPr>
          <w:p w14:paraId="322F5FB9" w14:textId="23E1C5B6" w:rsidR="007B0A4C" w:rsidRPr="00752D50" w:rsidRDefault="00752D50" w:rsidP="007B0A4C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  <w:lang w:val="en-US"/>
              </w:rPr>
              <w:t>der</w:t>
            </w:r>
            <w:r>
              <w:rPr>
                <w:b/>
                <w:bCs/>
                <w:color w:val="000000" w:themeColor="text1"/>
              </w:rPr>
              <w:t xml:space="preserve"> </w:t>
            </w:r>
            <w:r w:rsidRPr="00122ACA">
              <w:rPr>
                <w:rFonts w:eastAsia="Calibri" w:cs="Times New Roman"/>
                <w:color w:val="000000" w:themeColor="text1"/>
                <w:lang w:val="en-US"/>
              </w:rPr>
              <w:t>[</w:t>
            </w:r>
            <w:r>
              <w:rPr>
                <w:rFonts w:eastAsia="Calibri" w:cs="Times New Roman"/>
                <w:color w:val="000000" w:themeColor="text1"/>
                <w:lang w:val="en-US"/>
              </w:rPr>
              <w:t>-/</w:t>
            </w:r>
            <w:r w:rsidRPr="00122ACA">
              <w:rPr>
                <w:rFonts w:eastAsia="Calibri" w:cs="Times New Roman"/>
                <w:color w:val="000000" w:themeColor="text1"/>
              </w:rPr>
              <w:t>-</w:t>
            </w:r>
            <w:proofErr w:type="spellStart"/>
            <w:r w:rsidRPr="00122ACA">
              <w:rPr>
                <w:rFonts w:eastAsia="Calibri" w:cs="Times New Roman"/>
                <w:color w:val="000000" w:themeColor="text1"/>
                <w:lang w:val="en-US"/>
              </w:rPr>
              <w:t>en</w:t>
            </w:r>
            <w:proofErr w:type="spellEnd"/>
            <w:r w:rsidRPr="00122ACA">
              <w:rPr>
                <w:rFonts w:eastAsia="Calibri" w:cs="Times New Roman"/>
                <w:color w:val="000000" w:themeColor="text1"/>
                <w:lang w:val="en-US"/>
              </w:rPr>
              <w:t>]</w:t>
            </w:r>
          </w:p>
        </w:tc>
        <w:tc>
          <w:tcPr>
            <w:tcW w:w="1418" w:type="dxa"/>
          </w:tcPr>
          <w:p w14:paraId="5E780D0E" w14:textId="3D707999" w:rsidR="007B0A4C" w:rsidRPr="00752D50" w:rsidRDefault="00752D50" w:rsidP="007B0A4C">
            <w:pPr>
              <w:rPr>
                <w:b/>
                <w:bCs/>
                <w:color w:val="000000" w:themeColor="text1"/>
              </w:rPr>
            </w:pPr>
            <w:r>
              <w:rPr>
                <w:rFonts w:eastAsia="Calibri" w:cs="Times New Roman"/>
                <w:b/>
                <w:bCs/>
                <w:color w:val="000000" w:themeColor="text1"/>
                <w:lang w:val="en-US"/>
              </w:rPr>
              <w:t>der</w:t>
            </w:r>
            <w:r>
              <w:rPr>
                <w:rFonts w:eastAsia="Calibri" w:cs="Times New Roman"/>
                <w:b/>
                <w:bCs/>
                <w:color w:val="000000" w:themeColor="text1"/>
              </w:rPr>
              <w:t xml:space="preserve"> </w:t>
            </w:r>
            <w:r w:rsidRPr="00122ACA">
              <w:rPr>
                <w:rFonts w:eastAsia="Calibri" w:cs="Times New Roman"/>
                <w:color w:val="000000" w:themeColor="text1"/>
                <w:lang w:val="en-US"/>
              </w:rPr>
              <w:t>[</w:t>
            </w:r>
            <w:r>
              <w:rPr>
                <w:rFonts w:eastAsia="Calibri" w:cs="Times New Roman"/>
                <w:color w:val="000000" w:themeColor="text1"/>
                <w:lang w:val="en-US"/>
              </w:rPr>
              <w:t>-/</w:t>
            </w:r>
            <w:r w:rsidRPr="00122ACA">
              <w:rPr>
                <w:rFonts w:eastAsia="Calibri" w:cs="Times New Roman"/>
                <w:color w:val="000000" w:themeColor="text1"/>
              </w:rPr>
              <w:t>-</w:t>
            </w:r>
            <w:proofErr w:type="spellStart"/>
            <w:r w:rsidRPr="00122ACA">
              <w:rPr>
                <w:rFonts w:eastAsia="Calibri" w:cs="Times New Roman"/>
                <w:color w:val="000000" w:themeColor="text1"/>
                <w:lang w:val="en-US"/>
              </w:rPr>
              <w:t>en</w:t>
            </w:r>
            <w:proofErr w:type="spellEnd"/>
            <w:r w:rsidRPr="00122ACA">
              <w:rPr>
                <w:rFonts w:eastAsia="Calibri" w:cs="Times New Roman"/>
                <w:color w:val="000000" w:themeColor="text1"/>
                <w:lang w:val="en-US"/>
              </w:rPr>
              <w:t>]</w:t>
            </w:r>
          </w:p>
        </w:tc>
        <w:tc>
          <w:tcPr>
            <w:tcW w:w="1559" w:type="dxa"/>
          </w:tcPr>
          <w:p w14:paraId="3E99AB8D" w14:textId="53CBD298" w:rsidR="007B0A4C" w:rsidRPr="00122ACA" w:rsidRDefault="007B0A4C" w:rsidP="007B0A4C">
            <w:pPr>
              <w:rPr>
                <w:b/>
                <w:bCs/>
              </w:rPr>
            </w:pPr>
            <w:r w:rsidRPr="00122ACA">
              <w:rPr>
                <w:b/>
                <w:bCs/>
                <w:lang w:val="en-US"/>
              </w:rPr>
              <w:t>die</w:t>
            </w:r>
            <w:r w:rsidRPr="00122ACA">
              <w:rPr>
                <w:b/>
                <w:bCs/>
              </w:rPr>
              <w:t xml:space="preserve"> </w:t>
            </w:r>
            <w:r w:rsidR="00752D50" w:rsidRPr="00122ACA">
              <w:rPr>
                <w:rFonts w:eastAsia="Calibri" w:cs="Times New Roman"/>
                <w:color w:val="000000" w:themeColor="text1"/>
                <w:lang w:val="en-US"/>
              </w:rPr>
              <w:t>[</w:t>
            </w:r>
            <w:r w:rsidR="00752D50">
              <w:rPr>
                <w:rFonts w:eastAsia="Calibri" w:cs="Times New Roman"/>
                <w:color w:val="000000" w:themeColor="text1"/>
                <w:lang w:val="en-US"/>
              </w:rPr>
              <w:t>-/</w:t>
            </w:r>
            <w:r w:rsidR="00752D50" w:rsidRPr="00122ACA">
              <w:rPr>
                <w:rFonts w:eastAsia="Calibri" w:cs="Times New Roman"/>
                <w:color w:val="000000" w:themeColor="text1"/>
              </w:rPr>
              <w:t>-</w:t>
            </w:r>
            <w:proofErr w:type="spellStart"/>
            <w:r w:rsidR="00752D50" w:rsidRPr="00122ACA">
              <w:rPr>
                <w:rFonts w:eastAsia="Calibri" w:cs="Times New Roman"/>
                <w:color w:val="000000" w:themeColor="text1"/>
                <w:lang w:val="en-US"/>
              </w:rPr>
              <w:t>en</w:t>
            </w:r>
            <w:proofErr w:type="spellEnd"/>
            <w:r w:rsidR="00752D50" w:rsidRPr="00122ACA">
              <w:rPr>
                <w:rFonts w:eastAsia="Calibri" w:cs="Times New Roman"/>
                <w:color w:val="000000" w:themeColor="text1"/>
                <w:lang w:val="en-US"/>
              </w:rPr>
              <w:t>]</w:t>
            </w:r>
          </w:p>
        </w:tc>
        <w:tc>
          <w:tcPr>
            <w:tcW w:w="1837" w:type="dxa"/>
          </w:tcPr>
          <w:p w14:paraId="2857156B" w14:textId="3A1B2C2D" w:rsidR="007B0A4C" w:rsidRDefault="00861FBE" w:rsidP="007B0A4C">
            <w:proofErr w:type="spellStart"/>
            <w:r w:rsidRPr="00861FBE">
              <w:t>der</w:t>
            </w:r>
            <w:proofErr w:type="spellEnd"/>
            <w:r w:rsidRPr="00861FBE">
              <w:t xml:space="preserve"> </w:t>
            </w:r>
            <w:proofErr w:type="spellStart"/>
            <w:r w:rsidRPr="00861FBE">
              <w:t>Frau</w:t>
            </w:r>
            <w:proofErr w:type="spellEnd"/>
          </w:p>
        </w:tc>
      </w:tr>
      <w:tr w:rsidR="007B0A4C" w14:paraId="276DB515" w14:textId="77777777" w:rsidTr="007B0A4C">
        <w:tc>
          <w:tcPr>
            <w:tcW w:w="1413" w:type="dxa"/>
          </w:tcPr>
          <w:p w14:paraId="7F39CD9D" w14:textId="610AEFEB" w:rsidR="007B0A4C" w:rsidRPr="007B0A4C" w:rsidRDefault="007B0A4C" w:rsidP="007B0A4C">
            <w:pPr>
              <w:rPr>
                <w:i/>
                <w:iCs/>
              </w:rPr>
            </w:pPr>
            <w:r w:rsidRPr="007B0A4C">
              <w:rPr>
                <w:i/>
                <w:iCs/>
              </w:rPr>
              <w:t>Средний род</w:t>
            </w:r>
          </w:p>
        </w:tc>
        <w:tc>
          <w:tcPr>
            <w:tcW w:w="1417" w:type="dxa"/>
          </w:tcPr>
          <w:p w14:paraId="67C802E9" w14:textId="5D887689" w:rsidR="007B0A4C" w:rsidRPr="00122ACA" w:rsidRDefault="00752D50" w:rsidP="007B0A4C">
            <w:pPr>
              <w:rPr>
                <w:b/>
                <w:bCs/>
                <w:color w:val="000000" w:themeColor="text1"/>
              </w:rPr>
            </w:pPr>
            <w:proofErr w:type="gramStart"/>
            <w:r>
              <w:rPr>
                <w:rFonts w:eastAsia="Calibri" w:cs="Times New Roman"/>
                <w:b/>
                <w:bCs/>
                <w:color w:val="000000" w:themeColor="text1"/>
                <w:lang w:val="en-US"/>
              </w:rPr>
              <w:t>das</w:t>
            </w:r>
            <w:proofErr w:type="gramEnd"/>
            <w:r>
              <w:rPr>
                <w:rFonts w:eastAsia="Calibri" w:cs="Times New Roman"/>
                <w:b/>
                <w:bCs/>
                <w:color w:val="000000" w:themeColor="text1"/>
                <w:lang w:val="en-US"/>
              </w:rPr>
              <w:t xml:space="preserve"> </w:t>
            </w:r>
            <w:r w:rsidRPr="00122ACA">
              <w:rPr>
                <w:rFonts w:eastAsia="Calibri" w:cs="Times New Roman"/>
                <w:color w:val="000000" w:themeColor="text1"/>
                <w:lang w:val="en-US"/>
              </w:rPr>
              <w:t>[</w:t>
            </w:r>
            <w:r>
              <w:rPr>
                <w:rFonts w:eastAsia="Calibri" w:cs="Times New Roman"/>
                <w:color w:val="000000" w:themeColor="text1"/>
                <w:lang w:val="en-US"/>
              </w:rPr>
              <w:t>-/</w:t>
            </w:r>
            <w:r w:rsidRPr="00122ACA">
              <w:rPr>
                <w:rFonts w:eastAsia="Calibri" w:cs="Times New Roman"/>
                <w:color w:val="000000" w:themeColor="text1"/>
              </w:rPr>
              <w:t>-</w:t>
            </w:r>
            <w:proofErr w:type="spellStart"/>
            <w:r w:rsidRPr="00122ACA">
              <w:rPr>
                <w:rFonts w:eastAsia="Calibri" w:cs="Times New Roman"/>
                <w:color w:val="000000" w:themeColor="text1"/>
                <w:lang w:val="en-US"/>
              </w:rPr>
              <w:t>en</w:t>
            </w:r>
            <w:proofErr w:type="spellEnd"/>
            <w:r w:rsidRPr="00122ACA">
              <w:rPr>
                <w:rFonts w:eastAsia="Calibri" w:cs="Times New Roman"/>
                <w:color w:val="000000" w:themeColor="text1"/>
                <w:lang w:val="en-US"/>
              </w:rPr>
              <w:t>]</w:t>
            </w:r>
          </w:p>
        </w:tc>
        <w:tc>
          <w:tcPr>
            <w:tcW w:w="1701" w:type="dxa"/>
          </w:tcPr>
          <w:p w14:paraId="7F24A106" w14:textId="723DE500" w:rsidR="007B0A4C" w:rsidRPr="007B0A4C" w:rsidRDefault="00122ACA" w:rsidP="007B0A4C">
            <w:pPr>
              <w:rPr>
                <w:color w:val="000000" w:themeColor="text1"/>
              </w:rPr>
            </w:pPr>
            <w:r w:rsidRPr="00122ACA">
              <w:rPr>
                <w:b/>
                <w:bCs/>
                <w:color w:val="000000" w:themeColor="text1"/>
                <w:lang w:val="en-US"/>
              </w:rPr>
              <w:t>des</w:t>
            </w:r>
            <w:r>
              <w:rPr>
                <w:color w:val="000000" w:themeColor="text1"/>
                <w:lang w:val="en-US"/>
              </w:rPr>
              <w:t xml:space="preserve"> </w:t>
            </w:r>
            <w:r w:rsidRPr="00122ACA">
              <w:rPr>
                <w:color w:val="000000" w:themeColor="text1"/>
                <w:lang w:val="en-US"/>
              </w:rPr>
              <w:t>[-es</w:t>
            </w:r>
            <w:r>
              <w:rPr>
                <w:color w:val="000000" w:themeColor="text1"/>
                <w:lang w:val="en-US"/>
              </w:rPr>
              <w:t>/-</w:t>
            </w:r>
            <w:proofErr w:type="spellStart"/>
            <w:r w:rsidR="00752D50">
              <w:rPr>
                <w:color w:val="000000" w:themeColor="text1"/>
                <w:lang w:val="en-US"/>
              </w:rPr>
              <w:t>en</w:t>
            </w:r>
            <w:proofErr w:type="spellEnd"/>
            <w:r w:rsidRPr="00122ACA">
              <w:rPr>
                <w:color w:val="000000" w:themeColor="text1"/>
                <w:lang w:val="en-US"/>
              </w:rPr>
              <w:t>]</w:t>
            </w:r>
          </w:p>
        </w:tc>
        <w:tc>
          <w:tcPr>
            <w:tcW w:w="1418" w:type="dxa"/>
          </w:tcPr>
          <w:p w14:paraId="3B42511A" w14:textId="00E2C6CB" w:rsidR="007B0A4C" w:rsidRPr="007B0A4C" w:rsidRDefault="00122ACA" w:rsidP="007B0A4C">
            <w:pPr>
              <w:rPr>
                <w:color w:val="000000" w:themeColor="text1"/>
              </w:rPr>
            </w:pPr>
            <w:r w:rsidRPr="00122ACA">
              <w:rPr>
                <w:rFonts w:eastAsia="Calibri" w:cs="Times New Roman"/>
                <w:b/>
                <w:bCs/>
                <w:color w:val="000000" w:themeColor="text1"/>
                <w:lang w:val="en-US"/>
              </w:rPr>
              <w:t>dem</w:t>
            </w:r>
            <w:r>
              <w:rPr>
                <w:rFonts w:eastAsia="Calibri" w:cs="Times New Roman"/>
                <w:color w:val="000000" w:themeColor="text1"/>
                <w:lang w:val="en-US"/>
              </w:rPr>
              <w:t xml:space="preserve"> </w:t>
            </w:r>
            <w:r w:rsidRPr="00122ACA">
              <w:rPr>
                <w:rFonts w:eastAsia="Calibri" w:cs="Times New Roman"/>
                <w:color w:val="000000" w:themeColor="text1"/>
                <w:lang w:val="en-US"/>
              </w:rPr>
              <w:t>[-e</w:t>
            </w:r>
            <w:r w:rsidR="00752D50">
              <w:rPr>
                <w:rFonts w:eastAsia="Calibri" w:cs="Times New Roman"/>
                <w:color w:val="000000" w:themeColor="text1"/>
                <w:lang w:val="en-US"/>
              </w:rPr>
              <w:t>/-</w:t>
            </w:r>
            <w:proofErr w:type="spellStart"/>
            <w:r w:rsidR="00752D50">
              <w:rPr>
                <w:rFonts w:eastAsia="Calibri" w:cs="Times New Roman"/>
                <w:color w:val="000000" w:themeColor="text1"/>
                <w:lang w:val="en-US"/>
              </w:rPr>
              <w:t>en</w:t>
            </w:r>
            <w:proofErr w:type="spellEnd"/>
            <w:r w:rsidRPr="00122ACA">
              <w:rPr>
                <w:rFonts w:eastAsia="Calibri" w:cs="Times New Roman"/>
                <w:color w:val="000000" w:themeColor="text1"/>
                <w:lang w:val="en-US"/>
              </w:rPr>
              <w:t>]</w:t>
            </w:r>
          </w:p>
        </w:tc>
        <w:tc>
          <w:tcPr>
            <w:tcW w:w="1559" w:type="dxa"/>
          </w:tcPr>
          <w:p w14:paraId="7A2E17E7" w14:textId="068BB4B9" w:rsidR="007B0A4C" w:rsidRPr="00122ACA" w:rsidRDefault="007B0A4C" w:rsidP="007B0A4C">
            <w:pPr>
              <w:rPr>
                <w:b/>
                <w:bCs/>
              </w:rPr>
            </w:pPr>
            <w:proofErr w:type="gramStart"/>
            <w:r w:rsidRPr="00122ACA">
              <w:rPr>
                <w:b/>
                <w:bCs/>
                <w:lang w:val="en-US"/>
              </w:rPr>
              <w:t>das</w:t>
            </w:r>
            <w:proofErr w:type="gramEnd"/>
            <w:r w:rsidRPr="00122ACA">
              <w:rPr>
                <w:b/>
                <w:bCs/>
              </w:rPr>
              <w:t xml:space="preserve"> </w:t>
            </w:r>
            <w:r w:rsidR="00752D50" w:rsidRPr="00122ACA">
              <w:rPr>
                <w:rFonts w:eastAsia="Calibri" w:cs="Times New Roman"/>
                <w:color w:val="000000" w:themeColor="text1"/>
                <w:lang w:val="en-US"/>
              </w:rPr>
              <w:t>[</w:t>
            </w:r>
            <w:r w:rsidR="00752D50">
              <w:rPr>
                <w:rFonts w:eastAsia="Calibri" w:cs="Times New Roman"/>
                <w:color w:val="000000" w:themeColor="text1"/>
                <w:lang w:val="en-US"/>
              </w:rPr>
              <w:t>-/</w:t>
            </w:r>
            <w:r w:rsidR="00752D50" w:rsidRPr="00122ACA">
              <w:rPr>
                <w:rFonts w:eastAsia="Calibri" w:cs="Times New Roman"/>
                <w:color w:val="000000" w:themeColor="text1"/>
              </w:rPr>
              <w:t>-</w:t>
            </w:r>
            <w:proofErr w:type="spellStart"/>
            <w:r w:rsidR="00752D50" w:rsidRPr="00122ACA">
              <w:rPr>
                <w:rFonts w:eastAsia="Calibri" w:cs="Times New Roman"/>
                <w:color w:val="000000" w:themeColor="text1"/>
                <w:lang w:val="en-US"/>
              </w:rPr>
              <w:t>en</w:t>
            </w:r>
            <w:proofErr w:type="spellEnd"/>
            <w:r w:rsidR="00752D50" w:rsidRPr="00122ACA">
              <w:rPr>
                <w:rFonts w:eastAsia="Calibri" w:cs="Times New Roman"/>
                <w:color w:val="000000" w:themeColor="text1"/>
                <w:lang w:val="en-US"/>
              </w:rPr>
              <w:t>]</w:t>
            </w:r>
          </w:p>
        </w:tc>
        <w:tc>
          <w:tcPr>
            <w:tcW w:w="1837" w:type="dxa"/>
          </w:tcPr>
          <w:p w14:paraId="5557E15E" w14:textId="2C135FFE" w:rsidR="007B0A4C" w:rsidRPr="009D33AF" w:rsidRDefault="009D33AF" w:rsidP="007B0A4C">
            <w:pPr>
              <w:rPr>
                <w:lang w:val="en-US"/>
              </w:rPr>
            </w:pPr>
            <w:r>
              <w:rPr>
                <w:lang w:val="en-US"/>
              </w:rPr>
              <w:t xml:space="preserve">des </w:t>
            </w:r>
            <w:proofErr w:type="spellStart"/>
            <w:r>
              <w:rPr>
                <w:lang w:val="en-US"/>
              </w:rPr>
              <w:t>Jahres</w:t>
            </w:r>
            <w:proofErr w:type="spellEnd"/>
          </w:p>
        </w:tc>
      </w:tr>
      <w:tr w:rsidR="007B0A4C" w14:paraId="0A488DA3" w14:textId="77777777" w:rsidTr="007B0A4C">
        <w:tc>
          <w:tcPr>
            <w:tcW w:w="1413" w:type="dxa"/>
          </w:tcPr>
          <w:p w14:paraId="6764F2CD" w14:textId="7BA2E4BB" w:rsidR="007B0A4C" w:rsidRPr="007B0A4C" w:rsidRDefault="007B0A4C" w:rsidP="007B0A4C">
            <w:pPr>
              <w:rPr>
                <w:i/>
                <w:iCs/>
              </w:rPr>
            </w:pPr>
            <w:r w:rsidRPr="007B0A4C">
              <w:rPr>
                <w:rFonts w:hint="cs"/>
                <w:i/>
                <w:iCs/>
              </w:rPr>
              <w:t>М</w:t>
            </w:r>
            <w:r w:rsidRPr="007B0A4C">
              <w:rPr>
                <w:i/>
                <w:iCs/>
              </w:rPr>
              <w:t>ножественное число</w:t>
            </w:r>
          </w:p>
        </w:tc>
        <w:tc>
          <w:tcPr>
            <w:tcW w:w="1417" w:type="dxa"/>
          </w:tcPr>
          <w:p w14:paraId="36C8A99E" w14:textId="155CF455" w:rsidR="007B0A4C" w:rsidRPr="00122ACA" w:rsidRDefault="007B0A4C" w:rsidP="007B0A4C">
            <w:pPr>
              <w:rPr>
                <w:color w:val="000000" w:themeColor="text1"/>
                <w:lang w:val="en-US"/>
              </w:rPr>
            </w:pPr>
            <w:r w:rsidRPr="00122ACA">
              <w:rPr>
                <w:rFonts w:eastAsia="Calibri" w:cs="Times New Roman"/>
                <w:b/>
                <w:bCs/>
                <w:color w:val="000000" w:themeColor="text1"/>
                <w:lang w:val="en-US"/>
              </w:rPr>
              <w:t>die</w:t>
            </w:r>
            <w:r w:rsidRPr="007B0A4C">
              <w:rPr>
                <w:rFonts w:eastAsia="Calibri" w:cs="Times New Roman"/>
                <w:color w:val="000000" w:themeColor="text1"/>
              </w:rPr>
              <w:t xml:space="preserve"> </w:t>
            </w:r>
            <w:r w:rsidR="00752D50" w:rsidRPr="00752D50">
              <w:rPr>
                <w:rFonts w:eastAsia="Calibri" w:cs="Times New Roman"/>
                <w:color w:val="000000" w:themeColor="text1"/>
                <w:lang w:val="en-US"/>
              </w:rPr>
              <w:t>[-/</w:t>
            </w:r>
            <w:r w:rsidR="00752D50" w:rsidRPr="00752D50">
              <w:rPr>
                <w:rFonts w:eastAsia="Calibri" w:cs="Times New Roman"/>
                <w:color w:val="000000" w:themeColor="text1"/>
              </w:rPr>
              <w:t>-</w:t>
            </w:r>
            <w:proofErr w:type="spellStart"/>
            <w:r w:rsidR="00752D50" w:rsidRPr="00752D50">
              <w:rPr>
                <w:rFonts w:eastAsia="Calibri" w:cs="Times New Roman"/>
                <w:color w:val="000000" w:themeColor="text1"/>
                <w:lang w:val="en-US"/>
              </w:rPr>
              <w:t>en</w:t>
            </w:r>
            <w:proofErr w:type="spellEnd"/>
            <w:r w:rsidR="00752D50" w:rsidRPr="00752D50">
              <w:rPr>
                <w:rFonts w:eastAsia="Calibri" w:cs="Times New Roman"/>
                <w:color w:val="000000" w:themeColor="text1"/>
                <w:lang w:val="en-US"/>
              </w:rPr>
              <w:t>]</w:t>
            </w:r>
          </w:p>
        </w:tc>
        <w:tc>
          <w:tcPr>
            <w:tcW w:w="1701" w:type="dxa"/>
          </w:tcPr>
          <w:p w14:paraId="4B1FD4B6" w14:textId="78EE639F" w:rsidR="007B0A4C" w:rsidRPr="007B0A4C" w:rsidRDefault="00122ACA" w:rsidP="007B0A4C">
            <w:pPr>
              <w:rPr>
                <w:color w:val="000000" w:themeColor="text1"/>
              </w:rPr>
            </w:pPr>
            <w:r w:rsidRPr="00122ACA">
              <w:rPr>
                <w:b/>
                <w:bCs/>
                <w:color w:val="000000" w:themeColor="text1"/>
                <w:lang w:val="en-US"/>
              </w:rPr>
              <w:t>der</w:t>
            </w:r>
            <w:r>
              <w:rPr>
                <w:color w:val="000000" w:themeColor="text1"/>
                <w:lang w:val="en-US"/>
              </w:rPr>
              <w:t xml:space="preserve"> </w:t>
            </w:r>
            <w:r w:rsidR="00752D50" w:rsidRPr="00752D50">
              <w:rPr>
                <w:color w:val="000000" w:themeColor="text1"/>
                <w:lang w:val="en-US"/>
              </w:rPr>
              <w:t>[-/</w:t>
            </w:r>
            <w:r w:rsidR="00752D50" w:rsidRPr="00752D50">
              <w:rPr>
                <w:color w:val="000000" w:themeColor="text1"/>
              </w:rPr>
              <w:t>-</w:t>
            </w:r>
            <w:proofErr w:type="spellStart"/>
            <w:r w:rsidR="00752D50" w:rsidRPr="00752D50">
              <w:rPr>
                <w:color w:val="000000" w:themeColor="text1"/>
                <w:lang w:val="en-US"/>
              </w:rPr>
              <w:t>en</w:t>
            </w:r>
            <w:proofErr w:type="spellEnd"/>
            <w:r w:rsidR="00752D50" w:rsidRPr="00752D50">
              <w:rPr>
                <w:color w:val="000000" w:themeColor="text1"/>
                <w:lang w:val="en-US"/>
              </w:rPr>
              <w:t>]</w:t>
            </w:r>
          </w:p>
        </w:tc>
        <w:tc>
          <w:tcPr>
            <w:tcW w:w="1418" w:type="dxa"/>
          </w:tcPr>
          <w:p w14:paraId="1F301A71" w14:textId="3929BBC6" w:rsidR="007B0A4C" w:rsidRPr="007B0A4C" w:rsidRDefault="007B0A4C" w:rsidP="007B0A4C">
            <w:pPr>
              <w:rPr>
                <w:color w:val="000000" w:themeColor="text1"/>
              </w:rPr>
            </w:pPr>
            <w:r w:rsidRPr="00122ACA">
              <w:rPr>
                <w:rFonts w:eastAsia="Calibri" w:cs="Times New Roman"/>
                <w:b/>
                <w:bCs/>
                <w:color w:val="000000" w:themeColor="text1"/>
                <w:lang w:val="en-US"/>
              </w:rPr>
              <w:t>den</w:t>
            </w:r>
            <w:r w:rsidRPr="007B0A4C">
              <w:rPr>
                <w:rFonts w:eastAsia="Calibri" w:cs="Times New Roman"/>
                <w:color w:val="000000" w:themeColor="text1"/>
              </w:rPr>
              <w:t xml:space="preserve"> </w:t>
            </w:r>
            <w:r w:rsidR="00122ACA" w:rsidRPr="00122ACA">
              <w:rPr>
                <w:rFonts w:eastAsia="Calibri" w:cs="Times New Roman"/>
                <w:color w:val="000000" w:themeColor="text1"/>
                <w:lang w:val="en-US"/>
              </w:rPr>
              <w:t>[</w:t>
            </w:r>
            <w:r w:rsidR="00752D50">
              <w:rPr>
                <w:rFonts w:eastAsia="Calibri" w:cs="Times New Roman"/>
                <w:color w:val="000000" w:themeColor="text1"/>
                <w:lang w:val="en-US"/>
              </w:rPr>
              <w:t>-</w:t>
            </w:r>
            <w:proofErr w:type="spellStart"/>
            <w:r w:rsidR="00861FBE">
              <w:rPr>
                <w:rFonts w:eastAsia="Calibri" w:cs="Times New Roman"/>
                <w:color w:val="000000" w:themeColor="text1"/>
                <w:lang w:val="en-US"/>
              </w:rPr>
              <w:t>en</w:t>
            </w:r>
            <w:proofErr w:type="spellEnd"/>
            <w:r w:rsidR="00752D50">
              <w:rPr>
                <w:rFonts w:eastAsia="Calibri" w:cs="Times New Roman"/>
                <w:color w:val="000000" w:themeColor="text1"/>
                <w:lang w:val="en-US"/>
              </w:rPr>
              <w:t>/</w:t>
            </w:r>
            <w:r w:rsidR="00122ACA" w:rsidRPr="00122ACA">
              <w:rPr>
                <w:rFonts w:eastAsia="Calibri" w:cs="Times New Roman"/>
                <w:color w:val="000000" w:themeColor="text1"/>
              </w:rPr>
              <w:t>-</w:t>
            </w:r>
            <w:proofErr w:type="spellStart"/>
            <w:r w:rsidR="00122ACA" w:rsidRPr="00122ACA">
              <w:rPr>
                <w:rFonts w:eastAsia="Calibri" w:cs="Times New Roman"/>
                <w:color w:val="000000" w:themeColor="text1"/>
                <w:lang w:val="en-US"/>
              </w:rPr>
              <w:t>en</w:t>
            </w:r>
            <w:proofErr w:type="spellEnd"/>
            <w:r w:rsidR="00122ACA" w:rsidRPr="00122ACA">
              <w:rPr>
                <w:rFonts w:eastAsia="Calibri" w:cs="Times New Roman"/>
                <w:color w:val="000000" w:themeColor="text1"/>
                <w:lang w:val="en-US"/>
              </w:rPr>
              <w:t>]</w:t>
            </w:r>
          </w:p>
        </w:tc>
        <w:tc>
          <w:tcPr>
            <w:tcW w:w="1559" w:type="dxa"/>
          </w:tcPr>
          <w:p w14:paraId="1373301A" w14:textId="7B74DCD3" w:rsidR="007B0A4C" w:rsidRPr="007B0A4C" w:rsidRDefault="007B0A4C" w:rsidP="007B0A4C">
            <w:r w:rsidRPr="00122ACA">
              <w:rPr>
                <w:b/>
                <w:bCs/>
                <w:lang w:val="en-US"/>
              </w:rPr>
              <w:t>die</w:t>
            </w:r>
            <w:r w:rsidRPr="007B0A4C">
              <w:t xml:space="preserve"> </w:t>
            </w:r>
            <w:r w:rsidR="00752D50" w:rsidRPr="00752D50">
              <w:rPr>
                <w:lang w:val="en-US"/>
              </w:rPr>
              <w:t>[-/</w:t>
            </w:r>
            <w:r w:rsidR="00752D50" w:rsidRPr="00752D50">
              <w:t>-</w:t>
            </w:r>
            <w:proofErr w:type="spellStart"/>
            <w:r w:rsidR="00752D50" w:rsidRPr="00752D50">
              <w:rPr>
                <w:lang w:val="en-US"/>
              </w:rPr>
              <w:t>en</w:t>
            </w:r>
            <w:proofErr w:type="spellEnd"/>
            <w:r w:rsidR="00752D50" w:rsidRPr="00752D50">
              <w:rPr>
                <w:lang w:val="en-US"/>
              </w:rPr>
              <w:t>]</w:t>
            </w:r>
          </w:p>
        </w:tc>
        <w:tc>
          <w:tcPr>
            <w:tcW w:w="1837" w:type="dxa"/>
          </w:tcPr>
          <w:p w14:paraId="4509211F" w14:textId="3B2F3A67" w:rsidR="007B0A4C" w:rsidRPr="00861FBE" w:rsidRDefault="00861FBE" w:rsidP="007B0A4C">
            <w:pPr>
              <w:rPr>
                <w:lang w:val="en-US"/>
              </w:rPr>
            </w:pPr>
            <w:r>
              <w:rPr>
                <w:lang w:val="en-US"/>
              </w:rPr>
              <w:t xml:space="preserve">den </w:t>
            </w:r>
            <w:proofErr w:type="spellStart"/>
            <w:r>
              <w:rPr>
                <w:lang w:val="en-US"/>
              </w:rPr>
              <w:t>Schr</w:t>
            </w:r>
            <w:r w:rsidRPr="00861FBE">
              <w:rPr>
                <w:lang w:val="en-US"/>
              </w:rPr>
              <w:t>ä</w:t>
            </w:r>
            <w:r>
              <w:rPr>
                <w:lang w:val="en-US"/>
              </w:rPr>
              <w:t>nken</w:t>
            </w:r>
            <w:proofErr w:type="spellEnd"/>
          </w:p>
        </w:tc>
      </w:tr>
      <w:tr w:rsidR="007B0A4C" w14:paraId="02B4F0F8" w14:textId="77777777" w:rsidTr="00525048">
        <w:tc>
          <w:tcPr>
            <w:tcW w:w="9345" w:type="dxa"/>
            <w:gridSpan w:val="6"/>
          </w:tcPr>
          <w:p w14:paraId="25D8A169" w14:textId="7628B6AD" w:rsidR="007B0A4C" w:rsidRPr="00122ACA" w:rsidRDefault="0030102C" w:rsidP="007B0A4C">
            <w:pPr>
              <w:jc w:val="center"/>
              <w:rPr>
                <w:i/>
                <w:iCs/>
              </w:rPr>
            </w:pPr>
            <w:r w:rsidRPr="00122ACA">
              <w:rPr>
                <w:i/>
                <w:iCs/>
              </w:rPr>
              <w:t>н</w:t>
            </w:r>
            <w:r w:rsidR="007B0A4C" w:rsidRPr="00122ACA">
              <w:rPr>
                <w:i/>
                <w:iCs/>
              </w:rPr>
              <w:t>еопределенный артикль</w:t>
            </w:r>
            <w:r w:rsidRPr="00122ACA">
              <w:rPr>
                <w:i/>
                <w:iCs/>
              </w:rPr>
              <w:t xml:space="preserve"> – указывает на неизвестный предмет. Например: </w:t>
            </w:r>
            <w:proofErr w:type="spellStart"/>
            <w:r w:rsidRPr="00122ACA">
              <w:rPr>
                <w:i/>
                <w:iCs/>
              </w:rPr>
              <w:t>Ich</w:t>
            </w:r>
            <w:proofErr w:type="spellEnd"/>
            <w:r w:rsidRPr="00122ACA">
              <w:rPr>
                <w:i/>
                <w:iCs/>
              </w:rPr>
              <w:t xml:space="preserve"> </w:t>
            </w:r>
            <w:proofErr w:type="spellStart"/>
            <w:r w:rsidRPr="00122ACA">
              <w:rPr>
                <w:i/>
                <w:iCs/>
              </w:rPr>
              <w:t>sehe</w:t>
            </w:r>
            <w:proofErr w:type="spellEnd"/>
            <w:r w:rsidRPr="00122ACA">
              <w:rPr>
                <w:i/>
                <w:iCs/>
              </w:rPr>
              <w:t xml:space="preserve"> </w:t>
            </w:r>
            <w:proofErr w:type="spellStart"/>
            <w:r w:rsidRPr="00122ACA">
              <w:rPr>
                <w:i/>
                <w:iCs/>
              </w:rPr>
              <w:t>einen</w:t>
            </w:r>
            <w:proofErr w:type="spellEnd"/>
            <w:r w:rsidRPr="00122ACA">
              <w:rPr>
                <w:i/>
                <w:iCs/>
              </w:rPr>
              <w:t xml:space="preserve"> </w:t>
            </w:r>
            <w:proofErr w:type="spellStart"/>
            <w:r w:rsidRPr="00122ACA">
              <w:rPr>
                <w:i/>
                <w:iCs/>
              </w:rPr>
              <w:t>Hund</w:t>
            </w:r>
            <w:proofErr w:type="spellEnd"/>
            <w:r w:rsidRPr="00122ACA">
              <w:rPr>
                <w:i/>
                <w:iCs/>
              </w:rPr>
              <w:t>. – Я вижу собаку (любую)</w:t>
            </w:r>
          </w:p>
        </w:tc>
      </w:tr>
      <w:tr w:rsidR="007B0A4C" w14:paraId="69920B0E" w14:textId="77777777" w:rsidTr="007B0A4C">
        <w:tc>
          <w:tcPr>
            <w:tcW w:w="1413" w:type="dxa"/>
          </w:tcPr>
          <w:p w14:paraId="6E601699" w14:textId="37B741AA" w:rsidR="007B0A4C" w:rsidRDefault="007B0A4C" w:rsidP="007B0A4C">
            <w:r w:rsidRPr="007B0A4C">
              <w:rPr>
                <w:rFonts w:hint="cs"/>
                <w:i/>
                <w:iCs/>
              </w:rPr>
              <w:t>М</w:t>
            </w:r>
            <w:r w:rsidRPr="007B0A4C">
              <w:rPr>
                <w:i/>
                <w:iCs/>
              </w:rPr>
              <w:t>ужской род</w:t>
            </w:r>
          </w:p>
        </w:tc>
        <w:tc>
          <w:tcPr>
            <w:tcW w:w="1417" w:type="dxa"/>
          </w:tcPr>
          <w:p w14:paraId="728D19EE" w14:textId="013FD045" w:rsidR="007B0A4C" w:rsidRPr="00122ACA" w:rsidRDefault="007B0A4C" w:rsidP="007B0A4C">
            <w:r w:rsidRPr="00122ACA">
              <w:t>(</w:t>
            </w:r>
            <w:r w:rsidRPr="00122ACA">
              <w:rPr>
                <w:lang w:val="en-US"/>
              </w:rPr>
              <w:t>k</w:t>
            </w:r>
            <w:r w:rsidRPr="00122ACA">
              <w:t>)</w:t>
            </w:r>
            <w:proofErr w:type="spellStart"/>
            <w:r w:rsidRPr="00122ACA">
              <w:rPr>
                <w:b/>
                <w:bCs/>
                <w:lang w:val="en-US"/>
              </w:rPr>
              <w:t>ein</w:t>
            </w:r>
            <w:proofErr w:type="spellEnd"/>
          </w:p>
        </w:tc>
        <w:tc>
          <w:tcPr>
            <w:tcW w:w="1701" w:type="dxa"/>
          </w:tcPr>
          <w:p w14:paraId="2A28B660" w14:textId="00E02E3A" w:rsidR="007B0A4C" w:rsidRPr="00122ACA" w:rsidRDefault="007B0A4C" w:rsidP="007B0A4C">
            <w:r w:rsidRPr="00122ACA">
              <w:rPr>
                <w:lang w:val="en-US"/>
              </w:rPr>
              <w:t>(k)</w:t>
            </w:r>
            <w:proofErr w:type="spellStart"/>
            <w:r w:rsidRPr="00122ACA">
              <w:rPr>
                <w:b/>
                <w:bCs/>
                <w:lang w:val="en-US"/>
              </w:rPr>
              <w:t>eines</w:t>
            </w:r>
            <w:proofErr w:type="spellEnd"/>
          </w:p>
        </w:tc>
        <w:tc>
          <w:tcPr>
            <w:tcW w:w="1418" w:type="dxa"/>
          </w:tcPr>
          <w:p w14:paraId="76E95577" w14:textId="7AA9DD0E" w:rsidR="007B0A4C" w:rsidRPr="00122ACA" w:rsidRDefault="007B0A4C" w:rsidP="007B0A4C">
            <w:r w:rsidRPr="00122ACA">
              <w:t>(</w:t>
            </w:r>
            <w:r w:rsidRPr="00122ACA">
              <w:rPr>
                <w:lang w:val="en-US"/>
              </w:rPr>
              <w:t>k</w:t>
            </w:r>
            <w:r w:rsidRPr="00122ACA">
              <w:t>)</w:t>
            </w:r>
            <w:proofErr w:type="spellStart"/>
            <w:r w:rsidRPr="00122ACA">
              <w:rPr>
                <w:b/>
                <w:bCs/>
                <w:lang w:val="en-US"/>
              </w:rPr>
              <w:t>einem</w:t>
            </w:r>
            <w:proofErr w:type="spellEnd"/>
          </w:p>
        </w:tc>
        <w:tc>
          <w:tcPr>
            <w:tcW w:w="1559" w:type="dxa"/>
          </w:tcPr>
          <w:p w14:paraId="7080B934" w14:textId="4659965A" w:rsidR="007B0A4C" w:rsidRPr="00122ACA" w:rsidRDefault="007B0A4C" w:rsidP="007B0A4C">
            <w:r w:rsidRPr="00122ACA">
              <w:t>(</w:t>
            </w:r>
            <w:r w:rsidRPr="00122ACA">
              <w:rPr>
                <w:lang w:val="en-US"/>
              </w:rPr>
              <w:t>k</w:t>
            </w:r>
            <w:r w:rsidRPr="00122ACA">
              <w:t>)</w:t>
            </w:r>
            <w:proofErr w:type="spellStart"/>
            <w:r w:rsidRPr="00122ACA">
              <w:rPr>
                <w:b/>
                <w:bCs/>
                <w:lang w:val="en-US"/>
              </w:rPr>
              <w:t>einen</w:t>
            </w:r>
            <w:proofErr w:type="spellEnd"/>
          </w:p>
        </w:tc>
        <w:tc>
          <w:tcPr>
            <w:tcW w:w="1837" w:type="dxa"/>
          </w:tcPr>
          <w:p w14:paraId="154DED37" w14:textId="200D1BDC" w:rsidR="007B0A4C" w:rsidRDefault="00861FBE" w:rsidP="007B0A4C">
            <w:proofErr w:type="spellStart"/>
            <w:r w:rsidRPr="00861FBE">
              <w:t>eines</w:t>
            </w:r>
            <w:proofErr w:type="spellEnd"/>
            <w:r w:rsidRPr="00861FBE">
              <w:t xml:space="preserve"> </w:t>
            </w:r>
            <w:proofErr w:type="spellStart"/>
            <w:r w:rsidRPr="00861FBE">
              <w:t>Tisches</w:t>
            </w:r>
            <w:proofErr w:type="spellEnd"/>
          </w:p>
        </w:tc>
      </w:tr>
      <w:tr w:rsidR="007B0A4C" w14:paraId="4D8EA689" w14:textId="77777777" w:rsidTr="007B0A4C">
        <w:tc>
          <w:tcPr>
            <w:tcW w:w="1413" w:type="dxa"/>
          </w:tcPr>
          <w:p w14:paraId="4F0CDBAA" w14:textId="0C5EF95E" w:rsidR="007B0A4C" w:rsidRDefault="007B0A4C" w:rsidP="007B0A4C">
            <w:r w:rsidRPr="007B0A4C">
              <w:rPr>
                <w:rFonts w:hint="cs"/>
                <w:i/>
                <w:iCs/>
              </w:rPr>
              <w:t>Ж</w:t>
            </w:r>
            <w:r w:rsidRPr="007B0A4C">
              <w:rPr>
                <w:i/>
                <w:iCs/>
              </w:rPr>
              <w:t>енский род</w:t>
            </w:r>
          </w:p>
        </w:tc>
        <w:tc>
          <w:tcPr>
            <w:tcW w:w="1417" w:type="dxa"/>
          </w:tcPr>
          <w:p w14:paraId="64228B76" w14:textId="5025D3FA" w:rsidR="007B0A4C" w:rsidRPr="00122ACA" w:rsidRDefault="007B0A4C" w:rsidP="007B0A4C">
            <w:r w:rsidRPr="00122ACA">
              <w:t>(</w:t>
            </w:r>
            <w:r w:rsidRPr="00122ACA">
              <w:rPr>
                <w:lang w:val="en-US"/>
              </w:rPr>
              <w:t>k</w:t>
            </w:r>
            <w:r w:rsidRPr="00122ACA">
              <w:t>)</w:t>
            </w:r>
            <w:proofErr w:type="spellStart"/>
            <w:r w:rsidRPr="00122ACA">
              <w:rPr>
                <w:b/>
                <w:bCs/>
                <w:lang w:val="en-US"/>
              </w:rPr>
              <w:t>eine</w:t>
            </w:r>
            <w:proofErr w:type="spellEnd"/>
          </w:p>
        </w:tc>
        <w:tc>
          <w:tcPr>
            <w:tcW w:w="1701" w:type="dxa"/>
          </w:tcPr>
          <w:p w14:paraId="1C4D1E43" w14:textId="60D63265" w:rsidR="007B0A4C" w:rsidRPr="00122ACA" w:rsidRDefault="007B0A4C" w:rsidP="007B0A4C">
            <w:r w:rsidRPr="00122ACA">
              <w:t>(</w:t>
            </w:r>
            <w:r w:rsidRPr="00122ACA">
              <w:rPr>
                <w:lang w:val="en-US"/>
              </w:rPr>
              <w:t>k</w:t>
            </w:r>
            <w:r w:rsidRPr="00122ACA">
              <w:t>)</w:t>
            </w:r>
            <w:proofErr w:type="spellStart"/>
            <w:r w:rsidRPr="00122ACA">
              <w:rPr>
                <w:b/>
                <w:bCs/>
                <w:lang w:val="en-US"/>
              </w:rPr>
              <w:t>einer</w:t>
            </w:r>
            <w:proofErr w:type="spellEnd"/>
          </w:p>
        </w:tc>
        <w:tc>
          <w:tcPr>
            <w:tcW w:w="1418" w:type="dxa"/>
          </w:tcPr>
          <w:p w14:paraId="558EB57F" w14:textId="12469218" w:rsidR="007B0A4C" w:rsidRPr="00122ACA" w:rsidRDefault="007B0A4C" w:rsidP="007B0A4C">
            <w:r w:rsidRPr="00122ACA">
              <w:t>(</w:t>
            </w:r>
            <w:r w:rsidRPr="00122ACA">
              <w:rPr>
                <w:lang w:val="en-US"/>
              </w:rPr>
              <w:t>k</w:t>
            </w:r>
            <w:r w:rsidRPr="00122ACA">
              <w:t>)</w:t>
            </w:r>
            <w:proofErr w:type="spellStart"/>
            <w:r w:rsidRPr="00122ACA">
              <w:rPr>
                <w:b/>
                <w:bCs/>
                <w:lang w:val="en-US"/>
              </w:rPr>
              <w:t>einer</w:t>
            </w:r>
            <w:proofErr w:type="spellEnd"/>
          </w:p>
        </w:tc>
        <w:tc>
          <w:tcPr>
            <w:tcW w:w="1559" w:type="dxa"/>
          </w:tcPr>
          <w:p w14:paraId="5ED5BC13" w14:textId="3E76DB77" w:rsidR="007B0A4C" w:rsidRPr="00122ACA" w:rsidRDefault="007B0A4C" w:rsidP="007B0A4C">
            <w:r w:rsidRPr="00122ACA">
              <w:t>(</w:t>
            </w:r>
            <w:r w:rsidRPr="00122ACA">
              <w:rPr>
                <w:lang w:val="en-US"/>
              </w:rPr>
              <w:t>k</w:t>
            </w:r>
            <w:r w:rsidRPr="00122ACA">
              <w:t>)</w:t>
            </w:r>
            <w:proofErr w:type="spellStart"/>
            <w:r w:rsidRPr="00122ACA">
              <w:rPr>
                <w:b/>
                <w:bCs/>
                <w:lang w:val="en-US"/>
              </w:rPr>
              <w:t>eine</w:t>
            </w:r>
            <w:proofErr w:type="spellEnd"/>
          </w:p>
        </w:tc>
        <w:tc>
          <w:tcPr>
            <w:tcW w:w="1837" w:type="dxa"/>
          </w:tcPr>
          <w:p w14:paraId="489D172B" w14:textId="11ABB768" w:rsidR="007B0A4C" w:rsidRDefault="00861FBE" w:rsidP="007B0A4C">
            <w:proofErr w:type="spellStart"/>
            <w:r w:rsidRPr="00861FBE">
              <w:t>einer</w:t>
            </w:r>
            <w:proofErr w:type="spellEnd"/>
            <w:r w:rsidRPr="00861FBE">
              <w:t xml:space="preserve"> </w:t>
            </w:r>
            <w:proofErr w:type="spellStart"/>
            <w:r w:rsidRPr="00861FBE">
              <w:t>Lampe</w:t>
            </w:r>
            <w:proofErr w:type="spellEnd"/>
          </w:p>
        </w:tc>
      </w:tr>
      <w:tr w:rsidR="007B0A4C" w14:paraId="1942F45F" w14:textId="77777777" w:rsidTr="007B0A4C">
        <w:tc>
          <w:tcPr>
            <w:tcW w:w="1413" w:type="dxa"/>
          </w:tcPr>
          <w:p w14:paraId="1C7955A3" w14:textId="32914020" w:rsidR="007B0A4C" w:rsidRDefault="007B0A4C" w:rsidP="007B0A4C">
            <w:r w:rsidRPr="007B0A4C">
              <w:rPr>
                <w:i/>
                <w:iCs/>
              </w:rPr>
              <w:t>Средний род</w:t>
            </w:r>
          </w:p>
        </w:tc>
        <w:tc>
          <w:tcPr>
            <w:tcW w:w="1417" w:type="dxa"/>
          </w:tcPr>
          <w:p w14:paraId="7497AE68" w14:textId="4D454CCA" w:rsidR="007B0A4C" w:rsidRPr="00122ACA" w:rsidRDefault="007B0A4C" w:rsidP="007B0A4C">
            <w:r w:rsidRPr="00122ACA">
              <w:t>(</w:t>
            </w:r>
            <w:r w:rsidRPr="00122ACA">
              <w:rPr>
                <w:lang w:val="en-US"/>
              </w:rPr>
              <w:t>k</w:t>
            </w:r>
            <w:r w:rsidRPr="00122ACA">
              <w:t>)</w:t>
            </w:r>
            <w:proofErr w:type="spellStart"/>
            <w:r w:rsidRPr="00122ACA">
              <w:rPr>
                <w:b/>
                <w:bCs/>
                <w:lang w:val="en-US"/>
              </w:rPr>
              <w:t>ein</w:t>
            </w:r>
            <w:proofErr w:type="spellEnd"/>
          </w:p>
        </w:tc>
        <w:tc>
          <w:tcPr>
            <w:tcW w:w="1701" w:type="dxa"/>
          </w:tcPr>
          <w:p w14:paraId="7A0AC769" w14:textId="4CB95DE6" w:rsidR="007B0A4C" w:rsidRPr="00122ACA" w:rsidRDefault="007B0A4C" w:rsidP="007B0A4C">
            <w:r w:rsidRPr="00122ACA">
              <w:rPr>
                <w:rFonts w:eastAsia="Calibri" w:cs="Times New Roman"/>
              </w:rPr>
              <w:t>(</w:t>
            </w:r>
            <w:r w:rsidRPr="00122ACA">
              <w:rPr>
                <w:rFonts w:eastAsia="Calibri" w:cs="Times New Roman"/>
                <w:lang w:val="en-US"/>
              </w:rPr>
              <w:t>k</w:t>
            </w:r>
            <w:r w:rsidRPr="00122ACA">
              <w:rPr>
                <w:rFonts w:eastAsia="Calibri" w:cs="Times New Roman"/>
              </w:rPr>
              <w:t>)</w:t>
            </w:r>
            <w:proofErr w:type="spellStart"/>
            <w:r w:rsidRPr="00122ACA">
              <w:rPr>
                <w:rFonts w:eastAsia="Calibri" w:cs="Times New Roman"/>
                <w:b/>
                <w:bCs/>
                <w:lang w:val="en-US"/>
              </w:rPr>
              <w:t>eines</w:t>
            </w:r>
            <w:proofErr w:type="spellEnd"/>
          </w:p>
        </w:tc>
        <w:tc>
          <w:tcPr>
            <w:tcW w:w="1418" w:type="dxa"/>
          </w:tcPr>
          <w:p w14:paraId="0A90FC43" w14:textId="54AC135E" w:rsidR="007B0A4C" w:rsidRPr="00122ACA" w:rsidRDefault="007B0A4C" w:rsidP="007B0A4C">
            <w:r w:rsidRPr="00122ACA">
              <w:rPr>
                <w:rFonts w:eastAsia="Calibri" w:cs="Times New Roman"/>
              </w:rPr>
              <w:t>(</w:t>
            </w:r>
            <w:r w:rsidRPr="00122ACA">
              <w:rPr>
                <w:rFonts w:eastAsia="Calibri" w:cs="Times New Roman"/>
                <w:lang w:val="en-US"/>
              </w:rPr>
              <w:t>k</w:t>
            </w:r>
            <w:r w:rsidRPr="00122ACA">
              <w:rPr>
                <w:rFonts w:eastAsia="Calibri" w:cs="Times New Roman"/>
              </w:rPr>
              <w:t>)</w:t>
            </w:r>
            <w:proofErr w:type="spellStart"/>
            <w:r w:rsidRPr="00122ACA">
              <w:rPr>
                <w:rFonts w:eastAsia="Calibri" w:cs="Times New Roman"/>
                <w:b/>
                <w:bCs/>
                <w:lang w:val="en-US"/>
              </w:rPr>
              <w:t>einem</w:t>
            </w:r>
            <w:proofErr w:type="spellEnd"/>
          </w:p>
        </w:tc>
        <w:tc>
          <w:tcPr>
            <w:tcW w:w="1559" w:type="dxa"/>
          </w:tcPr>
          <w:p w14:paraId="772A4637" w14:textId="2042BE06" w:rsidR="007B0A4C" w:rsidRPr="00122ACA" w:rsidRDefault="007B0A4C" w:rsidP="007B0A4C">
            <w:r w:rsidRPr="00122ACA">
              <w:rPr>
                <w:rFonts w:eastAsia="Calibri" w:cs="Times New Roman"/>
              </w:rPr>
              <w:t>(</w:t>
            </w:r>
            <w:r w:rsidRPr="00122ACA">
              <w:rPr>
                <w:rFonts w:eastAsia="Calibri" w:cs="Times New Roman"/>
                <w:lang w:val="en-US"/>
              </w:rPr>
              <w:t>k</w:t>
            </w:r>
            <w:r w:rsidRPr="00122ACA">
              <w:rPr>
                <w:rFonts w:eastAsia="Calibri" w:cs="Times New Roman"/>
              </w:rPr>
              <w:t>)</w:t>
            </w:r>
            <w:proofErr w:type="spellStart"/>
            <w:r w:rsidRPr="00122ACA">
              <w:rPr>
                <w:rFonts w:eastAsia="Calibri" w:cs="Times New Roman"/>
                <w:b/>
                <w:bCs/>
                <w:lang w:val="en-US"/>
              </w:rPr>
              <w:t>ein</w:t>
            </w:r>
            <w:proofErr w:type="spellEnd"/>
          </w:p>
        </w:tc>
        <w:tc>
          <w:tcPr>
            <w:tcW w:w="1837" w:type="dxa"/>
          </w:tcPr>
          <w:p w14:paraId="2BD4AECF" w14:textId="04892C96" w:rsidR="007B0A4C" w:rsidRDefault="00861FBE" w:rsidP="007B0A4C">
            <w:proofErr w:type="spellStart"/>
            <w:r w:rsidRPr="00861FBE">
              <w:t>eines</w:t>
            </w:r>
            <w:proofErr w:type="spellEnd"/>
            <w:r w:rsidRPr="00861FBE">
              <w:t xml:space="preserve"> </w:t>
            </w:r>
            <w:proofErr w:type="spellStart"/>
            <w:r w:rsidRPr="00861FBE">
              <w:t>Kindes</w:t>
            </w:r>
            <w:proofErr w:type="spellEnd"/>
          </w:p>
        </w:tc>
      </w:tr>
    </w:tbl>
    <w:p w14:paraId="02E063CB" w14:textId="635605C8" w:rsidR="00D86647" w:rsidRDefault="007B0A4C" w:rsidP="00F51D29">
      <w:r>
        <w:t>Примечания: 1) в квадратных скобках помещены окончания существительных</w:t>
      </w:r>
      <w:r w:rsidR="00122ACA">
        <w:t xml:space="preserve">. Отсутствие квадратных скобок означает отсутствие окончания. Слева от знака </w:t>
      </w:r>
      <w:r w:rsidR="00122ACA" w:rsidRPr="00122ACA">
        <w:t xml:space="preserve">/ </w:t>
      </w:r>
      <w:r w:rsidR="00122ACA">
        <w:t>стоит окончание для сильного склонения, справа – для слабого</w:t>
      </w:r>
      <w:r w:rsidR="00AE34BC">
        <w:t xml:space="preserve">; 2) </w:t>
      </w:r>
      <w:r w:rsidR="00AE34BC" w:rsidRPr="00AE34BC">
        <w:t xml:space="preserve">таблица </w:t>
      </w:r>
      <w:r w:rsidR="00AE34BC" w:rsidRPr="00AE34BC">
        <w:lastRenderedPageBreak/>
        <w:t>составлена по принципу размещения падежей в верхней строке</w:t>
      </w:r>
      <w:r w:rsidR="00122ACA">
        <w:t>; 3) жирным шрифтом выделены артикли.</w:t>
      </w:r>
      <w:r>
        <w:t xml:space="preserve"> </w:t>
      </w:r>
    </w:p>
    <w:p w14:paraId="29E90CF1" w14:textId="0F3183BB" w:rsidR="007B0A4C" w:rsidRPr="00752D50" w:rsidRDefault="007B0A4C" w:rsidP="00F51D29">
      <w:pPr>
        <w:rPr>
          <w:lang w:val="de-DE"/>
        </w:rPr>
      </w:pPr>
      <w:r>
        <w:t>Заметки</w:t>
      </w:r>
      <w:r w:rsidRPr="00752D50">
        <w:rPr>
          <w:lang w:val="de-DE"/>
        </w:rPr>
        <w:t>:</w:t>
      </w:r>
    </w:p>
    <w:p w14:paraId="3D08BCE9" w14:textId="6D2031AF" w:rsidR="007B0A4C" w:rsidRPr="00752D50" w:rsidRDefault="007B0A4C" w:rsidP="00F51D29">
      <w:pPr>
        <w:rPr>
          <w:lang w:val="de-DE"/>
        </w:rPr>
      </w:pPr>
      <w:r w:rsidRPr="007B0A4C">
        <w:rPr>
          <w:lang w:val="de-DE"/>
        </w:rPr>
        <w:t xml:space="preserve">1) </w:t>
      </w:r>
      <w:r>
        <w:t>ч</w:t>
      </w:r>
      <w:r w:rsidRPr="007B0A4C">
        <w:t>астота</w:t>
      </w:r>
      <w:r w:rsidRPr="007B0A4C">
        <w:rPr>
          <w:lang w:val="de-DE"/>
        </w:rPr>
        <w:t xml:space="preserve"> </w:t>
      </w:r>
      <w:r w:rsidRPr="007B0A4C">
        <w:t>применения</w:t>
      </w:r>
      <w:r w:rsidRPr="007B0A4C">
        <w:rPr>
          <w:lang w:val="de-DE"/>
        </w:rPr>
        <w:t xml:space="preserve"> </w:t>
      </w:r>
      <w:r w:rsidRPr="007B0A4C">
        <w:t>артиклей</w:t>
      </w:r>
      <w:r w:rsidRPr="007B0A4C">
        <w:rPr>
          <w:lang w:val="de-DE"/>
        </w:rPr>
        <w:t xml:space="preserve">: der (4 </w:t>
      </w:r>
      <w:r w:rsidRPr="007B0A4C">
        <w:t>раза</w:t>
      </w:r>
      <w:r w:rsidRPr="007B0A4C">
        <w:rPr>
          <w:lang w:val="de-DE"/>
        </w:rPr>
        <w:t>), die (4),</w:t>
      </w:r>
      <w:r w:rsidR="00396CC5" w:rsidRPr="00396CC5">
        <w:rPr>
          <w:lang w:val="de-DE"/>
        </w:rPr>
        <w:t xml:space="preserve"> </w:t>
      </w:r>
      <w:r w:rsidRPr="007B0A4C">
        <w:rPr>
          <w:lang w:val="de-DE"/>
        </w:rPr>
        <w:t>des (2), dem (2), den (2), das (2), ein (3), eines (2), einem (2), eine (2), einer (2), ein (1), einen (1);</w:t>
      </w:r>
    </w:p>
    <w:p w14:paraId="269C9D82" w14:textId="3949D10B" w:rsidR="007B0A4C" w:rsidRDefault="007B0A4C" w:rsidP="007B0A4C">
      <w:r>
        <w:t xml:space="preserve">2) </w:t>
      </w:r>
      <w:r>
        <w:rPr>
          <w:lang w:val="de-DE"/>
        </w:rPr>
        <w:t>k</w:t>
      </w:r>
      <w:r w:rsidRPr="007B0A4C">
        <w:rPr>
          <w:lang w:val="de-DE"/>
        </w:rPr>
        <w:t>ein</w:t>
      </w:r>
      <w:r w:rsidRPr="007B0A4C">
        <w:t xml:space="preserve"> – это отрицание. Например:</w:t>
      </w:r>
      <w:r w:rsidRPr="007B0A4C">
        <w:rPr>
          <w:i/>
          <w:iCs/>
        </w:rPr>
        <w:t xml:space="preserve"> </w:t>
      </w:r>
      <w:r w:rsidRPr="007B0A4C">
        <w:rPr>
          <w:lang w:val="de-DE"/>
        </w:rPr>
        <w:t>Ich</w:t>
      </w:r>
      <w:r w:rsidRPr="007B0A4C">
        <w:t xml:space="preserve"> </w:t>
      </w:r>
      <w:r w:rsidRPr="007B0A4C">
        <w:rPr>
          <w:lang w:val="de-DE"/>
        </w:rPr>
        <w:t>hatte</w:t>
      </w:r>
      <w:r w:rsidRPr="007B0A4C">
        <w:t xml:space="preserve"> </w:t>
      </w:r>
      <w:r w:rsidRPr="007B0A4C">
        <w:rPr>
          <w:lang w:val="de-DE"/>
        </w:rPr>
        <w:t>kein</w:t>
      </w:r>
      <w:r w:rsidRPr="007B0A4C">
        <w:t xml:space="preserve"> </w:t>
      </w:r>
      <w:r w:rsidRPr="007B0A4C">
        <w:rPr>
          <w:lang w:val="de-DE"/>
        </w:rPr>
        <w:t>Auto</w:t>
      </w:r>
      <w:r w:rsidRPr="007B0A4C">
        <w:t>. – У меня не было машины</w:t>
      </w:r>
      <w:r>
        <w:t>;</w:t>
      </w:r>
    </w:p>
    <w:p w14:paraId="7E28AF72" w14:textId="72018406" w:rsidR="007B0A4C" w:rsidRDefault="007B0A4C" w:rsidP="007B0A4C">
      <w:r>
        <w:t xml:space="preserve">3) </w:t>
      </w:r>
      <w:r w:rsidR="00CF2426">
        <w:t>у неопределенного артикля нет формы множественного числа</w:t>
      </w:r>
      <w:r w:rsidR="0030102C">
        <w:t>;</w:t>
      </w:r>
    </w:p>
    <w:p w14:paraId="262D2756" w14:textId="1CBB2562" w:rsidR="0030102C" w:rsidRDefault="0030102C" w:rsidP="0030102C">
      <w:r>
        <w:t>4) а</w:t>
      </w:r>
      <w:r w:rsidRPr="0030102C">
        <w:t>ртикль перед существительным может быть не всегда</w:t>
      </w:r>
      <w:r w:rsidR="00122ACA">
        <w:t>;</w:t>
      </w:r>
    </w:p>
    <w:p w14:paraId="0530ABD9" w14:textId="2BD63090" w:rsidR="00122ACA" w:rsidRDefault="00122ACA" w:rsidP="0030102C">
      <w:r>
        <w:t xml:space="preserve">5) множественная форма может быть выражены так же через </w:t>
      </w:r>
      <w:r w:rsidRPr="00122ACA">
        <w:t>-</w:t>
      </w:r>
      <w:r>
        <w:rPr>
          <w:lang w:val="en-US"/>
        </w:rPr>
        <w:t>e</w:t>
      </w:r>
      <w:r>
        <w:t xml:space="preserve">, </w:t>
      </w:r>
      <w:r w:rsidRPr="00122ACA">
        <w:t>-</w:t>
      </w:r>
      <w:r>
        <w:rPr>
          <w:lang w:val="en-US"/>
        </w:rPr>
        <w:t>er</w:t>
      </w:r>
      <w:r>
        <w:t xml:space="preserve">. </w:t>
      </w:r>
    </w:p>
    <w:p w14:paraId="0642A51F" w14:textId="77777777" w:rsidR="00861FBE" w:rsidRPr="00122ACA" w:rsidRDefault="00861FBE" w:rsidP="0030102C"/>
    <w:p w14:paraId="0EC5F4BA" w14:textId="537D24F7" w:rsidR="00F37828" w:rsidRPr="00F51D29" w:rsidRDefault="001E25B4" w:rsidP="00F37828">
      <w:pPr>
        <w:pStyle w:val="1"/>
      </w:pPr>
      <w:r>
        <w:t>Предлоги. Местоимения</w:t>
      </w:r>
    </w:p>
    <w:p w14:paraId="221BFBF5" w14:textId="03DBE07B" w:rsidR="00F51D29" w:rsidRDefault="00AF228E">
      <w:r>
        <w:t>5</w:t>
      </w:r>
      <w:r w:rsidR="00F37828">
        <w:t xml:space="preserve">. </w:t>
      </w:r>
      <w:r w:rsidR="00CF2426">
        <w:t>Предлоги могут быть образованы слиянием предлога и артикля: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129"/>
        <w:gridCol w:w="5529"/>
        <w:gridCol w:w="2687"/>
      </w:tblGrid>
      <w:tr w:rsidR="00CF2426" w:rsidRPr="009C409D" w14:paraId="73CED96F" w14:textId="77777777" w:rsidTr="00425EF7">
        <w:tc>
          <w:tcPr>
            <w:tcW w:w="1129" w:type="dxa"/>
            <w:vAlign w:val="center"/>
          </w:tcPr>
          <w:p w14:paraId="781FC7EE" w14:textId="77777777" w:rsidR="00CF2426" w:rsidRPr="009C409D" w:rsidRDefault="00CF2426" w:rsidP="00CB7F32">
            <w:pPr>
              <w:rPr>
                <w:rFonts w:eastAsia="Calibri" w:cs="Times New Roman"/>
                <w:i/>
                <w:iCs/>
                <w14:ligatures w14:val="none"/>
              </w:rPr>
            </w:pPr>
            <w:r w:rsidRPr="009C409D">
              <w:rPr>
                <w:rFonts w:eastAsia="Calibri" w:cs="Times New Roman"/>
                <w:i/>
                <w:iCs/>
                <w14:ligatures w14:val="none"/>
              </w:rPr>
              <w:t>Слияние</w:t>
            </w:r>
          </w:p>
        </w:tc>
        <w:tc>
          <w:tcPr>
            <w:tcW w:w="5529" w:type="dxa"/>
          </w:tcPr>
          <w:p w14:paraId="32A5441B" w14:textId="1DC3BDB6" w:rsidR="00CF2426" w:rsidRPr="009C409D" w:rsidRDefault="00CF2426" w:rsidP="00CB7F32">
            <w:pPr>
              <w:rPr>
                <w:rFonts w:eastAsia="Calibri" w:cs="Times New Roman"/>
                <w:i/>
                <w:iCs/>
                <w14:ligatures w14:val="none"/>
              </w:rPr>
            </w:pPr>
            <w:r>
              <w:rPr>
                <w:rFonts w:eastAsia="Calibri" w:cs="Times New Roman"/>
                <w:i/>
                <w:iCs/>
                <w14:ligatures w14:val="none"/>
              </w:rPr>
              <w:t>значение</w:t>
            </w:r>
          </w:p>
        </w:tc>
        <w:tc>
          <w:tcPr>
            <w:tcW w:w="2687" w:type="dxa"/>
            <w:vAlign w:val="center"/>
          </w:tcPr>
          <w:p w14:paraId="7645EE2B" w14:textId="0DFCB480" w:rsidR="00CF2426" w:rsidRPr="009C409D" w:rsidRDefault="00CF2426" w:rsidP="00CB7F32">
            <w:pPr>
              <w:rPr>
                <w:rFonts w:eastAsia="Calibri" w:cs="Times New Roman"/>
                <w:i/>
                <w:iCs/>
                <w14:ligatures w14:val="none"/>
              </w:rPr>
            </w:pPr>
            <w:r w:rsidRPr="009C409D">
              <w:rPr>
                <w:rFonts w:eastAsia="Calibri" w:cs="Times New Roman"/>
                <w:i/>
                <w:iCs/>
                <w14:ligatures w14:val="none"/>
              </w:rPr>
              <w:t>Пример</w:t>
            </w:r>
          </w:p>
        </w:tc>
      </w:tr>
      <w:tr w:rsidR="00CF2426" w:rsidRPr="009C409D" w14:paraId="2A4ABD8E" w14:textId="77777777" w:rsidTr="00425EF7">
        <w:tc>
          <w:tcPr>
            <w:tcW w:w="1129" w:type="dxa"/>
            <w:vAlign w:val="center"/>
          </w:tcPr>
          <w:p w14:paraId="6178743A" w14:textId="77777777" w:rsidR="00CF2426" w:rsidRPr="009C409D" w:rsidRDefault="00CF2426" w:rsidP="00CB7F32">
            <w:pPr>
              <w:rPr>
                <w:rFonts w:eastAsia="Calibri" w:cs="Times New Roman"/>
                <w14:ligatures w14:val="none"/>
              </w:rPr>
            </w:pPr>
            <w:proofErr w:type="spellStart"/>
            <w:r w:rsidRPr="009C409D">
              <w:rPr>
                <w:rFonts w:eastAsia="Calibri" w:cs="Times New Roman"/>
                <w14:ligatures w14:val="none"/>
              </w:rPr>
              <w:t>am</w:t>
            </w:r>
            <w:proofErr w:type="spellEnd"/>
          </w:p>
        </w:tc>
        <w:tc>
          <w:tcPr>
            <w:tcW w:w="5529" w:type="dxa"/>
          </w:tcPr>
          <w:p w14:paraId="70E7B8E5" w14:textId="7678DF46" w:rsidR="00CF2426" w:rsidRPr="009C409D" w:rsidRDefault="00425EF7" w:rsidP="00CB7F32">
            <w:pPr>
              <w:rPr>
                <w:rFonts w:eastAsia="Calibri" w:cs="Times New Roman"/>
                <w14:ligatures w14:val="none"/>
              </w:rPr>
            </w:pPr>
            <w:r w:rsidRPr="00425EF7">
              <w:rPr>
                <w:rFonts w:eastAsia="Calibri" w:cs="Times New Roman"/>
                <w14:ligatures w14:val="none"/>
              </w:rPr>
              <w:t>у, на, в (указывает на близость к объекту или время)</w:t>
            </w:r>
          </w:p>
        </w:tc>
        <w:tc>
          <w:tcPr>
            <w:tcW w:w="2687" w:type="dxa"/>
            <w:vAlign w:val="center"/>
          </w:tcPr>
          <w:p w14:paraId="650FCD7A" w14:textId="09327CBB" w:rsidR="00CF2426" w:rsidRPr="009C409D" w:rsidRDefault="00CF2426" w:rsidP="00CB7F32">
            <w:pPr>
              <w:rPr>
                <w:rFonts w:eastAsia="Calibri" w:cs="Times New Roman"/>
                <w14:ligatures w14:val="none"/>
              </w:rPr>
            </w:pPr>
            <w:proofErr w:type="spellStart"/>
            <w:r w:rsidRPr="009C409D">
              <w:rPr>
                <w:rFonts w:eastAsia="Calibri" w:cs="Times New Roman"/>
                <w14:ligatures w14:val="none"/>
              </w:rPr>
              <w:t>am</w:t>
            </w:r>
            <w:proofErr w:type="spellEnd"/>
            <w:r w:rsidRPr="009C409D">
              <w:rPr>
                <w:rFonts w:eastAsia="Calibri" w:cs="Times New Roman"/>
                <w14:ligatures w14:val="none"/>
              </w:rPr>
              <w:t xml:space="preserve"> </w:t>
            </w:r>
            <w:proofErr w:type="spellStart"/>
            <w:r w:rsidRPr="009C409D">
              <w:rPr>
                <w:rFonts w:eastAsia="Calibri" w:cs="Times New Roman"/>
                <w14:ligatures w14:val="none"/>
              </w:rPr>
              <w:t>Morgen</w:t>
            </w:r>
            <w:proofErr w:type="spellEnd"/>
          </w:p>
        </w:tc>
      </w:tr>
      <w:tr w:rsidR="00CF2426" w:rsidRPr="009C409D" w14:paraId="2B791879" w14:textId="77777777" w:rsidTr="00425EF7">
        <w:tc>
          <w:tcPr>
            <w:tcW w:w="1129" w:type="dxa"/>
            <w:vAlign w:val="center"/>
          </w:tcPr>
          <w:p w14:paraId="1056AA36" w14:textId="77777777" w:rsidR="00CF2426" w:rsidRPr="009C409D" w:rsidRDefault="00CF2426" w:rsidP="00CB7F32">
            <w:pPr>
              <w:rPr>
                <w:rFonts w:eastAsia="Calibri" w:cs="Times New Roman"/>
                <w14:ligatures w14:val="none"/>
              </w:rPr>
            </w:pPr>
            <w:proofErr w:type="spellStart"/>
            <w:r w:rsidRPr="009C409D">
              <w:rPr>
                <w:rFonts w:eastAsia="Calibri" w:cs="Times New Roman"/>
                <w14:ligatures w14:val="none"/>
              </w:rPr>
              <w:t>im</w:t>
            </w:r>
            <w:proofErr w:type="spellEnd"/>
          </w:p>
        </w:tc>
        <w:tc>
          <w:tcPr>
            <w:tcW w:w="5529" w:type="dxa"/>
          </w:tcPr>
          <w:p w14:paraId="7EF4FDA5" w14:textId="73E3D302" w:rsidR="00CF2426" w:rsidRPr="009C409D" w:rsidRDefault="00425EF7" w:rsidP="00CB7F32">
            <w:pPr>
              <w:rPr>
                <w:rFonts w:eastAsia="Calibri" w:cs="Times New Roman"/>
                <w14:ligatures w14:val="none"/>
              </w:rPr>
            </w:pPr>
            <w:r w:rsidRPr="00425EF7">
              <w:rPr>
                <w:rFonts w:eastAsia="Calibri" w:cs="Times New Roman"/>
                <w14:ligatures w14:val="none"/>
              </w:rPr>
              <w:t>в (внутри чего-либо или о времени)</w:t>
            </w:r>
          </w:p>
        </w:tc>
        <w:tc>
          <w:tcPr>
            <w:tcW w:w="2687" w:type="dxa"/>
            <w:vAlign w:val="center"/>
          </w:tcPr>
          <w:p w14:paraId="67CC80E1" w14:textId="04AD146B" w:rsidR="00CF2426" w:rsidRPr="009C409D" w:rsidRDefault="00CF2426" w:rsidP="00CB7F32">
            <w:pPr>
              <w:rPr>
                <w:rFonts w:eastAsia="Calibri" w:cs="Times New Roman"/>
                <w14:ligatures w14:val="none"/>
              </w:rPr>
            </w:pPr>
            <w:proofErr w:type="spellStart"/>
            <w:r w:rsidRPr="009C409D">
              <w:rPr>
                <w:rFonts w:eastAsia="Calibri" w:cs="Times New Roman"/>
                <w14:ligatures w14:val="none"/>
              </w:rPr>
              <w:t>im</w:t>
            </w:r>
            <w:proofErr w:type="spellEnd"/>
            <w:r w:rsidRPr="009C409D">
              <w:rPr>
                <w:rFonts w:eastAsia="Calibri" w:cs="Times New Roman"/>
                <w14:ligatures w14:val="none"/>
              </w:rPr>
              <w:t xml:space="preserve"> </w:t>
            </w:r>
            <w:proofErr w:type="spellStart"/>
            <w:r w:rsidRPr="009C409D">
              <w:rPr>
                <w:rFonts w:eastAsia="Calibri" w:cs="Times New Roman"/>
                <w14:ligatures w14:val="none"/>
              </w:rPr>
              <w:t>Haus</w:t>
            </w:r>
            <w:proofErr w:type="spellEnd"/>
          </w:p>
        </w:tc>
      </w:tr>
      <w:tr w:rsidR="00CF2426" w:rsidRPr="009C409D" w14:paraId="61AF0625" w14:textId="77777777" w:rsidTr="00425EF7">
        <w:tc>
          <w:tcPr>
            <w:tcW w:w="1129" w:type="dxa"/>
            <w:vAlign w:val="center"/>
          </w:tcPr>
          <w:p w14:paraId="5FACA08A" w14:textId="77777777" w:rsidR="00CF2426" w:rsidRPr="009C409D" w:rsidRDefault="00CF2426" w:rsidP="00CB7F32">
            <w:pPr>
              <w:rPr>
                <w:rFonts w:eastAsia="Calibri" w:cs="Times New Roman"/>
                <w14:ligatures w14:val="none"/>
              </w:rPr>
            </w:pPr>
            <w:proofErr w:type="spellStart"/>
            <w:r w:rsidRPr="009C409D">
              <w:rPr>
                <w:rFonts w:eastAsia="Calibri" w:cs="Times New Roman"/>
                <w14:ligatures w14:val="none"/>
              </w:rPr>
              <w:t>beim</w:t>
            </w:r>
            <w:proofErr w:type="spellEnd"/>
          </w:p>
        </w:tc>
        <w:tc>
          <w:tcPr>
            <w:tcW w:w="5529" w:type="dxa"/>
          </w:tcPr>
          <w:p w14:paraId="62F3A3D6" w14:textId="02ECA621" w:rsidR="00CF2426" w:rsidRPr="009C409D" w:rsidRDefault="00425EF7" w:rsidP="00CB7F32">
            <w:pPr>
              <w:rPr>
                <w:rFonts w:eastAsia="Calibri" w:cs="Times New Roman"/>
                <w14:ligatures w14:val="none"/>
              </w:rPr>
            </w:pPr>
            <w:r w:rsidRPr="00425EF7">
              <w:rPr>
                <w:rFonts w:eastAsia="Calibri" w:cs="Times New Roman"/>
                <w14:ligatures w14:val="none"/>
              </w:rPr>
              <w:t>у, при (нахождение у кого-то или в процессе чего-либо)</w:t>
            </w:r>
          </w:p>
        </w:tc>
        <w:tc>
          <w:tcPr>
            <w:tcW w:w="2687" w:type="dxa"/>
            <w:vAlign w:val="center"/>
          </w:tcPr>
          <w:p w14:paraId="7C97AC04" w14:textId="17B3ACAA" w:rsidR="00CF2426" w:rsidRPr="009C409D" w:rsidRDefault="00CF2426" w:rsidP="00CB7F32">
            <w:pPr>
              <w:rPr>
                <w:rFonts w:eastAsia="Calibri" w:cs="Times New Roman"/>
                <w14:ligatures w14:val="none"/>
              </w:rPr>
            </w:pPr>
            <w:proofErr w:type="spellStart"/>
            <w:r w:rsidRPr="009C409D">
              <w:rPr>
                <w:rFonts w:eastAsia="Calibri" w:cs="Times New Roman"/>
                <w14:ligatures w14:val="none"/>
              </w:rPr>
              <w:t>beim</w:t>
            </w:r>
            <w:proofErr w:type="spellEnd"/>
            <w:r w:rsidRPr="009C409D">
              <w:rPr>
                <w:rFonts w:eastAsia="Calibri" w:cs="Times New Roman"/>
                <w14:ligatures w14:val="none"/>
              </w:rPr>
              <w:t xml:space="preserve"> </w:t>
            </w:r>
            <w:proofErr w:type="spellStart"/>
            <w:r w:rsidRPr="009C409D">
              <w:rPr>
                <w:rFonts w:eastAsia="Calibri" w:cs="Times New Roman"/>
                <w14:ligatures w14:val="none"/>
              </w:rPr>
              <w:t>Arzt</w:t>
            </w:r>
            <w:proofErr w:type="spellEnd"/>
          </w:p>
        </w:tc>
      </w:tr>
      <w:tr w:rsidR="00CF2426" w:rsidRPr="009C409D" w14:paraId="16470DE9" w14:textId="77777777" w:rsidTr="00425EF7">
        <w:tc>
          <w:tcPr>
            <w:tcW w:w="1129" w:type="dxa"/>
            <w:vAlign w:val="center"/>
          </w:tcPr>
          <w:p w14:paraId="128B9A7A" w14:textId="77777777" w:rsidR="00CF2426" w:rsidRPr="009C409D" w:rsidRDefault="00CF2426" w:rsidP="00CB7F32">
            <w:pPr>
              <w:rPr>
                <w:rFonts w:eastAsia="Calibri" w:cs="Times New Roman"/>
                <w14:ligatures w14:val="none"/>
              </w:rPr>
            </w:pPr>
            <w:proofErr w:type="spellStart"/>
            <w:r w:rsidRPr="009C409D">
              <w:rPr>
                <w:rFonts w:eastAsia="Calibri" w:cs="Times New Roman"/>
                <w14:ligatures w14:val="none"/>
              </w:rPr>
              <w:t>zum</w:t>
            </w:r>
            <w:proofErr w:type="spellEnd"/>
          </w:p>
        </w:tc>
        <w:tc>
          <w:tcPr>
            <w:tcW w:w="5529" w:type="dxa"/>
          </w:tcPr>
          <w:p w14:paraId="570BF0DB" w14:textId="61CD4E19" w:rsidR="00CF2426" w:rsidRPr="009C409D" w:rsidRDefault="00425EF7" w:rsidP="00CB7F32">
            <w:pPr>
              <w:rPr>
                <w:rFonts w:eastAsia="Calibri" w:cs="Times New Roman"/>
                <w14:ligatures w14:val="none"/>
              </w:rPr>
            </w:pPr>
            <w:r w:rsidRPr="00425EF7">
              <w:rPr>
                <w:rFonts w:eastAsia="Calibri" w:cs="Times New Roman"/>
                <w14:ligatures w14:val="none"/>
              </w:rPr>
              <w:t>к, на (направление к объекту мужского или среднего рода)</w:t>
            </w:r>
          </w:p>
        </w:tc>
        <w:tc>
          <w:tcPr>
            <w:tcW w:w="2687" w:type="dxa"/>
            <w:vAlign w:val="center"/>
          </w:tcPr>
          <w:p w14:paraId="10B1F66B" w14:textId="37E13DC8" w:rsidR="00CF2426" w:rsidRPr="009C409D" w:rsidRDefault="00CF2426" w:rsidP="00CB7F32">
            <w:pPr>
              <w:rPr>
                <w:rFonts w:eastAsia="Calibri" w:cs="Times New Roman"/>
                <w14:ligatures w14:val="none"/>
              </w:rPr>
            </w:pPr>
            <w:proofErr w:type="spellStart"/>
            <w:r w:rsidRPr="009C409D">
              <w:rPr>
                <w:rFonts w:eastAsia="Calibri" w:cs="Times New Roman"/>
                <w14:ligatures w14:val="none"/>
              </w:rPr>
              <w:t>zum</w:t>
            </w:r>
            <w:proofErr w:type="spellEnd"/>
            <w:r w:rsidRPr="009C409D">
              <w:rPr>
                <w:rFonts w:eastAsia="Calibri" w:cs="Times New Roman"/>
                <w14:ligatures w14:val="none"/>
              </w:rPr>
              <w:t xml:space="preserve"> </w:t>
            </w:r>
            <w:proofErr w:type="spellStart"/>
            <w:r w:rsidRPr="009C409D">
              <w:rPr>
                <w:rFonts w:eastAsia="Calibri" w:cs="Times New Roman"/>
                <w14:ligatures w14:val="none"/>
              </w:rPr>
              <w:t>Bahnhof</w:t>
            </w:r>
            <w:proofErr w:type="spellEnd"/>
          </w:p>
        </w:tc>
      </w:tr>
      <w:tr w:rsidR="00CF2426" w:rsidRPr="009C409D" w14:paraId="120545AF" w14:textId="77777777" w:rsidTr="00425EF7">
        <w:tc>
          <w:tcPr>
            <w:tcW w:w="1129" w:type="dxa"/>
            <w:vAlign w:val="center"/>
          </w:tcPr>
          <w:p w14:paraId="3EED6F79" w14:textId="77777777" w:rsidR="00CF2426" w:rsidRPr="009C409D" w:rsidRDefault="00CF2426" w:rsidP="00CB7F32">
            <w:pPr>
              <w:rPr>
                <w:rFonts w:eastAsia="Calibri" w:cs="Times New Roman"/>
                <w14:ligatures w14:val="none"/>
              </w:rPr>
            </w:pPr>
            <w:proofErr w:type="spellStart"/>
            <w:r w:rsidRPr="009C409D">
              <w:rPr>
                <w:rFonts w:eastAsia="Calibri" w:cs="Times New Roman"/>
                <w14:ligatures w14:val="none"/>
              </w:rPr>
              <w:t>zur</w:t>
            </w:r>
            <w:proofErr w:type="spellEnd"/>
          </w:p>
        </w:tc>
        <w:tc>
          <w:tcPr>
            <w:tcW w:w="5529" w:type="dxa"/>
          </w:tcPr>
          <w:p w14:paraId="7A9C0A1C" w14:textId="29B5DE6E" w:rsidR="00CF2426" w:rsidRPr="009C409D" w:rsidRDefault="00425EF7" w:rsidP="00CB7F32">
            <w:pPr>
              <w:rPr>
                <w:rFonts w:eastAsia="Calibri" w:cs="Times New Roman"/>
                <w14:ligatures w14:val="none"/>
              </w:rPr>
            </w:pPr>
            <w:r w:rsidRPr="00425EF7">
              <w:rPr>
                <w:rFonts w:eastAsia="Calibri" w:cs="Times New Roman"/>
                <w14:ligatures w14:val="none"/>
              </w:rPr>
              <w:t>к, на (направление к объекту женского рода)</w:t>
            </w:r>
          </w:p>
        </w:tc>
        <w:tc>
          <w:tcPr>
            <w:tcW w:w="2687" w:type="dxa"/>
            <w:vAlign w:val="center"/>
          </w:tcPr>
          <w:p w14:paraId="35DA47E7" w14:textId="0023DB2D" w:rsidR="00CF2426" w:rsidRPr="009C409D" w:rsidRDefault="00CF2426" w:rsidP="00CB7F32">
            <w:pPr>
              <w:rPr>
                <w:rFonts w:eastAsia="Calibri" w:cs="Times New Roman"/>
                <w14:ligatures w14:val="none"/>
              </w:rPr>
            </w:pPr>
            <w:proofErr w:type="spellStart"/>
            <w:r w:rsidRPr="009C409D">
              <w:rPr>
                <w:rFonts w:eastAsia="Calibri" w:cs="Times New Roman"/>
                <w14:ligatures w14:val="none"/>
              </w:rPr>
              <w:t>zur</w:t>
            </w:r>
            <w:proofErr w:type="spellEnd"/>
            <w:r w:rsidRPr="009C409D">
              <w:rPr>
                <w:rFonts w:eastAsia="Calibri" w:cs="Times New Roman"/>
                <w14:ligatures w14:val="none"/>
              </w:rPr>
              <w:t xml:space="preserve"> </w:t>
            </w:r>
            <w:proofErr w:type="spellStart"/>
            <w:r w:rsidRPr="009C409D">
              <w:rPr>
                <w:rFonts w:eastAsia="Calibri" w:cs="Times New Roman"/>
                <w14:ligatures w14:val="none"/>
              </w:rPr>
              <w:t>Schule</w:t>
            </w:r>
            <w:proofErr w:type="spellEnd"/>
          </w:p>
        </w:tc>
      </w:tr>
    </w:tbl>
    <w:p w14:paraId="2DDEA26B" w14:textId="77777777" w:rsidR="001E25B4" w:rsidRDefault="001E25B4"/>
    <w:p w14:paraId="32C37594" w14:textId="112EE809" w:rsidR="00A305BC" w:rsidRPr="00A305BC" w:rsidRDefault="00AF228E">
      <w:r>
        <w:t>6</w:t>
      </w:r>
      <w:r w:rsidR="001E25B4">
        <w:t xml:space="preserve">. </w:t>
      </w:r>
      <w:r w:rsidR="00A305BC">
        <w:t xml:space="preserve">Мы отыскали сказуемое, а потом и подлежащее. Мы теперь </w:t>
      </w:r>
      <w:r w:rsidR="00AB454D">
        <w:t>знаем,</w:t>
      </w:r>
      <w:r w:rsidR="00A305BC">
        <w:t xml:space="preserve"> что происходит в предложении и кто</w:t>
      </w:r>
      <w:r w:rsidR="001E25B4">
        <w:t xml:space="preserve"> или что</w:t>
      </w:r>
      <w:r w:rsidR="00A305BC">
        <w:t xml:space="preserve"> в этом виноват. Теперь надо уточнить смысл происходящего. Для этого проще всего начать с того места, на котором мы пока и стоим – с подлежащего. У подлежащего могут быть какие-то дополнительные признаки. Когда о дополнительных признаках подлежащего говорят в предложении, то их называют определениями.</w:t>
      </w:r>
    </w:p>
    <w:sectPr w:rsidR="00A305BC" w:rsidRPr="00A305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A2F68"/>
    <w:multiLevelType w:val="multilevel"/>
    <w:tmpl w:val="B3F2F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7F1C04"/>
    <w:multiLevelType w:val="multilevel"/>
    <w:tmpl w:val="F538F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8948845">
    <w:abstractNumId w:val="0"/>
  </w:num>
  <w:num w:numId="2" w16cid:durableId="9090055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FD9"/>
    <w:rsid w:val="000D1D9B"/>
    <w:rsid w:val="00122ACA"/>
    <w:rsid w:val="001E25B4"/>
    <w:rsid w:val="00245CDC"/>
    <w:rsid w:val="0030102C"/>
    <w:rsid w:val="00323984"/>
    <w:rsid w:val="00396CC5"/>
    <w:rsid w:val="003B0DE7"/>
    <w:rsid w:val="003C3AD5"/>
    <w:rsid w:val="00411DDD"/>
    <w:rsid w:val="00415981"/>
    <w:rsid w:val="00425EF7"/>
    <w:rsid w:val="00531FE9"/>
    <w:rsid w:val="0059773F"/>
    <w:rsid w:val="005D2096"/>
    <w:rsid w:val="006B215E"/>
    <w:rsid w:val="00752D50"/>
    <w:rsid w:val="00787B6A"/>
    <w:rsid w:val="007B0A4C"/>
    <w:rsid w:val="00861FBE"/>
    <w:rsid w:val="009D33AF"/>
    <w:rsid w:val="009D4799"/>
    <w:rsid w:val="00A03C11"/>
    <w:rsid w:val="00A305BC"/>
    <w:rsid w:val="00A67B38"/>
    <w:rsid w:val="00A90FD9"/>
    <w:rsid w:val="00AB454D"/>
    <w:rsid w:val="00AE34BC"/>
    <w:rsid w:val="00AF228E"/>
    <w:rsid w:val="00C419E9"/>
    <w:rsid w:val="00CF2426"/>
    <w:rsid w:val="00D86647"/>
    <w:rsid w:val="00E548C5"/>
    <w:rsid w:val="00E66196"/>
    <w:rsid w:val="00EA49F0"/>
    <w:rsid w:val="00EB4DDC"/>
    <w:rsid w:val="00EE1B35"/>
    <w:rsid w:val="00F37828"/>
    <w:rsid w:val="00F51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48B696"/>
  <w15:chartTrackingRefBased/>
  <w15:docId w15:val="{3856CD82-603C-4FC8-8F69-D36E6194E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9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9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9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0F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0F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0F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90FD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90FD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90FD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0F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90FD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90FD9"/>
    <w:rPr>
      <w:b/>
      <w:bCs/>
      <w:smallCaps/>
      <w:color w:val="0F4761" w:themeColor="accent1" w:themeShade="BF"/>
      <w:spacing w:val="5"/>
    </w:rPr>
  </w:style>
  <w:style w:type="table" w:customStyle="1" w:styleId="11">
    <w:name w:val="Сетка таблицы1"/>
    <w:basedOn w:val="a1"/>
    <w:next w:val="ac"/>
    <w:uiPriority w:val="39"/>
    <w:rsid w:val="00D866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c">
    <w:name w:val="Table Grid"/>
    <w:basedOn w:val="a1"/>
    <w:uiPriority w:val="39"/>
    <w:rsid w:val="00D866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861FBE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861F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2</Pages>
  <Words>458</Words>
  <Characters>2614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Назаров Руслан</dc:creator>
  <cp:keywords/>
  <dc:description/>
  <cp:lastModifiedBy>Назаров Руслан</cp:lastModifiedBy>
  <cp:revision>22</cp:revision>
  <dcterms:created xsi:type="dcterms:W3CDTF">2025-09-13T04:50:00Z</dcterms:created>
  <dcterms:modified xsi:type="dcterms:W3CDTF">2026-04-27T06:21:00Z</dcterms:modified>
</cp:coreProperties>
</file>