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A747" w14:textId="77777777" w:rsidR="00E60FEE" w:rsidRPr="00E60FEE" w:rsidRDefault="00E60FEE" w:rsidP="00E60FEE">
      <w:pPr>
        <w:keepNext/>
        <w:keepLines/>
        <w:spacing w:before="360" w:after="80" w:line="276" w:lineRule="auto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</w:rPr>
      </w:pPr>
      <w:r w:rsidRPr="00E60FEE">
        <w:rPr>
          <w:rFonts w:ascii="Aptos Display" w:eastAsia="Times New Roman" w:hAnsi="Aptos Display" w:cs="Times New Roman"/>
          <w:color w:val="0F4761"/>
          <w:sz w:val="40"/>
          <w:szCs w:val="40"/>
        </w:rPr>
        <w:t>Инфинитив, причастие, герундий</w:t>
      </w:r>
    </w:p>
    <w:p w14:paraId="0DB11A79" w14:textId="77777777" w:rsidR="00E60FEE" w:rsidRPr="00E60FEE" w:rsidRDefault="00E60FEE" w:rsidP="00E60FEE">
      <w:pPr>
        <w:spacing w:line="276" w:lineRule="auto"/>
        <w:rPr>
          <w:rFonts w:ascii="Aptos" w:eastAsia="Aptos" w:hAnsi="Aptos" w:cs="Times New Roman"/>
        </w:rPr>
      </w:pPr>
      <w:r w:rsidRPr="00E60FEE">
        <w:rPr>
          <w:rFonts w:ascii="Aptos" w:eastAsia="Aptos" w:hAnsi="Aptos" w:cs="Times New Roman"/>
        </w:rPr>
        <w:t>1. Пока мы разбирались с простым предложением, а потом и со сложным, мы сталкивались с понятиями инфинитив, причастие и герундий. Это важные для понимания предложения элементы, поэтому здесь мы еще раз подробнее их коснемся и даже немного расширим за счет оборотов. Это и есть то усвоение «слоями», о котором мы писали в предисловии.</w:t>
      </w:r>
    </w:p>
    <w:p w14:paraId="5E5158F7" w14:textId="78C0A299" w:rsidR="00E60FEE" w:rsidRDefault="00E60FEE" w:rsidP="00E60FEE">
      <w:pPr>
        <w:spacing w:line="276" w:lineRule="auto"/>
        <w:rPr>
          <w:rFonts w:ascii="Aptos" w:eastAsia="Aptos" w:hAnsi="Aptos" w:cs="Times New Roman"/>
        </w:rPr>
      </w:pPr>
      <w:r w:rsidRPr="00E60FEE">
        <w:rPr>
          <w:rFonts w:ascii="Aptos" w:eastAsia="Aptos" w:hAnsi="Aptos" w:cs="Times New Roman"/>
        </w:rPr>
        <w:t xml:space="preserve">2. </w:t>
      </w:r>
      <w:r w:rsidR="00D755DA" w:rsidRPr="00D755DA">
        <w:rPr>
          <w:rFonts w:ascii="Aptos" w:eastAsia="Aptos" w:hAnsi="Aptos" w:cs="Times New Roman"/>
        </w:rPr>
        <w:t>Инфинитив – это глагол, который только называет действие, а не передает само действие. «Он бежит» – это передача действия, того, что «он» что-то делает – «бежит». Если же просто назвать само действие без привязки к лицу, то получится «бегать». Это и будет инфинитивом.</w:t>
      </w:r>
    </w:p>
    <w:p w14:paraId="647F9C8E" w14:textId="145F2870" w:rsidR="00D755DA" w:rsidRPr="00D755DA" w:rsidRDefault="00D755DA" w:rsidP="00E60FE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Инфинитив называет либо действие, которое совершается, либо действие, которое испытывается предметом. Кроме того, такое действие может протекать в момент высказывания, а могло произойти до момента высказывания, в прошлом. Эти два разных сочетания по два условия каждое дают четыре формы инфинитива: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1441"/>
        <w:gridCol w:w="3039"/>
        <w:gridCol w:w="3602"/>
      </w:tblGrid>
      <w:tr w:rsidR="00D755DA" w:rsidRPr="00E60FEE" w14:paraId="00BC2683" w14:textId="77777777" w:rsidTr="00D755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6071" w14:textId="77777777" w:rsidR="00D755DA" w:rsidRPr="00E60FEE" w:rsidRDefault="00D755DA" w:rsidP="00D755DA">
            <w:pPr>
              <w:rPr>
                <w:i/>
                <w:iCs/>
              </w:rPr>
            </w:pPr>
            <w:r w:rsidRPr="00E60FEE">
              <w:rPr>
                <w:i/>
                <w:iCs/>
              </w:rPr>
              <w:t>Форма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0A84A" w14:textId="77777777" w:rsidR="00D755DA" w:rsidRPr="00E60FEE" w:rsidRDefault="00D755DA" w:rsidP="00D755DA">
            <w:pPr>
              <w:rPr>
                <w:i/>
                <w:iCs/>
              </w:rPr>
            </w:pPr>
            <w:r w:rsidRPr="00E60FEE">
              <w:rPr>
                <w:i/>
                <w:iCs/>
              </w:rPr>
              <w:t>Как образуется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0588" w14:textId="3057138D" w:rsidR="00D755DA" w:rsidRPr="00E60FEE" w:rsidRDefault="00D755DA" w:rsidP="00D755DA">
            <w:pPr>
              <w:rPr>
                <w:i/>
                <w:iCs/>
              </w:rPr>
            </w:pPr>
            <w:r>
              <w:rPr>
                <w:i/>
                <w:iCs/>
              </w:rPr>
              <w:t>Значение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398C" w14:textId="5E4B6022" w:rsidR="00D755DA" w:rsidRPr="00E60FEE" w:rsidRDefault="00D755DA" w:rsidP="00D755DA">
            <w:pPr>
              <w:rPr>
                <w:i/>
                <w:iCs/>
              </w:rPr>
            </w:pPr>
            <w:r>
              <w:rPr>
                <w:i/>
                <w:iCs/>
              </w:rPr>
              <w:t>Пример</w:t>
            </w:r>
          </w:p>
        </w:tc>
      </w:tr>
      <w:tr w:rsidR="00D755DA" w:rsidRPr="009E17F7" w14:paraId="259DB99D" w14:textId="77777777" w:rsidTr="00D755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11C2" w14:textId="77777777" w:rsidR="00D755DA" w:rsidRPr="00E60FEE" w:rsidRDefault="00D755DA" w:rsidP="00D755DA">
            <w:pPr>
              <w:rPr>
                <w:i/>
                <w:iCs/>
              </w:rPr>
            </w:pPr>
            <w:proofErr w:type="spellStart"/>
            <w:r w:rsidRPr="00E60FEE">
              <w:rPr>
                <w:i/>
                <w:iCs/>
              </w:rPr>
              <w:t>Infinitiv</w:t>
            </w:r>
            <w:proofErr w:type="spellEnd"/>
            <w:r w:rsidRPr="00E60FEE">
              <w:rPr>
                <w:i/>
                <w:iCs/>
              </w:rPr>
              <w:t xml:space="preserve"> I </w:t>
            </w:r>
            <w:proofErr w:type="spellStart"/>
            <w:r w:rsidRPr="00E60FEE">
              <w:rPr>
                <w:i/>
                <w:iCs/>
              </w:rPr>
              <w:t>Aktiv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C12BA" w14:textId="77777777" w:rsidR="00D755DA" w:rsidRPr="00E60FEE" w:rsidRDefault="00D755DA" w:rsidP="00D755DA">
            <w:pPr>
              <w:rPr>
                <w:lang w:val="en-US"/>
              </w:rPr>
            </w:pPr>
            <w:r w:rsidRPr="00E60FEE">
              <w:t>-</w:t>
            </w:r>
            <w:proofErr w:type="spellStart"/>
            <w:r w:rsidRPr="00E60FEE">
              <w:rPr>
                <w:lang w:val="en-US"/>
              </w:rPr>
              <w:t>en</w:t>
            </w:r>
            <w:proofErr w:type="spellEnd"/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720F2" w14:textId="04074CA6" w:rsidR="00D755DA" w:rsidRPr="00D755DA" w:rsidRDefault="00D755DA" w:rsidP="00D755DA">
            <w:r>
              <w:rPr>
                <w:rFonts w:hint="cs"/>
              </w:rPr>
              <w:t>Н</w:t>
            </w:r>
            <w:r>
              <w:t>астоящее время, предмет совершает действие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2030" w14:textId="0CB3EB25" w:rsidR="00D755DA" w:rsidRPr="00D755DA" w:rsidRDefault="00D755DA" w:rsidP="00D755DA">
            <w:pPr>
              <w:rPr>
                <w:lang w:val="de-DE"/>
              </w:rPr>
            </w:pPr>
            <w:r w:rsidRPr="00E60FEE">
              <w:rPr>
                <w:lang w:val="de-DE"/>
              </w:rPr>
              <w:t>Ich möchte das Buch lesen.</w:t>
            </w:r>
          </w:p>
        </w:tc>
      </w:tr>
      <w:tr w:rsidR="00D755DA" w:rsidRPr="009E17F7" w14:paraId="532B6364" w14:textId="77777777" w:rsidTr="00D755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67761" w14:textId="77777777" w:rsidR="00D755DA" w:rsidRPr="00E60FEE" w:rsidRDefault="00D755DA" w:rsidP="00D755DA">
            <w:pPr>
              <w:rPr>
                <w:i/>
                <w:iCs/>
              </w:rPr>
            </w:pPr>
            <w:proofErr w:type="spellStart"/>
            <w:r w:rsidRPr="00E60FEE">
              <w:rPr>
                <w:i/>
                <w:iCs/>
              </w:rPr>
              <w:t>Infinitiv</w:t>
            </w:r>
            <w:proofErr w:type="spellEnd"/>
            <w:r w:rsidRPr="00E60FEE">
              <w:rPr>
                <w:i/>
                <w:iCs/>
              </w:rPr>
              <w:t xml:space="preserve"> I </w:t>
            </w:r>
            <w:proofErr w:type="spellStart"/>
            <w:r w:rsidRPr="00E60FEE">
              <w:rPr>
                <w:i/>
                <w:iCs/>
              </w:rPr>
              <w:t>Passiv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98AE" w14:textId="77777777" w:rsidR="00D755DA" w:rsidRPr="00E60FEE" w:rsidRDefault="00D755DA" w:rsidP="00D755DA">
            <w:pPr>
              <w:rPr>
                <w:lang w:val="en-US"/>
              </w:rPr>
            </w:pPr>
            <w:proofErr w:type="spellStart"/>
            <w:r w:rsidRPr="00E60FEE">
              <w:rPr>
                <w:i/>
                <w:iCs/>
              </w:rPr>
              <w:t>Partizip</w:t>
            </w:r>
            <w:proofErr w:type="spellEnd"/>
            <w:r w:rsidRPr="00E60FEE">
              <w:rPr>
                <w:i/>
                <w:iCs/>
              </w:rPr>
              <w:t xml:space="preserve"> II</w:t>
            </w:r>
            <w:r w:rsidRPr="00E60FEE">
              <w:t xml:space="preserve"> + </w:t>
            </w:r>
            <w:proofErr w:type="spellStart"/>
            <w:r w:rsidRPr="00E60FEE">
              <w:rPr>
                <w:i/>
                <w:iCs/>
                <w:lang w:val="en-US"/>
              </w:rPr>
              <w:t>werden</w:t>
            </w:r>
            <w:proofErr w:type="spellEnd"/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44040" w14:textId="24037274" w:rsidR="00D755DA" w:rsidRPr="00D755DA" w:rsidRDefault="00D755DA" w:rsidP="00D755DA">
            <w:r>
              <w:t>Настоящее время, предмет испытывает воздействие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350F" w14:textId="6D50A868" w:rsidR="00D755DA" w:rsidRPr="00D755DA" w:rsidRDefault="00D755DA" w:rsidP="00D755DA">
            <w:pPr>
              <w:rPr>
                <w:lang w:val="de-DE"/>
              </w:rPr>
            </w:pPr>
            <w:r w:rsidRPr="00E60FEE">
              <w:rPr>
                <w:i/>
                <w:iCs/>
                <w:lang w:val="de-DE"/>
              </w:rPr>
              <w:t>Das Buch soll gelesen werden.</w:t>
            </w:r>
          </w:p>
        </w:tc>
      </w:tr>
      <w:tr w:rsidR="00D755DA" w:rsidRPr="009E17F7" w14:paraId="33E06D8F" w14:textId="77777777" w:rsidTr="00D755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0D675" w14:textId="77777777" w:rsidR="00D755DA" w:rsidRPr="00E60FEE" w:rsidRDefault="00D755DA" w:rsidP="00D755DA">
            <w:pPr>
              <w:rPr>
                <w:i/>
                <w:iCs/>
              </w:rPr>
            </w:pPr>
            <w:proofErr w:type="spellStart"/>
            <w:r w:rsidRPr="00E60FEE">
              <w:rPr>
                <w:i/>
                <w:iCs/>
              </w:rPr>
              <w:t>Infinitiv</w:t>
            </w:r>
            <w:proofErr w:type="spellEnd"/>
            <w:r w:rsidRPr="00E60FEE">
              <w:rPr>
                <w:i/>
                <w:iCs/>
              </w:rPr>
              <w:t xml:space="preserve"> II </w:t>
            </w:r>
            <w:proofErr w:type="spellStart"/>
            <w:r w:rsidRPr="00E60FEE">
              <w:rPr>
                <w:i/>
                <w:iCs/>
              </w:rPr>
              <w:t>Aktiv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02C42" w14:textId="77777777" w:rsidR="00D755DA" w:rsidRPr="00E60FEE" w:rsidRDefault="00D755DA" w:rsidP="00D755DA">
            <w:pPr>
              <w:rPr>
                <w:lang w:val="de-DE"/>
              </w:rPr>
            </w:pPr>
            <w:r w:rsidRPr="00E60FEE">
              <w:rPr>
                <w:i/>
                <w:iCs/>
                <w:lang w:val="de-DE"/>
              </w:rPr>
              <w:t>Partizip II</w:t>
            </w:r>
            <w:r w:rsidRPr="00E60FEE">
              <w:rPr>
                <w:lang w:val="de-DE"/>
              </w:rPr>
              <w:t xml:space="preserve"> + </w:t>
            </w:r>
            <w:r w:rsidRPr="00E60FEE">
              <w:rPr>
                <w:i/>
                <w:iCs/>
                <w:lang w:val="de-DE"/>
              </w:rPr>
              <w:t>haben/sein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EAD14" w14:textId="14258FFC" w:rsidR="00D755DA" w:rsidRPr="00D755DA" w:rsidRDefault="00D755DA" w:rsidP="00D755DA">
            <w:r>
              <w:t>Прошедшее время, предмет совершал действие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18E4" w14:textId="4A597FF0" w:rsidR="00D755DA" w:rsidRPr="00D755DA" w:rsidRDefault="00D755DA" w:rsidP="00D755DA">
            <w:pPr>
              <w:rPr>
                <w:lang w:val="de-DE"/>
              </w:rPr>
            </w:pPr>
            <w:r w:rsidRPr="00E60FEE">
              <w:rPr>
                <w:i/>
                <w:iCs/>
                <w:lang w:val="de-DE"/>
              </w:rPr>
              <w:t>Er scheint das Buch gelesen zu haben.</w:t>
            </w:r>
          </w:p>
        </w:tc>
      </w:tr>
      <w:tr w:rsidR="00D755DA" w:rsidRPr="009E17F7" w14:paraId="51D4ECFE" w14:textId="77777777" w:rsidTr="00D755D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7E249" w14:textId="77777777" w:rsidR="00D755DA" w:rsidRPr="00E60FEE" w:rsidRDefault="00D755DA" w:rsidP="00D755DA">
            <w:pPr>
              <w:rPr>
                <w:i/>
                <w:iCs/>
              </w:rPr>
            </w:pPr>
            <w:proofErr w:type="spellStart"/>
            <w:r w:rsidRPr="00E60FEE">
              <w:rPr>
                <w:i/>
                <w:iCs/>
              </w:rPr>
              <w:t>Infinitiv</w:t>
            </w:r>
            <w:proofErr w:type="spellEnd"/>
            <w:r w:rsidRPr="00E60FEE">
              <w:rPr>
                <w:i/>
                <w:iCs/>
              </w:rPr>
              <w:t xml:space="preserve"> II </w:t>
            </w:r>
            <w:proofErr w:type="spellStart"/>
            <w:r w:rsidRPr="00E60FEE">
              <w:rPr>
                <w:i/>
                <w:iCs/>
              </w:rPr>
              <w:t>Passiv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F478" w14:textId="77777777" w:rsidR="00D755DA" w:rsidRPr="00E60FEE" w:rsidRDefault="00D755DA" w:rsidP="00D755DA">
            <w:proofErr w:type="spellStart"/>
            <w:r w:rsidRPr="00E60FEE">
              <w:rPr>
                <w:i/>
                <w:iCs/>
              </w:rPr>
              <w:t>Partizip</w:t>
            </w:r>
            <w:proofErr w:type="spellEnd"/>
            <w:r w:rsidRPr="00E60FEE">
              <w:rPr>
                <w:i/>
                <w:iCs/>
              </w:rPr>
              <w:t xml:space="preserve"> II + </w:t>
            </w:r>
            <w:proofErr w:type="spellStart"/>
            <w:r w:rsidRPr="00E60FEE">
              <w:rPr>
                <w:i/>
                <w:iCs/>
              </w:rPr>
              <w:t>worden</w:t>
            </w:r>
            <w:proofErr w:type="spellEnd"/>
            <w:r w:rsidRPr="00E60FEE">
              <w:rPr>
                <w:i/>
                <w:iCs/>
              </w:rPr>
              <w:t xml:space="preserve"> </w:t>
            </w:r>
            <w:proofErr w:type="spellStart"/>
            <w:r w:rsidRPr="00E60FEE">
              <w:rPr>
                <w:i/>
                <w:iCs/>
              </w:rPr>
              <w:t>sein</w:t>
            </w:r>
            <w:proofErr w:type="spellEnd"/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734A" w14:textId="2712D47C" w:rsidR="00D755DA" w:rsidRPr="00D755DA" w:rsidRDefault="00D755DA" w:rsidP="00D755DA">
            <w:r>
              <w:t>Прошедшее время, предмет испытывал воздействие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4F5C6" w14:textId="668DF23A" w:rsidR="00D755DA" w:rsidRPr="00D755DA" w:rsidRDefault="00D755DA" w:rsidP="00D755DA">
            <w:pPr>
              <w:rPr>
                <w:lang w:val="de-DE"/>
              </w:rPr>
            </w:pPr>
            <w:r w:rsidRPr="00E60FEE">
              <w:rPr>
                <w:i/>
                <w:iCs/>
                <w:lang w:val="de-DE"/>
              </w:rPr>
              <w:t>Das Buch scheint gelesen worden zu sein.</w:t>
            </w:r>
          </w:p>
        </w:tc>
      </w:tr>
    </w:tbl>
    <w:p w14:paraId="7094A223" w14:textId="77777777" w:rsidR="00E60FEE" w:rsidRPr="00D755DA" w:rsidRDefault="00E60FEE" w:rsidP="00E60FEE">
      <w:pPr>
        <w:spacing w:line="276" w:lineRule="auto"/>
        <w:rPr>
          <w:rFonts w:ascii="Aptos" w:eastAsia="Aptos" w:hAnsi="Aptos" w:cs="Times New Roman"/>
          <w:lang w:val="de-DE"/>
        </w:rPr>
      </w:pPr>
    </w:p>
    <w:p w14:paraId="253D7684" w14:textId="25732471" w:rsidR="00E60FEE" w:rsidRPr="00E60FEE" w:rsidRDefault="00160B14" w:rsidP="00E60FEE">
      <w:pPr>
        <w:spacing w:line="256" w:lineRule="auto"/>
        <w:rPr>
          <w:rFonts w:ascii="Aptos" w:eastAsia="Calibri" w:hAnsi="Aptos" w:cs="Times New Roman"/>
          <w14:ligatures w14:val="none"/>
        </w:rPr>
      </w:pPr>
      <w:r>
        <w:rPr>
          <w:rFonts w:ascii="Aptos" w:eastAsia="Calibri" w:hAnsi="Aptos" w:cs="Times New Roman"/>
          <w14:ligatures w14:val="none"/>
        </w:rPr>
        <w:t>Инфинитив, как правило, используется с частицей</w:t>
      </w:r>
      <w:r w:rsidR="00E60FEE" w:rsidRPr="00E60FEE">
        <w:rPr>
          <w:rFonts w:ascii="Aptos" w:eastAsia="Calibri" w:hAnsi="Aptos" w:cs="Times New Roman"/>
          <w14:ligatures w14:val="none"/>
        </w:rPr>
        <w:t xml:space="preserve"> </w:t>
      </w:r>
      <w:proofErr w:type="spellStart"/>
      <w:r w:rsidR="00E60FEE" w:rsidRPr="00E60FEE">
        <w:rPr>
          <w:rFonts w:ascii="Aptos" w:eastAsia="Calibri" w:hAnsi="Aptos" w:cs="Times New Roman"/>
          <w:lang w:val="en-US"/>
          <w14:ligatures w14:val="none"/>
        </w:rPr>
        <w:t>zu</w:t>
      </w:r>
      <w:proofErr w:type="spellEnd"/>
      <w:r w:rsidR="00E60FEE" w:rsidRPr="00E60FEE">
        <w:rPr>
          <w:rFonts w:ascii="Aptos" w:eastAsia="Calibri" w:hAnsi="Aptos" w:cs="Times New Roman"/>
          <w14:ligatures w14:val="none"/>
        </w:rPr>
        <w:t xml:space="preserve">. </w:t>
      </w:r>
      <w:r>
        <w:rPr>
          <w:rFonts w:ascii="Aptos" w:eastAsia="Calibri" w:hAnsi="Aptos" w:cs="Times New Roman"/>
          <w14:ligatures w14:val="none"/>
        </w:rPr>
        <w:t xml:space="preserve">В этом случае он помещается в конец предложения. </w:t>
      </w:r>
      <w:r w:rsidR="00E60FEE" w:rsidRPr="00E60FEE">
        <w:rPr>
          <w:rFonts w:ascii="Aptos" w:eastAsia="Calibri" w:hAnsi="Aptos" w:cs="Times New Roman"/>
          <w14:ligatures w14:val="none"/>
        </w:rPr>
        <w:t>Например</w:t>
      </w:r>
      <w:r w:rsidR="00E60FEE" w:rsidRPr="00D755DA">
        <w:rPr>
          <w:rFonts w:ascii="Aptos" w:eastAsia="Calibri" w:hAnsi="Aptos" w:cs="Times New Roman"/>
          <w14:ligatures w14:val="none"/>
        </w:rPr>
        <w:t xml:space="preserve">: </w:t>
      </w:r>
      <w:r w:rsidR="00E60FEE" w:rsidRPr="00E60FEE">
        <w:rPr>
          <w:rFonts w:ascii="Aptos" w:eastAsia="Calibri" w:hAnsi="Aptos" w:cs="Times New Roman"/>
          <w:lang w:val="de-DE"/>
          <w14:ligatures w14:val="none"/>
        </w:rPr>
        <w:t>Sie</w:t>
      </w:r>
      <w:r w:rsidR="00E60FEE" w:rsidRPr="00D755DA">
        <w:rPr>
          <w:rFonts w:ascii="Aptos" w:eastAsia="Calibri" w:hAnsi="Aptos" w:cs="Times New Roman"/>
          <w14:ligatures w14:val="none"/>
        </w:rPr>
        <w:t xml:space="preserve"> </w:t>
      </w:r>
      <w:r w:rsidR="00E60FEE" w:rsidRPr="00E60FEE">
        <w:rPr>
          <w:rFonts w:ascii="Aptos" w:eastAsia="Calibri" w:hAnsi="Aptos" w:cs="Times New Roman"/>
          <w:lang w:val="de-DE"/>
          <w14:ligatures w14:val="none"/>
        </w:rPr>
        <w:t>versucht</w:t>
      </w:r>
      <w:r w:rsidR="00E60FEE" w:rsidRPr="00D755DA">
        <w:rPr>
          <w:rFonts w:ascii="Aptos" w:eastAsia="Calibri" w:hAnsi="Aptos" w:cs="Times New Roman"/>
          <w14:ligatures w14:val="none"/>
        </w:rPr>
        <w:t xml:space="preserve"> </w:t>
      </w:r>
      <w:r w:rsidR="00E60FEE" w:rsidRPr="00E60FEE">
        <w:rPr>
          <w:rFonts w:ascii="Aptos" w:eastAsia="Calibri" w:hAnsi="Aptos" w:cs="Times New Roman"/>
          <w:b/>
          <w:bCs/>
          <w:lang w:val="de-DE"/>
          <w14:ligatures w14:val="none"/>
        </w:rPr>
        <w:t>zu</w:t>
      </w:r>
      <w:r w:rsidR="00E60FEE" w:rsidRPr="00D755DA">
        <w:rPr>
          <w:rFonts w:ascii="Aptos" w:eastAsia="Calibri" w:hAnsi="Aptos" w:cs="Times New Roman"/>
          <w:b/>
          <w:bCs/>
          <w14:ligatures w14:val="none"/>
        </w:rPr>
        <w:t xml:space="preserve"> </w:t>
      </w:r>
      <w:r w:rsidR="00E60FEE" w:rsidRPr="00E60FEE">
        <w:rPr>
          <w:rFonts w:ascii="Aptos" w:eastAsia="Calibri" w:hAnsi="Aptos" w:cs="Times New Roman"/>
          <w:b/>
          <w:bCs/>
          <w:lang w:val="de-DE"/>
          <w14:ligatures w14:val="none"/>
        </w:rPr>
        <w:t>schlafen</w:t>
      </w:r>
      <w:r w:rsidR="00D755DA" w:rsidRPr="00D755DA">
        <w:rPr>
          <w:rFonts w:ascii="Aptos" w:eastAsia="Calibri" w:hAnsi="Aptos" w:cs="Times New Roman"/>
          <w14:ligatures w14:val="none"/>
        </w:rPr>
        <w:t xml:space="preserve">. </w:t>
      </w:r>
      <w:r w:rsidR="00D755DA">
        <w:rPr>
          <w:rFonts w:ascii="Aptos" w:eastAsia="Calibri" w:hAnsi="Aptos" w:cs="Times New Roman"/>
          <w14:ligatures w14:val="none"/>
        </w:rPr>
        <w:t xml:space="preserve">– </w:t>
      </w:r>
      <w:r w:rsidR="00E60FEE" w:rsidRPr="00E60FEE">
        <w:rPr>
          <w:rFonts w:ascii="Aptos" w:eastAsia="Calibri" w:hAnsi="Aptos" w:cs="Times New Roman"/>
          <w14:ligatures w14:val="none"/>
        </w:rPr>
        <w:t>Она пытается уснуть.</w:t>
      </w:r>
    </w:p>
    <w:p w14:paraId="65B4E069" w14:textId="460DC92E" w:rsidR="00E60FEE" w:rsidRPr="00E60FEE" w:rsidRDefault="00E60FEE" w:rsidP="00E60FEE">
      <w:pPr>
        <w:spacing w:line="256" w:lineRule="auto"/>
        <w:rPr>
          <w:rFonts w:ascii="Aptos" w:eastAsia="Calibri" w:hAnsi="Aptos" w:cs="Times New Roman"/>
          <w14:ligatures w14:val="none"/>
        </w:rPr>
      </w:pPr>
      <w:r w:rsidRPr="00E60FEE">
        <w:rPr>
          <w:rFonts w:ascii="Aptos" w:eastAsia="Calibri" w:hAnsi="Aptos" w:cs="Times New Roman"/>
          <w14:ligatures w14:val="none"/>
        </w:rPr>
        <w:t>Если глагол имеет отделяемую приставку, то между приставкой и простым глаголом вставляется -</w:t>
      </w:r>
      <w:proofErr w:type="spellStart"/>
      <w:r w:rsidRPr="00E60FEE">
        <w:rPr>
          <w:rFonts w:ascii="Aptos" w:eastAsia="Calibri" w:hAnsi="Aptos" w:cs="Times New Roman"/>
          <w:lang w:val="en-US"/>
          <w14:ligatures w14:val="none"/>
        </w:rPr>
        <w:t>zu</w:t>
      </w:r>
      <w:proofErr w:type="spellEnd"/>
      <w:r w:rsidRPr="00E60FEE">
        <w:rPr>
          <w:rFonts w:ascii="Aptos" w:eastAsia="Calibri" w:hAnsi="Aptos" w:cs="Times New Roman"/>
          <w14:ligatures w14:val="none"/>
        </w:rPr>
        <w:t xml:space="preserve">-. Например: </w:t>
      </w:r>
      <w:r w:rsidRPr="00E60FEE">
        <w:rPr>
          <w:rFonts w:ascii="Aptos" w:eastAsia="Calibri" w:hAnsi="Aptos" w:cs="Times New Roman"/>
          <w:lang w:val="en-US"/>
          <w14:ligatures w14:val="none"/>
        </w:rPr>
        <w:t>Er</w:t>
      </w:r>
      <w:r w:rsidRPr="00E60FEE">
        <w:rPr>
          <w:rFonts w:ascii="Aptos" w:eastAsia="Calibri" w:hAnsi="Aptos" w:cs="Times New Roman"/>
          <w14:ligatures w14:val="none"/>
        </w:rPr>
        <w:t xml:space="preserve"> </w:t>
      </w:r>
      <w:proofErr w:type="spellStart"/>
      <w:r w:rsidRPr="00E60FEE">
        <w:rPr>
          <w:rFonts w:ascii="Aptos" w:eastAsia="Calibri" w:hAnsi="Aptos" w:cs="Times New Roman"/>
          <w:lang w:val="en-US"/>
          <w14:ligatures w14:val="none"/>
        </w:rPr>
        <w:t>beabsichtigte</w:t>
      </w:r>
      <w:proofErr w:type="spellEnd"/>
      <w:r w:rsidRPr="00E60FEE">
        <w:rPr>
          <w:rFonts w:ascii="Aptos" w:eastAsia="Calibri" w:hAnsi="Aptos" w:cs="Times New Roman"/>
          <w14:ligatures w14:val="none"/>
        </w:rPr>
        <w:t xml:space="preserve"> </w:t>
      </w:r>
      <w:r w:rsidRPr="00E60FEE">
        <w:rPr>
          <w:rFonts w:ascii="Aptos" w:eastAsia="Calibri" w:hAnsi="Aptos" w:cs="Times New Roman"/>
          <w:lang w:val="en-US"/>
          <w14:ligatures w14:val="none"/>
        </w:rPr>
        <w:t>dieses</w:t>
      </w:r>
      <w:r w:rsidRPr="00E60FEE">
        <w:rPr>
          <w:rFonts w:ascii="Aptos" w:eastAsia="Calibri" w:hAnsi="Aptos" w:cs="Times New Roman"/>
          <w14:ligatures w14:val="none"/>
        </w:rPr>
        <w:t xml:space="preserve"> </w:t>
      </w:r>
      <w:r w:rsidRPr="00E60FEE">
        <w:rPr>
          <w:rFonts w:ascii="Aptos" w:eastAsia="Calibri" w:hAnsi="Aptos" w:cs="Times New Roman"/>
          <w:lang w:val="en-US"/>
          <w14:ligatures w14:val="none"/>
        </w:rPr>
        <w:t>Hobby</w:t>
      </w:r>
      <w:r w:rsidRPr="00E60FEE">
        <w:rPr>
          <w:rFonts w:ascii="Aptos" w:eastAsia="Calibri" w:hAnsi="Aptos" w:cs="Times New Roman"/>
          <w14:ligatures w14:val="none"/>
        </w:rPr>
        <w:t xml:space="preserve"> </w:t>
      </w:r>
      <w:proofErr w:type="spellStart"/>
      <w:r w:rsidRPr="00E60FEE">
        <w:rPr>
          <w:rFonts w:ascii="Aptos" w:eastAsia="Calibri" w:hAnsi="Aptos" w:cs="Times New Roman"/>
          <w:lang w:val="en-US"/>
          <w14:ligatures w14:val="none"/>
        </w:rPr>
        <w:t>aufzugeben</w:t>
      </w:r>
      <w:proofErr w:type="spellEnd"/>
      <w:r w:rsidR="00D755DA">
        <w:rPr>
          <w:rFonts w:ascii="Aptos" w:eastAsia="Calibri" w:hAnsi="Aptos" w:cs="Times New Roman"/>
          <w14:ligatures w14:val="none"/>
        </w:rPr>
        <w:t xml:space="preserve">. – </w:t>
      </w:r>
      <w:r w:rsidRPr="00E60FEE">
        <w:rPr>
          <w:rFonts w:ascii="Aptos" w:eastAsia="Calibri" w:hAnsi="Aptos" w:cs="Times New Roman"/>
          <w14:ligatures w14:val="none"/>
        </w:rPr>
        <w:t>Он намеревался бросить это хобби.</w:t>
      </w:r>
    </w:p>
    <w:p w14:paraId="0BDC6918" w14:textId="2D6C4FF7" w:rsidR="00E60FEE" w:rsidRPr="00160B14" w:rsidRDefault="00E60FEE" w:rsidP="00160B14">
      <w:pPr>
        <w:spacing w:line="256" w:lineRule="auto"/>
        <w:rPr>
          <w:rFonts w:ascii="Aptos" w:eastAsia="Calibri" w:hAnsi="Aptos" w:cs="Times New Roman"/>
          <w14:ligatures w14:val="none"/>
        </w:rPr>
      </w:pPr>
      <w:r w:rsidRPr="00E60FEE">
        <w:rPr>
          <w:rFonts w:ascii="Aptos" w:eastAsia="Calibri" w:hAnsi="Aptos" w:cs="Times New Roman"/>
          <w14:ligatures w14:val="none"/>
        </w:rPr>
        <w:t xml:space="preserve">Инфинитив с </w:t>
      </w:r>
      <w:proofErr w:type="spellStart"/>
      <w:r w:rsidRPr="00E60FEE">
        <w:rPr>
          <w:rFonts w:ascii="Aptos" w:eastAsia="Calibri" w:hAnsi="Aptos" w:cs="Times New Roman"/>
          <w:lang w:val="en-US"/>
          <w14:ligatures w14:val="none"/>
        </w:rPr>
        <w:t>zu</w:t>
      </w:r>
      <w:proofErr w:type="spellEnd"/>
      <w:r w:rsidRPr="00E60FEE">
        <w:rPr>
          <w:rFonts w:ascii="Aptos" w:eastAsia="Calibri" w:hAnsi="Aptos" w:cs="Times New Roman"/>
          <w14:ligatures w14:val="none"/>
        </w:rPr>
        <w:t xml:space="preserve"> имеет пассивное значение, если используется с </w:t>
      </w:r>
      <w:r w:rsidRPr="00E60FEE">
        <w:rPr>
          <w:rFonts w:ascii="Aptos" w:eastAsia="Calibri" w:hAnsi="Aptos" w:cs="Times New Roman"/>
          <w:lang w:val="en-US"/>
          <w14:ligatures w14:val="none"/>
        </w:rPr>
        <w:t>sein</w:t>
      </w:r>
      <w:r w:rsidR="00160B14">
        <w:rPr>
          <w:rFonts w:ascii="Aptos" w:eastAsia="Calibri" w:hAnsi="Aptos" w:cs="Times New Roman"/>
          <w14:ligatures w14:val="none"/>
        </w:rPr>
        <w:t xml:space="preserve"> (быть)</w:t>
      </w:r>
      <w:r w:rsidRPr="00E60FEE">
        <w:rPr>
          <w:rFonts w:ascii="Aptos" w:eastAsia="Calibri" w:hAnsi="Aptos" w:cs="Times New Roman"/>
          <w14:ligatures w14:val="none"/>
        </w:rPr>
        <w:t>.</w:t>
      </w:r>
      <w:r w:rsidR="00160B14">
        <w:rPr>
          <w:rFonts w:ascii="Aptos" w:eastAsia="Calibri" w:hAnsi="Aptos" w:cs="Times New Roman"/>
          <w14:ligatures w14:val="none"/>
        </w:rPr>
        <w:t xml:space="preserve"> Например: </w:t>
      </w:r>
      <w:r w:rsidR="00160B14" w:rsidRPr="00160B14">
        <w:rPr>
          <w:rFonts w:ascii="Aptos" w:eastAsia="Calibri" w:hAnsi="Aptos" w:cs="Times New Roman"/>
          <w14:ligatures w14:val="none"/>
        </w:rPr>
        <w:t xml:space="preserve">Die </w:t>
      </w:r>
      <w:proofErr w:type="spellStart"/>
      <w:r w:rsidR="00160B14" w:rsidRPr="00160B14">
        <w:rPr>
          <w:rFonts w:ascii="Aptos" w:eastAsia="Calibri" w:hAnsi="Aptos" w:cs="Times New Roman"/>
          <w14:ligatures w14:val="none"/>
        </w:rPr>
        <w:t>Arbeit</w:t>
      </w:r>
      <w:proofErr w:type="spellEnd"/>
      <w:r w:rsidR="00160B14" w:rsidRPr="00160B14">
        <w:rPr>
          <w:rFonts w:ascii="Aptos" w:eastAsia="Calibri" w:hAnsi="Aptos" w:cs="Times New Roman"/>
          <w14:ligatures w14:val="none"/>
        </w:rPr>
        <w:t xml:space="preserve"> </w:t>
      </w:r>
      <w:proofErr w:type="spellStart"/>
      <w:r w:rsidR="00160B14" w:rsidRPr="00160B14">
        <w:rPr>
          <w:rFonts w:ascii="Aptos" w:eastAsia="Calibri" w:hAnsi="Aptos" w:cs="Times New Roman"/>
          <w:b/>
          <w:bCs/>
          <w14:ligatures w14:val="none"/>
        </w:rPr>
        <w:t>ist</w:t>
      </w:r>
      <w:proofErr w:type="spellEnd"/>
      <w:r w:rsidR="00160B14" w:rsidRPr="00160B14">
        <w:rPr>
          <w:rFonts w:ascii="Aptos" w:eastAsia="Calibri" w:hAnsi="Aptos" w:cs="Times New Roman"/>
          <w14:ligatures w14:val="none"/>
        </w:rPr>
        <w:t xml:space="preserve"> </w:t>
      </w:r>
      <w:proofErr w:type="spellStart"/>
      <w:r w:rsidR="00160B14" w:rsidRPr="00160B14">
        <w:rPr>
          <w:rFonts w:ascii="Aptos" w:eastAsia="Calibri" w:hAnsi="Aptos" w:cs="Times New Roman"/>
          <w14:ligatures w14:val="none"/>
        </w:rPr>
        <w:t>heute</w:t>
      </w:r>
      <w:proofErr w:type="spellEnd"/>
      <w:r w:rsidR="00160B14" w:rsidRPr="00160B14">
        <w:rPr>
          <w:rFonts w:ascii="Aptos" w:eastAsia="Calibri" w:hAnsi="Aptos" w:cs="Times New Roman"/>
          <w14:ligatures w14:val="none"/>
        </w:rPr>
        <w:t xml:space="preserve"> </w:t>
      </w:r>
      <w:proofErr w:type="spellStart"/>
      <w:r w:rsidR="00160B14" w:rsidRPr="00160B14">
        <w:rPr>
          <w:rFonts w:ascii="Aptos" w:eastAsia="Calibri" w:hAnsi="Aptos" w:cs="Times New Roman"/>
          <w:b/>
          <w:bCs/>
          <w14:ligatures w14:val="none"/>
        </w:rPr>
        <w:t>zu</w:t>
      </w:r>
      <w:proofErr w:type="spellEnd"/>
      <w:r w:rsidR="00160B14" w:rsidRPr="00160B14">
        <w:rPr>
          <w:rFonts w:ascii="Aptos" w:eastAsia="Calibri" w:hAnsi="Aptos" w:cs="Times New Roman"/>
          <w:b/>
          <w:bCs/>
          <w14:ligatures w14:val="none"/>
        </w:rPr>
        <w:t xml:space="preserve"> </w:t>
      </w:r>
      <w:proofErr w:type="spellStart"/>
      <w:r w:rsidR="00160B14" w:rsidRPr="00160B14">
        <w:rPr>
          <w:rFonts w:ascii="Aptos" w:eastAsia="Calibri" w:hAnsi="Aptos" w:cs="Times New Roman"/>
          <w:b/>
          <w:bCs/>
          <w14:ligatures w14:val="none"/>
        </w:rPr>
        <w:t>machen</w:t>
      </w:r>
      <w:proofErr w:type="spellEnd"/>
      <w:r w:rsidR="00160B14" w:rsidRPr="00160B14">
        <w:rPr>
          <w:rFonts w:ascii="Aptos" w:eastAsia="Calibri" w:hAnsi="Aptos" w:cs="Times New Roman"/>
          <w14:ligatures w14:val="none"/>
        </w:rPr>
        <w:t xml:space="preserve">. </w:t>
      </w:r>
      <w:r w:rsidR="00160B14">
        <w:rPr>
          <w:rFonts w:ascii="Aptos" w:eastAsia="Calibri" w:hAnsi="Aptos" w:cs="Times New Roman"/>
          <w14:ligatures w14:val="none"/>
        </w:rPr>
        <w:t xml:space="preserve">– </w:t>
      </w:r>
      <w:r w:rsidR="00160B14" w:rsidRPr="00160B14">
        <w:rPr>
          <w:rFonts w:ascii="Aptos" w:eastAsia="Calibri" w:hAnsi="Aptos" w:cs="Times New Roman"/>
          <w14:ligatures w14:val="none"/>
        </w:rPr>
        <w:t>Работа должна быть сделана сегодня.</w:t>
      </w:r>
    </w:p>
    <w:p w14:paraId="1A2DEAF6" w14:textId="77777777" w:rsidR="00E60FEE" w:rsidRPr="00E60FEE" w:rsidRDefault="00E60FEE" w:rsidP="00E60FEE">
      <w:pPr>
        <w:spacing w:line="276" w:lineRule="auto"/>
        <w:rPr>
          <w:rFonts w:ascii="Aptos" w:eastAsia="Aptos" w:hAnsi="Aptos" w:cs="Times New Roman"/>
        </w:rPr>
      </w:pPr>
    </w:p>
    <w:p w14:paraId="51D2139D" w14:textId="77777777" w:rsidR="005B5B6A" w:rsidRPr="009E17F7" w:rsidRDefault="00E60FEE" w:rsidP="00E60FEE">
      <w:pPr>
        <w:spacing w:line="276" w:lineRule="auto"/>
        <w:rPr>
          <w:rFonts w:ascii="Aptos" w:eastAsia="Aptos" w:hAnsi="Aptos" w:cs="Times New Roman"/>
        </w:rPr>
      </w:pPr>
      <w:r w:rsidRPr="00E60FEE">
        <w:rPr>
          <w:rFonts w:ascii="Aptos" w:eastAsia="Aptos" w:hAnsi="Aptos" w:cs="Times New Roman"/>
        </w:rPr>
        <w:t xml:space="preserve">Инфинитивный оборот состоит из инфинитива </w:t>
      </w:r>
      <w:r w:rsidR="00160B14">
        <w:rPr>
          <w:rFonts w:ascii="Aptos" w:eastAsia="Aptos" w:hAnsi="Aptos" w:cs="Times New Roman"/>
        </w:rPr>
        <w:t xml:space="preserve">и пояснительных слов. Оборот </w:t>
      </w:r>
      <w:r w:rsidRPr="00E60FEE">
        <w:rPr>
          <w:rFonts w:ascii="Aptos" w:eastAsia="Aptos" w:hAnsi="Aptos" w:cs="Times New Roman"/>
        </w:rPr>
        <w:t xml:space="preserve">выражает действие или состояние, связанное с главным действием в </w:t>
      </w:r>
      <w:r w:rsidRPr="00E60FEE">
        <w:rPr>
          <w:rFonts w:ascii="Aptos" w:eastAsia="Aptos" w:hAnsi="Aptos" w:cs="Times New Roman"/>
        </w:rPr>
        <w:lastRenderedPageBreak/>
        <w:t>предложении.</w:t>
      </w:r>
      <w:r w:rsidR="00160B14">
        <w:rPr>
          <w:rFonts w:ascii="Aptos" w:eastAsia="Aptos" w:hAnsi="Aptos" w:cs="Times New Roman"/>
        </w:rPr>
        <w:t xml:space="preserve"> </w:t>
      </w:r>
      <w:r w:rsidRPr="00E60FEE">
        <w:rPr>
          <w:rFonts w:ascii="Aptos" w:eastAsia="Aptos" w:hAnsi="Aptos" w:cs="Times New Roman"/>
        </w:rPr>
        <w:t>Обычно ставится в конце предложения</w:t>
      </w:r>
      <w:r w:rsidR="00160B14">
        <w:rPr>
          <w:rFonts w:ascii="Aptos" w:eastAsia="Aptos" w:hAnsi="Aptos" w:cs="Times New Roman"/>
        </w:rPr>
        <w:t xml:space="preserve">, отделяется запятой от остального предложения. </w:t>
      </w:r>
    </w:p>
    <w:p w14:paraId="614BFAEA" w14:textId="4972BD39" w:rsidR="00E60FEE" w:rsidRDefault="00160B14" w:rsidP="00E60FE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По значению инфинитивный оборот соответствует придаточному предложению. </w:t>
      </w:r>
      <w:r w:rsidR="005B5B6A">
        <w:rPr>
          <w:rFonts w:ascii="Aptos" w:eastAsia="Aptos" w:hAnsi="Aptos" w:cs="Times New Roman"/>
        </w:rPr>
        <w:t xml:space="preserve">Часто обороту предшествуют предлоги </w:t>
      </w:r>
      <w:r w:rsidR="005B5B6A">
        <w:rPr>
          <w:rFonts w:ascii="Aptos" w:eastAsia="Aptos" w:hAnsi="Aptos" w:cs="Times New Roman"/>
          <w:lang w:val="en-US"/>
        </w:rPr>
        <w:t>um</w:t>
      </w:r>
      <w:r w:rsidR="005B5B6A" w:rsidRPr="005B5B6A">
        <w:rPr>
          <w:rFonts w:ascii="Aptos" w:eastAsia="Aptos" w:hAnsi="Aptos" w:cs="Times New Roman"/>
        </w:rPr>
        <w:t xml:space="preserve">, </w:t>
      </w:r>
      <w:proofErr w:type="spellStart"/>
      <w:r w:rsidR="005B5B6A">
        <w:rPr>
          <w:rFonts w:ascii="Aptos" w:eastAsia="Aptos" w:hAnsi="Aptos" w:cs="Times New Roman"/>
          <w:lang w:val="en-US"/>
        </w:rPr>
        <w:t>statt</w:t>
      </w:r>
      <w:proofErr w:type="spellEnd"/>
      <w:r w:rsidR="005B5B6A" w:rsidRPr="005B5B6A">
        <w:rPr>
          <w:rFonts w:ascii="Aptos" w:eastAsia="Aptos" w:hAnsi="Aptos" w:cs="Times New Roman"/>
        </w:rPr>
        <w:t xml:space="preserve">, </w:t>
      </w:r>
      <w:proofErr w:type="spellStart"/>
      <w:r w:rsidR="005B5B6A">
        <w:rPr>
          <w:rFonts w:ascii="Aptos" w:eastAsia="Aptos" w:hAnsi="Aptos" w:cs="Times New Roman"/>
          <w:lang w:val="en-US"/>
        </w:rPr>
        <w:t>ohne</w:t>
      </w:r>
      <w:proofErr w:type="spellEnd"/>
      <w:r w:rsidR="005B5B6A" w:rsidRPr="005B5B6A">
        <w:rPr>
          <w:rFonts w:ascii="Aptos" w:eastAsia="Aptos" w:hAnsi="Aptos" w:cs="Times New Roman"/>
        </w:rPr>
        <w:t xml:space="preserve">. </w:t>
      </w:r>
      <w:r w:rsidR="005B5B6A">
        <w:rPr>
          <w:rFonts w:ascii="Aptos" w:eastAsia="Aptos" w:hAnsi="Aptos" w:cs="Times New Roman"/>
        </w:rPr>
        <w:t>Например</w:t>
      </w:r>
      <w:r w:rsidR="005B5B6A" w:rsidRPr="005B5B6A">
        <w:rPr>
          <w:rFonts w:ascii="Aptos" w:eastAsia="Aptos" w:hAnsi="Aptos" w:cs="Times New Roman"/>
        </w:rPr>
        <w:t xml:space="preserve">: </w:t>
      </w:r>
      <w:r w:rsidR="005B5B6A" w:rsidRPr="005B5B6A">
        <w:rPr>
          <w:rFonts w:ascii="Aptos" w:eastAsia="Aptos" w:hAnsi="Aptos" w:cs="Times New Roman"/>
          <w:lang w:val="de-DE"/>
        </w:rPr>
        <w:t>Er</w:t>
      </w:r>
      <w:r w:rsidR="005B5B6A" w:rsidRPr="005B5B6A">
        <w:rPr>
          <w:rFonts w:ascii="Aptos" w:eastAsia="Aptos" w:hAnsi="Aptos" w:cs="Times New Roman"/>
        </w:rPr>
        <w:t xml:space="preserve"> </w:t>
      </w:r>
      <w:r w:rsidR="005B5B6A" w:rsidRPr="005B5B6A">
        <w:rPr>
          <w:rFonts w:ascii="Aptos" w:eastAsia="Aptos" w:hAnsi="Aptos" w:cs="Times New Roman"/>
          <w:lang w:val="de-DE"/>
        </w:rPr>
        <w:t>geht</w:t>
      </w:r>
      <w:r w:rsidR="005B5B6A" w:rsidRPr="005B5B6A">
        <w:rPr>
          <w:rFonts w:ascii="Aptos" w:eastAsia="Aptos" w:hAnsi="Aptos" w:cs="Times New Roman"/>
        </w:rPr>
        <w:t xml:space="preserve"> </w:t>
      </w:r>
      <w:r w:rsidR="005B5B6A" w:rsidRPr="005B5B6A">
        <w:rPr>
          <w:rFonts w:ascii="Aptos" w:eastAsia="Aptos" w:hAnsi="Aptos" w:cs="Times New Roman"/>
          <w:lang w:val="de-DE"/>
        </w:rPr>
        <w:t>in</w:t>
      </w:r>
      <w:r w:rsidR="005B5B6A" w:rsidRPr="005B5B6A">
        <w:rPr>
          <w:rFonts w:ascii="Aptos" w:eastAsia="Aptos" w:hAnsi="Aptos" w:cs="Times New Roman"/>
        </w:rPr>
        <w:t xml:space="preserve"> </w:t>
      </w:r>
      <w:r w:rsidR="005B5B6A" w:rsidRPr="005B5B6A">
        <w:rPr>
          <w:rFonts w:ascii="Aptos" w:eastAsia="Aptos" w:hAnsi="Aptos" w:cs="Times New Roman"/>
          <w:lang w:val="de-DE"/>
        </w:rPr>
        <w:t>die</w:t>
      </w:r>
      <w:r w:rsidR="005B5B6A" w:rsidRPr="005B5B6A">
        <w:rPr>
          <w:rFonts w:ascii="Aptos" w:eastAsia="Aptos" w:hAnsi="Aptos" w:cs="Times New Roman"/>
        </w:rPr>
        <w:t xml:space="preserve"> </w:t>
      </w:r>
      <w:r w:rsidR="005B5B6A" w:rsidRPr="005B5B6A">
        <w:rPr>
          <w:rFonts w:ascii="Aptos" w:eastAsia="Aptos" w:hAnsi="Aptos" w:cs="Times New Roman"/>
          <w:lang w:val="de-DE"/>
        </w:rPr>
        <w:t>Bibliothek</w:t>
      </w:r>
      <w:r w:rsidR="005B5B6A" w:rsidRPr="005B5B6A">
        <w:rPr>
          <w:rFonts w:ascii="Aptos" w:eastAsia="Aptos" w:hAnsi="Aptos" w:cs="Times New Roman"/>
        </w:rPr>
        <w:t xml:space="preserve">, </w:t>
      </w:r>
      <w:r w:rsidR="005B5B6A" w:rsidRPr="005B5B6A">
        <w:rPr>
          <w:rFonts w:ascii="Aptos" w:eastAsia="Aptos" w:hAnsi="Aptos" w:cs="Times New Roman"/>
          <w:b/>
          <w:bCs/>
          <w:lang w:val="de-DE"/>
        </w:rPr>
        <w:t>um</w:t>
      </w:r>
      <w:r w:rsidR="005B5B6A" w:rsidRPr="005B5B6A">
        <w:rPr>
          <w:rFonts w:ascii="Aptos" w:eastAsia="Aptos" w:hAnsi="Aptos" w:cs="Times New Roman"/>
          <w:b/>
          <w:bCs/>
        </w:rPr>
        <w:t xml:space="preserve"> </w:t>
      </w:r>
      <w:r w:rsidR="005B5B6A" w:rsidRPr="005B5B6A">
        <w:rPr>
          <w:rFonts w:ascii="Aptos" w:eastAsia="Aptos" w:hAnsi="Aptos" w:cs="Times New Roman"/>
          <w:b/>
          <w:bCs/>
          <w:lang w:val="de-DE"/>
        </w:rPr>
        <w:t>ein</w:t>
      </w:r>
      <w:r w:rsidR="005B5B6A" w:rsidRPr="005B5B6A">
        <w:rPr>
          <w:rFonts w:ascii="Aptos" w:eastAsia="Aptos" w:hAnsi="Aptos" w:cs="Times New Roman"/>
          <w:b/>
          <w:bCs/>
        </w:rPr>
        <w:t xml:space="preserve"> </w:t>
      </w:r>
      <w:r w:rsidR="005B5B6A" w:rsidRPr="005B5B6A">
        <w:rPr>
          <w:rFonts w:ascii="Aptos" w:eastAsia="Aptos" w:hAnsi="Aptos" w:cs="Times New Roman"/>
          <w:b/>
          <w:bCs/>
          <w:lang w:val="de-DE"/>
        </w:rPr>
        <w:t>Buch</w:t>
      </w:r>
      <w:r w:rsidR="005B5B6A" w:rsidRPr="005B5B6A">
        <w:rPr>
          <w:rFonts w:ascii="Aptos" w:eastAsia="Aptos" w:hAnsi="Aptos" w:cs="Times New Roman"/>
          <w:b/>
          <w:bCs/>
        </w:rPr>
        <w:t xml:space="preserve"> </w:t>
      </w:r>
      <w:r w:rsidR="005B5B6A" w:rsidRPr="005B5B6A">
        <w:rPr>
          <w:rFonts w:ascii="Aptos" w:eastAsia="Aptos" w:hAnsi="Aptos" w:cs="Times New Roman"/>
          <w:b/>
          <w:bCs/>
          <w:lang w:val="de-DE"/>
        </w:rPr>
        <w:t>zu</w:t>
      </w:r>
      <w:r w:rsidR="005B5B6A" w:rsidRPr="005B5B6A">
        <w:rPr>
          <w:rFonts w:ascii="Aptos" w:eastAsia="Aptos" w:hAnsi="Aptos" w:cs="Times New Roman"/>
          <w:b/>
          <w:bCs/>
        </w:rPr>
        <w:t xml:space="preserve"> </w:t>
      </w:r>
      <w:r w:rsidR="005B5B6A" w:rsidRPr="005B5B6A">
        <w:rPr>
          <w:rFonts w:ascii="Aptos" w:eastAsia="Aptos" w:hAnsi="Aptos" w:cs="Times New Roman"/>
          <w:b/>
          <w:bCs/>
          <w:lang w:val="de-DE"/>
        </w:rPr>
        <w:t>lesen</w:t>
      </w:r>
      <w:r w:rsidR="005B5B6A" w:rsidRPr="005B5B6A">
        <w:rPr>
          <w:rFonts w:ascii="Aptos" w:eastAsia="Aptos" w:hAnsi="Aptos" w:cs="Times New Roman"/>
        </w:rPr>
        <w:t xml:space="preserve">. </w:t>
      </w:r>
      <w:r w:rsidR="005B5B6A">
        <w:rPr>
          <w:rFonts w:ascii="Aptos" w:eastAsia="Aptos" w:hAnsi="Aptos" w:cs="Times New Roman"/>
        </w:rPr>
        <w:t xml:space="preserve">– </w:t>
      </w:r>
      <w:r w:rsidR="005B5B6A" w:rsidRPr="005B5B6A">
        <w:rPr>
          <w:rFonts w:ascii="Aptos" w:eastAsia="Aptos" w:hAnsi="Aptos" w:cs="Times New Roman"/>
        </w:rPr>
        <w:t>Он идет в библиотеку, чтобы почитать книгу.</w:t>
      </w:r>
    </w:p>
    <w:p w14:paraId="5EF2CA31" w14:textId="7E5AC6FE" w:rsidR="009C56B3" w:rsidRPr="00E60FEE" w:rsidRDefault="009C56B3" w:rsidP="00E60FE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Если оборот стоит перед главным предложением, то в главном предложении на первом месте оказывается сказуемое. Например</w:t>
      </w:r>
      <w:r w:rsidRPr="009C56B3">
        <w:rPr>
          <w:rFonts w:ascii="Aptos" w:eastAsia="Aptos" w:hAnsi="Aptos" w:cs="Times New Roman"/>
        </w:rPr>
        <w:t xml:space="preserve">: </w:t>
      </w:r>
      <w:r w:rsidRPr="009C56B3">
        <w:rPr>
          <w:rFonts w:ascii="Aptos" w:eastAsia="Aptos" w:hAnsi="Aptos" w:cs="Times New Roman"/>
          <w:b/>
          <w:bCs/>
          <w:lang w:val="de-DE"/>
        </w:rPr>
        <w:t>Um</w:t>
      </w:r>
      <w:r w:rsidRPr="009C56B3">
        <w:rPr>
          <w:rFonts w:ascii="Aptos" w:eastAsia="Aptos" w:hAnsi="Aptos" w:cs="Times New Roman"/>
          <w:b/>
          <w:bCs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ein</w:t>
      </w:r>
      <w:r w:rsidRPr="009C56B3">
        <w:rPr>
          <w:rFonts w:ascii="Aptos" w:eastAsia="Aptos" w:hAnsi="Aptos" w:cs="Times New Roman"/>
          <w:b/>
          <w:bCs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Buch</w:t>
      </w:r>
      <w:r w:rsidRPr="009C56B3">
        <w:rPr>
          <w:rFonts w:ascii="Aptos" w:eastAsia="Aptos" w:hAnsi="Aptos" w:cs="Times New Roman"/>
          <w:b/>
          <w:bCs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zu</w:t>
      </w:r>
      <w:r w:rsidRPr="009C56B3">
        <w:rPr>
          <w:rFonts w:ascii="Aptos" w:eastAsia="Aptos" w:hAnsi="Aptos" w:cs="Times New Roman"/>
          <w:b/>
          <w:bCs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lesen</w:t>
      </w:r>
      <w:r w:rsidRPr="009C56B3">
        <w:rPr>
          <w:rFonts w:ascii="Aptos" w:eastAsia="Aptos" w:hAnsi="Aptos" w:cs="Times New Roman"/>
        </w:rPr>
        <w:t xml:space="preserve">, </w:t>
      </w:r>
      <w:r w:rsidRPr="009C56B3">
        <w:rPr>
          <w:rFonts w:ascii="Aptos" w:eastAsia="Aptos" w:hAnsi="Aptos" w:cs="Times New Roman"/>
          <w:lang w:val="de-DE"/>
        </w:rPr>
        <w:t>geht</w:t>
      </w:r>
      <w:r w:rsidRPr="009C56B3">
        <w:rPr>
          <w:rFonts w:ascii="Aptos" w:eastAsia="Aptos" w:hAnsi="Aptos" w:cs="Times New Roman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er</w:t>
      </w:r>
      <w:r w:rsidRPr="009C56B3">
        <w:rPr>
          <w:rFonts w:ascii="Aptos" w:eastAsia="Aptos" w:hAnsi="Aptos" w:cs="Times New Roman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in</w:t>
      </w:r>
      <w:r w:rsidRPr="009C56B3">
        <w:rPr>
          <w:rFonts w:ascii="Aptos" w:eastAsia="Aptos" w:hAnsi="Aptos" w:cs="Times New Roman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die</w:t>
      </w:r>
      <w:r w:rsidRPr="009C56B3">
        <w:rPr>
          <w:rFonts w:ascii="Aptos" w:eastAsia="Aptos" w:hAnsi="Aptos" w:cs="Times New Roman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Bibliothek</w:t>
      </w:r>
      <w:r w:rsidRPr="009C56B3">
        <w:rPr>
          <w:rFonts w:ascii="Aptos" w:eastAsia="Aptos" w:hAnsi="Aptos" w:cs="Times New Roman"/>
        </w:rPr>
        <w:t xml:space="preserve">. </w:t>
      </w:r>
      <w:r>
        <w:rPr>
          <w:rFonts w:ascii="Aptos" w:eastAsia="Aptos" w:hAnsi="Aptos" w:cs="Times New Roman"/>
        </w:rPr>
        <w:t xml:space="preserve">– </w:t>
      </w:r>
      <w:r w:rsidRPr="009C56B3">
        <w:rPr>
          <w:rFonts w:ascii="Aptos" w:eastAsia="Aptos" w:hAnsi="Aptos" w:cs="Times New Roman"/>
        </w:rPr>
        <w:t>Чтобы почитать книгу, он идет в библиотеку.</w:t>
      </w:r>
    </w:p>
    <w:p w14:paraId="30A5D3AA" w14:textId="77777777" w:rsidR="00E60FEE" w:rsidRPr="00E60FEE" w:rsidRDefault="00E60FEE" w:rsidP="00E60FEE">
      <w:pPr>
        <w:spacing w:line="276" w:lineRule="auto"/>
        <w:rPr>
          <w:rFonts w:ascii="Aptos" w:eastAsia="Aptos" w:hAnsi="Aptos" w:cs="Times New Roman"/>
        </w:rPr>
      </w:pPr>
    </w:p>
    <w:p w14:paraId="2FACE72F" w14:textId="68DE508C" w:rsidR="00E60FEE" w:rsidRPr="00E60FEE" w:rsidRDefault="00E60FEE" w:rsidP="005B5B6A">
      <w:pPr>
        <w:spacing w:line="276" w:lineRule="auto"/>
        <w:rPr>
          <w:rFonts w:ascii="Aptos" w:eastAsia="Calibri" w:hAnsi="Aptos" w:cs="Times New Roman"/>
          <w14:ligatures w14:val="none"/>
        </w:rPr>
      </w:pPr>
      <w:r w:rsidRPr="00E60FEE">
        <w:rPr>
          <w:rFonts w:ascii="Aptos" w:eastAsia="Aptos" w:hAnsi="Aptos" w:cs="Times New Roman"/>
        </w:rPr>
        <w:t xml:space="preserve">3. </w:t>
      </w:r>
      <w:r w:rsidR="005B5B6A">
        <w:rPr>
          <w:rFonts w:ascii="Aptos" w:eastAsia="Aptos" w:hAnsi="Aptos" w:cs="Times New Roman"/>
        </w:rPr>
        <w:t xml:space="preserve">Причастие показывает признак предмета по его действию, то есть действие предмета характеризует такой предмет. 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60FEE" w:rsidRPr="00E60FEE" w14:paraId="524F040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DC799" w14:textId="40AE299F" w:rsidR="00E60FEE" w:rsidRPr="00510312" w:rsidRDefault="00510312" w:rsidP="00E60FEE">
            <w:pPr>
              <w:jc w:val="center"/>
              <w:rPr>
                <w:rFonts w:eastAsia="Calibri"/>
                <w:i/>
                <w:iCs/>
              </w:rPr>
            </w:pPr>
            <w:r w:rsidRPr="00510312">
              <w:rPr>
                <w:rFonts w:eastAsia="Calibri"/>
                <w:b/>
                <w:bCs/>
                <w:i/>
                <w:iCs/>
              </w:rPr>
              <w:t>Причастие</w:t>
            </w:r>
            <w:r w:rsidRPr="00510312">
              <w:rPr>
                <w:rFonts w:eastAsia="Calibri"/>
                <w:b/>
                <w:bCs/>
                <w:i/>
                <w:iCs/>
                <w:lang w:val="it-IT"/>
              </w:rPr>
              <w:t xml:space="preserve"> I</w:t>
            </w:r>
            <w:r w:rsidRPr="00510312">
              <w:rPr>
                <w:rFonts w:eastAsia="Calibri"/>
                <w:i/>
                <w:iCs/>
                <w:lang w:val="it-IT"/>
              </w:rPr>
              <w:t xml:space="preserve"> </w:t>
            </w:r>
            <w:r>
              <w:rPr>
                <w:rFonts w:eastAsia="Calibri"/>
                <w:i/>
                <w:iCs/>
              </w:rPr>
              <w:t>(</w:t>
            </w:r>
            <w:proofErr w:type="spellStart"/>
            <w:r>
              <w:rPr>
                <w:rFonts w:eastAsia="Calibri"/>
                <w:i/>
                <w:iCs/>
                <w:lang w:val="it-IT"/>
              </w:rPr>
              <w:t>p</w:t>
            </w:r>
            <w:r w:rsidR="00E60FEE" w:rsidRPr="00E60FEE">
              <w:rPr>
                <w:rFonts w:eastAsia="Calibri"/>
                <w:i/>
                <w:iCs/>
                <w:lang w:val="it-IT"/>
              </w:rPr>
              <w:t>artizip</w:t>
            </w:r>
            <w:proofErr w:type="spellEnd"/>
            <w:r w:rsidR="00E60FEE" w:rsidRPr="00E60FEE">
              <w:rPr>
                <w:rFonts w:eastAsia="Calibri"/>
                <w:i/>
                <w:iCs/>
                <w:lang w:val="it-IT"/>
              </w:rPr>
              <w:t xml:space="preserve"> I</w:t>
            </w:r>
            <w:r>
              <w:rPr>
                <w:rFonts w:eastAsia="Calibri"/>
                <w:i/>
                <w:iCs/>
              </w:rPr>
              <w:t>)</w:t>
            </w:r>
          </w:p>
        </w:tc>
      </w:tr>
      <w:tr w:rsidR="00E60FEE" w:rsidRPr="00E60FEE" w14:paraId="7C4854A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A3BD" w14:textId="5DDE1928" w:rsidR="00E60FEE" w:rsidRPr="00E60FEE" w:rsidRDefault="00E60FEE" w:rsidP="005B5B6A">
            <w:pPr>
              <w:jc w:val="center"/>
              <w:rPr>
                <w:rFonts w:eastAsia="Calibri"/>
              </w:rPr>
            </w:pPr>
            <w:r w:rsidRPr="00E60FEE">
              <w:rPr>
                <w:rFonts w:eastAsia="Calibri"/>
                <w:i/>
                <w:iCs/>
              </w:rPr>
              <w:t>длящееся действие, одновременно со сказуемым</w:t>
            </w:r>
            <w:r w:rsidR="005B5B6A">
              <w:rPr>
                <w:rFonts w:eastAsia="Calibri"/>
                <w:i/>
                <w:iCs/>
              </w:rPr>
              <w:t>,</w:t>
            </w:r>
            <w:r w:rsidRPr="00E60FEE">
              <w:rPr>
                <w:rFonts w:eastAsia="Calibri"/>
              </w:rPr>
              <w:t xml:space="preserve"> </w:t>
            </w:r>
            <w:r w:rsidR="005B5B6A">
              <w:rPr>
                <w:rFonts w:eastAsia="Calibri"/>
                <w:i/>
                <w:iCs/>
              </w:rPr>
              <w:t>предмет совершает действие</w:t>
            </w:r>
          </w:p>
        </w:tc>
      </w:tr>
      <w:tr w:rsidR="00E60FEE" w:rsidRPr="00D755DA" w14:paraId="46CD250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D0C6" w14:textId="316E902C" w:rsidR="00E60FEE" w:rsidRPr="00E60FEE" w:rsidRDefault="00E60FEE" w:rsidP="00E60FEE">
            <w:pPr>
              <w:rPr>
                <w:rFonts w:eastAsia="Calibri"/>
                <w:lang w:val="en-US"/>
              </w:rPr>
            </w:pPr>
            <w:r w:rsidRPr="00E60FEE">
              <w:rPr>
                <w:rFonts w:eastAsia="Calibri"/>
              </w:rPr>
              <w:t>Инфинитив</w:t>
            </w:r>
            <w:r w:rsidRPr="00E60FEE">
              <w:rPr>
                <w:rFonts w:eastAsia="Calibri"/>
                <w:lang w:val="it-IT"/>
              </w:rPr>
              <w:t xml:space="preserve"> + -d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A4606" w14:textId="4FE2C7D0" w:rsidR="00E60FEE" w:rsidRPr="009E17F7" w:rsidRDefault="009E17F7" w:rsidP="00E60FEE">
            <w:pPr>
              <w:rPr>
                <w:rFonts w:eastAsia="Calibri"/>
              </w:rPr>
            </w:pPr>
            <w:proofErr w:type="spellStart"/>
            <w:r w:rsidRPr="009E17F7">
              <w:rPr>
                <w:rFonts w:eastAsia="Calibri"/>
              </w:rPr>
              <w:t>lachend</w:t>
            </w:r>
            <w:proofErr w:type="spellEnd"/>
          </w:p>
        </w:tc>
      </w:tr>
      <w:tr w:rsidR="00E60FEE" w:rsidRPr="00D755DA" w14:paraId="227C715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5702" w14:textId="77777777" w:rsidR="00E60FEE" w:rsidRPr="00E60FEE" w:rsidRDefault="00E60FEE" w:rsidP="00E60FEE">
            <w:pPr>
              <w:rPr>
                <w:rFonts w:eastAsia="Calibri"/>
                <w:lang w:val="en-US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BCEC" w14:textId="77777777" w:rsidR="00E60FEE" w:rsidRPr="00E60FEE" w:rsidRDefault="00E60FEE" w:rsidP="00E60FEE">
            <w:pPr>
              <w:rPr>
                <w:rFonts w:eastAsia="Calibri"/>
                <w:lang w:val="en-US"/>
              </w:rPr>
            </w:pPr>
          </w:p>
        </w:tc>
      </w:tr>
      <w:tr w:rsidR="00E60FEE" w:rsidRPr="00E60FEE" w14:paraId="3391DEDD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EF81" w14:textId="1B685181" w:rsidR="00E60FEE" w:rsidRPr="00510312" w:rsidRDefault="00510312" w:rsidP="00E60FEE">
            <w:pPr>
              <w:jc w:val="center"/>
              <w:rPr>
                <w:rFonts w:eastAsia="Calibri"/>
                <w:i/>
                <w:iCs/>
              </w:rPr>
            </w:pPr>
            <w:r w:rsidRPr="00510312">
              <w:rPr>
                <w:rFonts w:eastAsia="Calibri"/>
                <w:b/>
                <w:bCs/>
                <w:i/>
                <w:iCs/>
              </w:rPr>
              <w:t>П</w:t>
            </w:r>
            <w:r w:rsidR="00E60FEE" w:rsidRPr="00510312">
              <w:rPr>
                <w:rFonts w:eastAsia="Calibri"/>
                <w:b/>
                <w:bCs/>
                <w:i/>
                <w:iCs/>
              </w:rPr>
              <w:t>ричастие</w:t>
            </w:r>
            <w:r w:rsidR="00E60FEE" w:rsidRPr="00510312">
              <w:rPr>
                <w:rFonts w:eastAsia="Calibri"/>
                <w:b/>
                <w:bCs/>
                <w:i/>
                <w:iCs/>
                <w:lang w:val="en-US"/>
              </w:rPr>
              <w:t xml:space="preserve"> II</w:t>
            </w:r>
            <w:r>
              <w:rPr>
                <w:rFonts w:eastAsia="Calibri"/>
                <w:i/>
                <w:iCs/>
              </w:rPr>
              <w:t xml:space="preserve"> (</w:t>
            </w:r>
            <w:proofErr w:type="spellStart"/>
            <w:r>
              <w:rPr>
                <w:rFonts w:eastAsia="Calibri"/>
                <w:i/>
                <w:iCs/>
                <w:lang w:val="en-US"/>
              </w:rPr>
              <w:t>p</w:t>
            </w:r>
            <w:r w:rsidRPr="00E60FEE">
              <w:rPr>
                <w:rFonts w:eastAsia="Calibri"/>
                <w:i/>
                <w:iCs/>
                <w:lang w:val="en-US"/>
              </w:rPr>
              <w:t>artizip</w:t>
            </w:r>
            <w:proofErr w:type="spellEnd"/>
            <w:r w:rsidRPr="00E60FEE">
              <w:rPr>
                <w:rFonts w:eastAsia="Calibri"/>
                <w:i/>
                <w:iCs/>
                <w:lang w:val="en-US"/>
              </w:rPr>
              <w:t xml:space="preserve"> II</w:t>
            </w:r>
            <w:r>
              <w:rPr>
                <w:rFonts w:eastAsia="Calibri"/>
                <w:i/>
                <w:iCs/>
              </w:rPr>
              <w:t>)</w:t>
            </w:r>
          </w:p>
        </w:tc>
      </w:tr>
      <w:tr w:rsidR="00E60FEE" w:rsidRPr="00E60FEE" w14:paraId="1A1F700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F8432" w14:textId="2C77F1DE" w:rsidR="00E60FEE" w:rsidRPr="00E60FEE" w:rsidRDefault="00E60FEE" w:rsidP="005B5B6A">
            <w:pPr>
              <w:jc w:val="center"/>
              <w:rPr>
                <w:rFonts w:eastAsia="Calibri"/>
              </w:rPr>
            </w:pPr>
            <w:r w:rsidRPr="00E60FEE">
              <w:rPr>
                <w:rFonts w:eastAsia="Calibri"/>
                <w:i/>
                <w:iCs/>
              </w:rPr>
              <w:t xml:space="preserve">законченное действие, </w:t>
            </w:r>
            <w:r w:rsidR="005B5B6A">
              <w:rPr>
                <w:rFonts w:eastAsia="Calibri"/>
                <w:i/>
                <w:iCs/>
              </w:rPr>
              <w:t>предмет испытывает воздействие</w:t>
            </w:r>
          </w:p>
        </w:tc>
      </w:tr>
      <w:tr w:rsidR="00E60FEE" w:rsidRPr="00E60FEE" w14:paraId="2F60312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35D4" w14:textId="17C08886" w:rsidR="00E60FEE" w:rsidRPr="00E60FEE" w:rsidRDefault="00E60FEE" w:rsidP="00E60FEE">
            <w:pPr>
              <w:rPr>
                <w:rFonts w:eastAsia="Calibri"/>
              </w:rPr>
            </w:pPr>
            <w:r w:rsidRPr="00E60FEE">
              <w:rPr>
                <w:rFonts w:eastAsia="Calibri"/>
              </w:rPr>
              <w:t xml:space="preserve">префикс </w:t>
            </w:r>
            <w:proofErr w:type="spellStart"/>
            <w:r w:rsidRPr="00E60FEE">
              <w:rPr>
                <w:rFonts w:eastAsia="Calibri"/>
                <w:lang w:val="en-US"/>
              </w:rPr>
              <w:t>ge</w:t>
            </w:r>
            <w:proofErr w:type="spellEnd"/>
            <w:r w:rsidRPr="00E60FEE">
              <w:rPr>
                <w:rFonts w:eastAsia="Calibri"/>
              </w:rPr>
              <w:t xml:space="preserve">- </w:t>
            </w:r>
            <w:r w:rsidR="00510312">
              <w:rPr>
                <w:rFonts w:eastAsia="Calibri"/>
                <w:lang w:val="en-US"/>
              </w:rPr>
              <w:t>+</w:t>
            </w:r>
            <w:r w:rsidR="00510312">
              <w:rPr>
                <w:rFonts w:eastAsia="Calibri"/>
              </w:rPr>
              <w:t>…</w:t>
            </w:r>
            <w:proofErr w:type="gramStart"/>
            <w:r w:rsidRPr="00E60FEE">
              <w:rPr>
                <w:rFonts w:eastAsia="Calibri"/>
              </w:rPr>
              <w:t>+  -</w:t>
            </w:r>
            <w:proofErr w:type="gramEnd"/>
            <w:r w:rsidRPr="00E60FEE">
              <w:rPr>
                <w:rFonts w:eastAsia="Calibri"/>
                <w:lang w:val="en-US"/>
              </w:rPr>
              <w:t>t</w:t>
            </w:r>
            <w:r w:rsidRPr="00E60FEE">
              <w:rPr>
                <w:rFonts w:eastAsia="Calibri"/>
              </w:rPr>
              <w:t>/-</w:t>
            </w:r>
            <w:proofErr w:type="spellStart"/>
            <w:r w:rsidRPr="00E60FEE">
              <w:rPr>
                <w:rFonts w:eastAsia="Calibri"/>
                <w:lang w:val="en-US"/>
              </w:rPr>
              <w:t>en</w:t>
            </w:r>
            <w:proofErr w:type="spellEnd"/>
            <w:r w:rsidRPr="00E60FEE">
              <w:rPr>
                <w:rFonts w:eastAsia="Calibri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FEC11" w14:textId="4458BF57" w:rsidR="00E60FEE" w:rsidRPr="00510312" w:rsidRDefault="00E60FEE" w:rsidP="00E60FEE">
            <w:pPr>
              <w:rPr>
                <w:rFonts w:eastAsia="Calibri"/>
              </w:rPr>
            </w:pPr>
            <w:proofErr w:type="spellStart"/>
            <w:r w:rsidRPr="00510312">
              <w:rPr>
                <w:rFonts w:eastAsia="Calibri"/>
                <w:b/>
                <w:bCs/>
                <w:lang w:val="en-US"/>
              </w:rPr>
              <w:t>ge</w:t>
            </w:r>
            <w:r w:rsidRPr="00E60FEE">
              <w:rPr>
                <w:rFonts w:eastAsia="Calibri"/>
                <w:lang w:val="en-US"/>
              </w:rPr>
              <w:t>mach</w:t>
            </w:r>
            <w:r w:rsidRPr="00510312">
              <w:rPr>
                <w:rFonts w:eastAsia="Calibri"/>
                <w:b/>
                <w:bCs/>
                <w:lang w:val="en-US"/>
              </w:rPr>
              <w:t>t</w:t>
            </w:r>
            <w:proofErr w:type="spellEnd"/>
          </w:p>
        </w:tc>
      </w:tr>
      <w:tr w:rsidR="00E60FEE" w:rsidRPr="00E60FEE" w14:paraId="31244EA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6B01" w14:textId="77777777" w:rsidR="00E60FEE" w:rsidRPr="00E60FEE" w:rsidRDefault="00E60FEE" w:rsidP="00E60FEE">
            <w:pPr>
              <w:rPr>
                <w:rFonts w:eastAsia="Calibri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C3ED" w14:textId="77777777" w:rsidR="00E60FEE" w:rsidRPr="00E60FEE" w:rsidRDefault="00E60FEE" w:rsidP="00E60FEE">
            <w:pPr>
              <w:rPr>
                <w:rFonts w:eastAsia="Calibri"/>
              </w:rPr>
            </w:pPr>
          </w:p>
        </w:tc>
      </w:tr>
      <w:tr w:rsidR="00E60FEE" w:rsidRPr="00E60FEE" w14:paraId="15C4ED8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9A0A6" w14:textId="0FAEC56A" w:rsidR="00E60FEE" w:rsidRPr="00510312" w:rsidRDefault="00E60FEE" w:rsidP="00E60FEE">
            <w:pPr>
              <w:jc w:val="center"/>
              <w:rPr>
                <w:rFonts w:eastAsia="Calibri"/>
                <w:i/>
                <w:iCs/>
              </w:rPr>
            </w:pPr>
            <w:r w:rsidRPr="00E60FEE">
              <w:rPr>
                <w:rFonts w:eastAsia="Calibri"/>
                <w:i/>
                <w:iCs/>
              </w:rPr>
              <w:t>Герундий</w:t>
            </w:r>
            <w:r w:rsidR="00510312">
              <w:rPr>
                <w:rFonts w:eastAsia="Calibri"/>
                <w:i/>
                <w:iCs/>
              </w:rPr>
              <w:t xml:space="preserve"> (</w:t>
            </w:r>
            <w:r w:rsidR="00510312" w:rsidRPr="00E60FEE">
              <w:rPr>
                <w:rFonts w:eastAsia="Calibri"/>
                <w:i/>
                <w:iCs/>
                <w:lang w:val="de-DE"/>
              </w:rPr>
              <w:t>Das Gerundiv</w:t>
            </w:r>
            <w:r w:rsidR="00510312">
              <w:rPr>
                <w:rFonts w:eastAsia="Calibri"/>
                <w:i/>
                <w:iCs/>
              </w:rPr>
              <w:t>)</w:t>
            </w:r>
          </w:p>
        </w:tc>
      </w:tr>
      <w:tr w:rsidR="00E60FEE" w:rsidRPr="00E60FEE" w14:paraId="4E49469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0D9E" w14:textId="10869F6D" w:rsidR="00E60FEE" w:rsidRPr="00E60FEE" w:rsidRDefault="00E60FEE" w:rsidP="00510312">
            <w:pPr>
              <w:jc w:val="center"/>
              <w:rPr>
                <w:rFonts w:eastAsia="Calibri"/>
                <w:lang w:val="en-US"/>
              </w:rPr>
            </w:pPr>
            <w:proofErr w:type="spellStart"/>
            <w:r w:rsidRPr="00E60FEE">
              <w:rPr>
                <w:rFonts w:eastAsia="Calibri"/>
                <w:i/>
                <w:iCs/>
                <w:lang w:val="en-US"/>
              </w:rPr>
              <w:t>для</w:t>
            </w:r>
            <w:proofErr w:type="spellEnd"/>
            <w:r w:rsidRPr="00E60FEE">
              <w:rPr>
                <w:rFonts w:eastAsia="Calibri"/>
                <w:i/>
                <w:iCs/>
                <w:lang w:val="en-US"/>
              </w:rPr>
              <w:t xml:space="preserve"> </w:t>
            </w:r>
            <w:proofErr w:type="spellStart"/>
            <w:r w:rsidRPr="00E60FEE">
              <w:rPr>
                <w:rFonts w:eastAsia="Calibri"/>
                <w:i/>
                <w:iCs/>
                <w:lang w:val="en-US"/>
              </w:rPr>
              <w:t>страдательных</w:t>
            </w:r>
            <w:proofErr w:type="spellEnd"/>
            <w:r w:rsidRPr="00E60FEE">
              <w:rPr>
                <w:rFonts w:eastAsia="Calibri"/>
                <w:i/>
                <w:iCs/>
                <w:lang w:val="en-US"/>
              </w:rPr>
              <w:t xml:space="preserve"> </w:t>
            </w:r>
            <w:proofErr w:type="spellStart"/>
            <w:r w:rsidRPr="00E60FEE">
              <w:rPr>
                <w:rFonts w:eastAsia="Calibri"/>
                <w:i/>
                <w:iCs/>
                <w:lang w:val="en-US"/>
              </w:rPr>
              <w:t>предложений</w:t>
            </w:r>
            <w:proofErr w:type="spellEnd"/>
          </w:p>
        </w:tc>
      </w:tr>
      <w:tr w:rsidR="00E60FEE" w:rsidRPr="00D755DA" w14:paraId="7E68C62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68AD6" w14:textId="77777777" w:rsidR="00E60FEE" w:rsidRPr="00E60FEE" w:rsidRDefault="00E60FEE" w:rsidP="00E60FEE">
            <w:pPr>
              <w:rPr>
                <w:rFonts w:eastAsia="Calibri"/>
              </w:rPr>
            </w:pPr>
            <w:proofErr w:type="spellStart"/>
            <w:r w:rsidRPr="00E60FEE">
              <w:rPr>
                <w:rFonts w:eastAsia="Calibri"/>
                <w:lang w:val="it-IT"/>
              </w:rPr>
              <w:t>zu</w:t>
            </w:r>
            <w:proofErr w:type="spellEnd"/>
            <w:r w:rsidRPr="00E60FEE">
              <w:rPr>
                <w:rFonts w:eastAsia="Calibri"/>
              </w:rPr>
              <w:t xml:space="preserve"> + Причастие </w:t>
            </w:r>
            <w:r w:rsidRPr="00E60FEE">
              <w:rPr>
                <w:rFonts w:eastAsia="Calibri"/>
                <w:lang w:val="it-IT"/>
              </w:rPr>
              <w:t>I</w:t>
            </w:r>
            <w:r w:rsidRPr="00E60FEE">
              <w:rPr>
                <w:rFonts w:eastAsia="Calibri"/>
              </w:rPr>
              <w:t xml:space="preserve"> [инфинитив + суффикс -</w:t>
            </w:r>
            <w:r w:rsidRPr="00E60FEE">
              <w:rPr>
                <w:rFonts w:eastAsia="Calibri"/>
                <w:lang w:val="it-IT"/>
              </w:rPr>
              <w:t>d</w:t>
            </w:r>
            <w:r w:rsidRPr="00E60FEE">
              <w:rPr>
                <w:rFonts w:eastAsia="Calibri"/>
              </w:rPr>
              <w:t>] + окончание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2E7A" w14:textId="1C0D7DAE" w:rsidR="00E60FEE" w:rsidRPr="00510312" w:rsidRDefault="00E60FEE" w:rsidP="00E60FEE">
            <w:pPr>
              <w:rPr>
                <w:rFonts w:eastAsia="Calibri"/>
              </w:rPr>
            </w:pPr>
            <w:r w:rsidRPr="00510312">
              <w:rPr>
                <w:rFonts w:eastAsia="Calibri"/>
                <w:b/>
                <w:bCs/>
                <w:lang w:val="de-DE"/>
              </w:rPr>
              <w:t>zu</w:t>
            </w:r>
            <w:r w:rsidRPr="00E60FEE">
              <w:rPr>
                <w:rFonts w:eastAsia="Calibri"/>
                <w:lang w:val="de-DE"/>
              </w:rPr>
              <w:t xml:space="preserve"> zahlen</w:t>
            </w:r>
            <w:r w:rsidRPr="00510312">
              <w:rPr>
                <w:rFonts w:eastAsia="Calibri"/>
                <w:b/>
                <w:bCs/>
                <w:lang w:val="de-DE"/>
              </w:rPr>
              <w:t>den</w:t>
            </w:r>
          </w:p>
        </w:tc>
      </w:tr>
    </w:tbl>
    <w:p w14:paraId="01A46A6A" w14:textId="77777777" w:rsidR="00E60FEE" w:rsidRPr="00E60FEE" w:rsidRDefault="00E60FEE" w:rsidP="00E60FEE">
      <w:pPr>
        <w:spacing w:line="256" w:lineRule="auto"/>
        <w:rPr>
          <w:rFonts w:ascii="Aptos" w:eastAsia="Calibri" w:hAnsi="Aptos" w:cs="Times New Roman"/>
          <w14:ligatures w14:val="none"/>
        </w:rPr>
      </w:pPr>
    </w:p>
    <w:p w14:paraId="1B9309F9" w14:textId="1D51E8B2" w:rsidR="00E60FEE" w:rsidRPr="00E60FEE" w:rsidRDefault="00E60FEE" w:rsidP="00E60FEE">
      <w:pPr>
        <w:spacing w:line="256" w:lineRule="auto"/>
        <w:rPr>
          <w:rFonts w:ascii="Aptos" w:eastAsia="Calibri" w:hAnsi="Aptos" w:cs="Times New Roman"/>
          <w14:ligatures w14:val="none"/>
        </w:rPr>
      </w:pPr>
      <w:r w:rsidRPr="00E60FEE">
        <w:rPr>
          <w:rFonts w:ascii="Aptos" w:eastAsia="Calibri" w:hAnsi="Aptos" w:cs="Times New Roman"/>
          <w14:ligatures w14:val="none"/>
        </w:rPr>
        <w:t>Заметки</w:t>
      </w:r>
      <w:r w:rsidR="00510312">
        <w:rPr>
          <w:rFonts w:ascii="Aptos" w:eastAsia="Calibri" w:hAnsi="Aptos" w:cs="Times New Roman"/>
          <w14:ligatures w14:val="none"/>
        </w:rPr>
        <w:t>:</w:t>
      </w:r>
    </w:p>
    <w:p w14:paraId="4E739E6C" w14:textId="0659B2BC" w:rsidR="00510312" w:rsidRDefault="00E60FEE" w:rsidP="00E60FEE">
      <w:pPr>
        <w:spacing w:line="256" w:lineRule="auto"/>
        <w:rPr>
          <w:rFonts w:ascii="Aptos" w:eastAsia="Calibri" w:hAnsi="Aptos" w:cs="Times New Roman"/>
          <w14:ligatures w14:val="none"/>
        </w:rPr>
      </w:pPr>
      <w:r w:rsidRPr="00E60FEE">
        <w:rPr>
          <w:rFonts w:ascii="Aptos" w:eastAsia="Calibri" w:hAnsi="Aptos" w:cs="Times New Roman"/>
          <w14:ligatures w14:val="none"/>
        </w:rPr>
        <w:t>1</w:t>
      </w:r>
      <w:r w:rsidR="00510312">
        <w:rPr>
          <w:rFonts w:ascii="Aptos" w:eastAsia="Calibri" w:hAnsi="Aptos" w:cs="Times New Roman"/>
          <w14:ligatures w14:val="none"/>
        </w:rPr>
        <w:t>)</w:t>
      </w:r>
      <w:r w:rsidR="00510312" w:rsidRPr="00510312">
        <w:rPr>
          <w:rFonts w:ascii="Aptos" w:eastAsia="Calibri" w:hAnsi="Aptos" w:cs="Times New Roman"/>
          <w14:ligatures w14:val="none"/>
        </w:rPr>
        <w:t xml:space="preserve"> </w:t>
      </w:r>
      <w:r w:rsidR="00510312">
        <w:rPr>
          <w:rFonts w:ascii="Aptos" w:eastAsia="Calibri" w:hAnsi="Aptos" w:cs="Times New Roman"/>
          <w14:ligatures w14:val="none"/>
        </w:rPr>
        <w:t>е</w:t>
      </w:r>
      <w:r w:rsidR="00510312" w:rsidRPr="00E60FEE">
        <w:rPr>
          <w:rFonts w:ascii="Aptos" w:eastAsia="Calibri" w:hAnsi="Aptos" w:cs="Times New Roman"/>
          <w14:ligatures w14:val="none"/>
        </w:rPr>
        <w:t>сли причастие стоит перед существительным, то есть играет роль прилагательного, то оно склоняется как прилагательное.</w:t>
      </w:r>
      <w:r w:rsidR="009F49C3">
        <w:rPr>
          <w:rFonts w:ascii="Aptos" w:eastAsia="Calibri" w:hAnsi="Aptos" w:cs="Times New Roman"/>
          <w14:ligatures w14:val="none"/>
        </w:rPr>
        <w:t xml:space="preserve"> Это правило касается всех типов причастия и герундия.</w:t>
      </w:r>
      <w:r w:rsidR="00510312" w:rsidRPr="00E60FEE">
        <w:rPr>
          <w:rFonts w:ascii="Aptos" w:eastAsia="Calibri" w:hAnsi="Aptos" w:cs="Times New Roman"/>
          <w14:ligatures w14:val="none"/>
        </w:rPr>
        <w:t xml:space="preserve"> Например: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Der</w:t>
      </w:r>
      <w:r w:rsidR="00510312" w:rsidRPr="00D755DA">
        <w:rPr>
          <w:rFonts w:ascii="Aptos" w:eastAsia="Calibri" w:hAnsi="Aptos" w:cs="Times New Roman"/>
          <w14:ligatures w14:val="none"/>
        </w:rPr>
        <w:t xml:space="preserve"> </w:t>
      </w:r>
      <w:r w:rsidR="00510312" w:rsidRPr="00510312">
        <w:rPr>
          <w:rFonts w:ascii="Aptos" w:eastAsia="Calibri" w:hAnsi="Aptos" w:cs="Times New Roman"/>
          <w:b/>
          <w:bCs/>
          <w:lang w:val="de-DE"/>
          <w14:ligatures w14:val="none"/>
        </w:rPr>
        <w:t>lachende</w:t>
      </w:r>
      <w:r w:rsidR="00510312" w:rsidRPr="00D755DA">
        <w:rPr>
          <w:rFonts w:ascii="Aptos" w:eastAsia="Calibri" w:hAnsi="Aptos" w:cs="Times New Roman"/>
          <w14:ligatures w14:val="none"/>
        </w:rPr>
        <w:t xml:space="preserve">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Junge</w:t>
      </w:r>
      <w:r w:rsidR="00510312" w:rsidRPr="00D755DA">
        <w:rPr>
          <w:rFonts w:ascii="Aptos" w:eastAsia="Calibri" w:hAnsi="Aptos" w:cs="Times New Roman"/>
          <w14:ligatures w14:val="none"/>
        </w:rPr>
        <w:t xml:space="preserve">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spielt</w:t>
      </w:r>
      <w:r w:rsidR="00510312" w:rsidRPr="00D755DA">
        <w:rPr>
          <w:rFonts w:ascii="Aptos" w:eastAsia="Calibri" w:hAnsi="Aptos" w:cs="Times New Roman"/>
          <w14:ligatures w14:val="none"/>
        </w:rPr>
        <w:t xml:space="preserve">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im</w:t>
      </w:r>
      <w:r w:rsidR="00510312" w:rsidRPr="00D755DA">
        <w:rPr>
          <w:rFonts w:ascii="Aptos" w:eastAsia="Calibri" w:hAnsi="Aptos" w:cs="Times New Roman"/>
          <w14:ligatures w14:val="none"/>
        </w:rPr>
        <w:t xml:space="preserve">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Garten</w:t>
      </w:r>
      <w:r w:rsidR="00510312" w:rsidRPr="00E60FEE">
        <w:rPr>
          <w:rFonts w:ascii="Aptos" w:eastAsia="Calibri" w:hAnsi="Aptos" w:cs="Times New Roman"/>
          <w14:ligatures w14:val="none"/>
        </w:rPr>
        <w:t xml:space="preserve">. - Смеющийся мальчик играет в саду;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Die</w:t>
      </w:r>
      <w:r w:rsidR="00510312" w:rsidRPr="00D755DA">
        <w:rPr>
          <w:rFonts w:ascii="Aptos" w:eastAsia="Calibri" w:hAnsi="Aptos" w:cs="Times New Roman"/>
          <w14:ligatures w14:val="none"/>
        </w:rPr>
        <w:t xml:space="preserve"> </w:t>
      </w:r>
      <w:r w:rsidR="00510312" w:rsidRPr="00510312">
        <w:rPr>
          <w:rFonts w:ascii="Aptos" w:eastAsia="Calibri" w:hAnsi="Aptos" w:cs="Times New Roman"/>
          <w:b/>
          <w:bCs/>
          <w:lang w:val="de-DE"/>
          <w14:ligatures w14:val="none"/>
        </w:rPr>
        <w:t>geschriebene</w:t>
      </w:r>
      <w:r w:rsidR="00510312" w:rsidRPr="00510312">
        <w:rPr>
          <w:rFonts w:ascii="Aptos" w:eastAsia="Calibri" w:hAnsi="Aptos" w:cs="Times New Roman"/>
          <w:b/>
          <w:bCs/>
          <w14:ligatures w14:val="none"/>
        </w:rPr>
        <w:t xml:space="preserve">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Geschichte</w:t>
      </w:r>
      <w:r w:rsidR="00510312" w:rsidRPr="00D755DA">
        <w:rPr>
          <w:rFonts w:ascii="Aptos" w:eastAsia="Calibri" w:hAnsi="Aptos" w:cs="Times New Roman"/>
          <w14:ligatures w14:val="none"/>
        </w:rPr>
        <w:t xml:space="preserve">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ist</w:t>
      </w:r>
      <w:r w:rsidR="00510312" w:rsidRPr="00D755DA">
        <w:rPr>
          <w:rFonts w:ascii="Aptos" w:eastAsia="Calibri" w:hAnsi="Aptos" w:cs="Times New Roman"/>
          <w14:ligatures w14:val="none"/>
        </w:rPr>
        <w:t xml:space="preserve"> </w:t>
      </w:r>
      <w:r w:rsidR="00510312" w:rsidRPr="00E60FEE">
        <w:rPr>
          <w:rFonts w:ascii="Aptos" w:eastAsia="Calibri" w:hAnsi="Aptos" w:cs="Times New Roman"/>
          <w:lang w:val="de-DE"/>
          <w14:ligatures w14:val="none"/>
        </w:rPr>
        <w:t>spannend</w:t>
      </w:r>
      <w:r w:rsidR="00510312" w:rsidRPr="00E60FEE">
        <w:rPr>
          <w:rFonts w:ascii="Aptos" w:eastAsia="Calibri" w:hAnsi="Aptos" w:cs="Times New Roman"/>
          <w14:ligatures w14:val="none"/>
        </w:rPr>
        <w:t>. – Написанная история есть захватывающая</w:t>
      </w:r>
      <w:r w:rsidR="00510312">
        <w:rPr>
          <w:rFonts w:ascii="Aptos" w:eastAsia="Calibri" w:hAnsi="Aptos" w:cs="Times New Roman"/>
          <w14:ligatures w14:val="none"/>
        </w:rPr>
        <w:t>;</w:t>
      </w:r>
    </w:p>
    <w:p w14:paraId="72F26867" w14:textId="4EA8C2B4" w:rsidR="00E60FEE" w:rsidRPr="00E60FEE" w:rsidRDefault="00510312" w:rsidP="00E60FEE">
      <w:pPr>
        <w:spacing w:line="256" w:lineRule="auto"/>
        <w:rPr>
          <w:rFonts w:ascii="Aptos" w:eastAsia="Calibri" w:hAnsi="Aptos" w:cs="Times New Roman"/>
          <w14:ligatures w14:val="none"/>
        </w:rPr>
      </w:pPr>
      <w:r>
        <w:rPr>
          <w:rFonts w:ascii="Aptos" w:eastAsia="Calibri" w:hAnsi="Aptos" w:cs="Times New Roman"/>
          <w14:ligatures w14:val="none"/>
        </w:rPr>
        <w:t>2) е</w:t>
      </w:r>
      <w:r w:rsidR="00E60FEE" w:rsidRPr="00E60FEE">
        <w:rPr>
          <w:rFonts w:ascii="Aptos" w:eastAsia="Calibri" w:hAnsi="Aptos" w:cs="Times New Roman"/>
          <w14:ligatures w14:val="none"/>
        </w:rPr>
        <w:t xml:space="preserve">сли у глагола есть отделяемый префикс, то </w:t>
      </w:r>
      <w:proofErr w:type="spellStart"/>
      <w:r w:rsidR="00E60FEE" w:rsidRPr="00E60FEE">
        <w:rPr>
          <w:rFonts w:ascii="Aptos" w:eastAsia="Calibri" w:hAnsi="Aptos" w:cs="Times New Roman"/>
          <w:lang w:val="en-US"/>
          <w14:ligatures w14:val="none"/>
        </w:rPr>
        <w:t>ge</w:t>
      </w:r>
      <w:proofErr w:type="spellEnd"/>
      <w:r w:rsidR="00E60FEE" w:rsidRPr="00E60FEE">
        <w:rPr>
          <w:rFonts w:ascii="Aptos" w:eastAsia="Calibri" w:hAnsi="Aptos" w:cs="Times New Roman"/>
          <w14:ligatures w14:val="none"/>
        </w:rPr>
        <w:t xml:space="preserve">- ставится после отделяемого префикса. Например: </w:t>
      </w:r>
      <w:proofErr w:type="spellStart"/>
      <w:r w:rsidR="00E60FEE" w:rsidRPr="00E60FEE">
        <w:rPr>
          <w:rFonts w:ascii="Aptos" w:eastAsia="Calibri" w:hAnsi="Aptos" w:cs="Times New Roman"/>
          <w:b/>
          <w:bCs/>
          <w:lang w:val="en-US"/>
          <w14:ligatures w14:val="none"/>
        </w:rPr>
        <w:t>aus</w:t>
      </w:r>
      <w:r w:rsidR="00E60FEE" w:rsidRPr="00E60FEE">
        <w:rPr>
          <w:rFonts w:ascii="Aptos" w:eastAsia="Calibri" w:hAnsi="Aptos" w:cs="Times New Roman"/>
          <w:lang w:val="en-US"/>
          <w14:ligatures w14:val="none"/>
        </w:rPr>
        <w:t>gehend</w:t>
      </w:r>
      <w:proofErr w:type="spellEnd"/>
      <w:r w:rsidR="00E60FEE" w:rsidRPr="00E60FEE">
        <w:rPr>
          <w:rFonts w:ascii="Aptos" w:eastAsia="Calibri" w:hAnsi="Aptos" w:cs="Times New Roman"/>
          <w14:ligatures w14:val="none"/>
        </w:rPr>
        <w:t xml:space="preserve"> </w:t>
      </w:r>
      <w:r>
        <w:rPr>
          <w:rFonts w:ascii="Aptos" w:eastAsia="Calibri" w:hAnsi="Aptos" w:cs="Times New Roman"/>
          <w14:ligatures w14:val="none"/>
        </w:rPr>
        <w:t xml:space="preserve">– </w:t>
      </w:r>
      <w:r w:rsidR="00E60FEE" w:rsidRPr="00E60FEE">
        <w:rPr>
          <w:rFonts w:ascii="Aptos" w:eastAsia="Calibri" w:hAnsi="Aptos" w:cs="Times New Roman"/>
          <w14:ligatures w14:val="none"/>
        </w:rPr>
        <w:t>исходящий</w:t>
      </w:r>
      <w:r>
        <w:rPr>
          <w:rFonts w:ascii="Aptos" w:eastAsia="Calibri" w:hAnsi="Aptos" w:cs="Times New Roman"/>
          <w14:ligatures w14:val="none"/>
        </w:rPr>
        <w:t>;</w:t>
      </w:r>
    </w:p>
    <w:p w14:paraId="589C1FAE" w14:textId="2FCEA0EB" w:rsidR="00E60FEE" w:rsidRPr="00E60FEE" w:rsidRDefault="00510312" w:rsidP="00E60FEE">
      <w:pPr>
        <w:spacing w:line="256" w:lineRule="auto"/>
        <w:rPr>
          <w:rFonts w:ascii="Aptos" w:eastAsia="Calibri" w:hAnsi="Aptos" w:cs="Times New Roman"/>
          <w14:ligatures w14:val="none"/>
        </w:rPr>
      </w:pPr>
      <w:r>
        <w:rPr>
          <w:rFonts w:ascii="Aptos" w:eastAsia="Calibri" w:hAnsi="Aptos" w:cs="Times New Roman"/>
          <w14:ligatures w14:val="none"/>
        </w:rPr>
        <w:t>3) е</w:t>
      </w:r>
      <w:r w:rsidR="00E60FEE" w:rsidRPr="00E60FEE">
        <w:rPr>
          <w:rFonts w:ascii="Aptos" w:eastAsia="Calibri" w:hAnsi="Aptos" w:cs="Times New Roman"/>
          <w14:ligatures w14:val="none"/>
        </w:rPr>
        <w:t xml:space="preserve">сли </w:t>
      </w:r>
      <w:r>
        <w:rPr>
          <w:rFonts w:ascii="Aptos" w:eastAsia="Calibri" w:hAnsi="Aptos" w:cs="Times New Roman"/>
          <w14:ligatures w14:val="none"/>
        </w:rPr>
        <w:t>у глаголов неотделяемые приставки</w:t>
      </w:r>
      <w:r w:rsidR="00E60FEE" w:rsidRPr="00E60FEE">
        <w:rPr>
          <w:rFonts w:ascii="Aptos" w:eastAsia="Calibri" w:hAnsi="Aptos" w:cs="Times New Roman"/>
          <w14:ligatures w14:val="none"/>
        </w:rPr>
        <w:t>, то «</w:t>
      </w:r>
      <w:proofErr w:type="spellStart"/>
      <w:r w:rsidR="00E60FEE" w:rsidRPr="00E60FEE">
        <w:rPr>
          <w:rFonts w:ascii="Aptos" w:eastAsia="Calibri" w:hAnsi="Aptos" w:cs="Times New Roman"/>
          <w:lang w:val="en-US"/>
          <w14:ligatures w14:val="none"/>
        </w:rPr>
        <w:t>ge</w:t>
      </w:r>
      <w:proofErr w:type="spellEnd"/>
      <w:r w:rsidR="00E60FEE" w:rsidRPr="00E60FEE">
        <w:rPr>
          <w:rFonts w:ascii="Aptos" w:eastAsia="Calibri" w:hAnsi="Aptos" w:cs="Times New Roman"/>
          <w14:ligatures w14:val="none"/>
        </w:rPr>
        <w:t>-</w:t>
      </w:r>
      <w:r w:rsidRPr="00510312">
        <w:rPr>
          <w:rFonts w:ascii="Aptos" w:eastAsia="Calibri" w:hAnsi="Aptos" w:cs="Times New Roman"/>
          <w14:ligatures w14:val="none"/>
        </w:rPr>
        <w:t>»</w:t>
      </w:r>
      <w:r w:rsidR="00E60FEE" w:rsidRPr="00E60FEE">
        <w:rPr>
          <w:rFonts w:ascii="Aptos" w:eastAsia="Calibri" w:hAnsi="Aptos" w:cs="Times New Roman"/>
          <w14:ligatures w14:val="none"/>
        </w:rPr>
        <w:t xml:space="preserve"> не добавляется в качестве приставки к причастию прошедшего времени. Например: </w:t>
      </w:r>
      <w:r w:rsidR="00E60FEE" w:rsidRPr="00E60FEE">
        <w:rPr>
          <w:rFonts w:ascii="Aptos" w:eastAsia="Calibri" w:hAnsi="Aptos" w:cs="Times New Roman"/>
          <w:lang w:val="de-DE"/>
          <w14:ligatures w14:val="none"/>
        </w:rPr>
        <w:t>verstehen</w:t>
      </w:r>
      <w:r w:rsidR="00E60FEE" w:rsidRPr="00E60FEE">
        <w:rPr>
          <w:rFonts w:ascii="Aptos" w:eastAsia="Calibri" w:hAnsi="Aptos" w:cs="Times New Roman"/>
          <w14:ligatures w14:val="none"/>
        </w:rPr>
        <w:t xml:space="preserve"> - </w:t>
      </w:r>
      <w:r w:rsidR="00E60FEE" w:rsidRPr="00E60FEE">
        <w:rPr>
          <w:rFonts w:ascii="Aptos" w:eastAsia="Calibri" w:hAnsi="Aptos" w:cs="Times New Roman"/>
          <w:lang w:val="de-DE"/>
          <w14:ligatures w14:val="none"/>
        </w:rPr>
        <w:t>verstanden</w:t>
      </w:r>
      <w:r w:rsidR="00E60FEE" w:rsidRPr="00E60FEE">
        <w:rPr>
          <w:rFonts w:ascii="Aptos" w:eastAsia="Calibri" w:hAnsi="Aptos" w:cs="Times New Roman"/>
          <w14:ligatures w14:val="none"/>
        </w:rPr>
        <w:t>.</w:t>
      </w:r>
    </w:p>
    <w:p w14:paraId="787839CA" w14:textId="77777777" w:rsidR="00E60FEE" w:rsidRPr="00E60FEE" w:rsidRDefault="00E60FEE" w:rsidP="00E60FEE">
      <w:pPr>
        <w:spacing w:line="256" w:lineRule="auto"/>
        <w:rPr>
          <w:rFonts w:ascii="Aptos" w:eastAsia="Calibri" w:hAnsi="Aptos" w:cs="Times New Roman"/>
          <w14:ligatures w14:val="none"/>
        </w:rPr>
      </w:pPr>
    </w:p>
    <w:p w14:paraId="569EF8AE" w14:textId="77777777" w:rsidR="009C56B3" w:rsidRDefault="00E60FEE" w:rsidP="00E60FEE">
      <w:pPr>
        <w:spacing w:line="276" w:lineRule="auto"/>
        <w:rPr>
          <w:rFonts w:ascii="Aptos" w:eastAsia="Aptos" w:hAnsi="Aptos" w:cs="Times New Roman"/>
        </w:rPr>
      </w:pPr>
      <w:r w:rsidRPr="00E60FEE">
        <w:rPr>
          <w:rFonts w:ascii="Aptos" w:eastAsia="Aptos" w:hAnsi="Aptos" w:cs="Times New Roman"/>
        </w:rPr>
        <w:t>Причастный оборот состоит из причастия I (</w:t>
      </w:r>
      <w:proofErr w:type="spellStart"/>
      <w:r w:rsidRPr="00E60FEE">
        <w:rPr>
          <w:rFonts w:ascii="Aptos" w:eastAsia="Aptos" w:hAnsi="Aptos" w:cs="Times New Roman"/>
        </w:rPr>
        <w:t>Partizip</w:t>
      </w:r>
      <w:proofErr w:type="spellEnd"/>
      <w:r w:rsidRPr="00E60FEE">
        <w:rPr>
          <w:rFonts w:ascii="Aptos" w:eastAsia="Aptos" w:hAnsi="Aptos" w:cs="Times New Roman"/>
        </w:rPr>
        <w:t xml:space="preserve"> I) или II (</w:t>
      </w:r>
      <w:proofErr w:type="spellStart"/>
      <w:r w:rsidRPr="00E60FEE">
        <w:rPr>
          <w:rFonts w:ascii="Aptos" w:eastAsia="Aptos" w:hAnsi="Aptos" w:cs="Times New Roman"/>
        </w:rPr>
        <w:t>Partizip</w:t>
      </w:r>
      <w:proofErr w:type="spellEnd"/>
      <w:r w:rsidRPr="00E60FEE">
        <w:rPr>
          <w:rFonts w:ascii="Aptos" w:eastAsia="Aptos" w:hAnsi="Aptos" w:cs="Times New Roman"/>
        </w:rPr>
        <w:t xml:space="preserve"> II) и поясняющих слов. </w:t>
      </w:r>
      <w:r w:rsidR="009C56B3">
        <w:rPr>
          <w:rFonts w:ascii="Aptos" w:eastAsia="Aptos" w:hAnsi="Aptos" w:cs="Times New Roman"/>
        </w:rPr>
        <w:t>Причастие в обороте ставится на последнее место. Оборот может выступать:</w:t>
      </w:r>
    </w:p>
    <w:p w14:paraId="5E4B7013" w14:textId="79A36CA4" w:rsidR="009C56B3" w:rsidRPr="009E17F7" w:rsidRDefault="009C56B3" w:rsidP="00E60FE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1) в роли определения. Например</w:t>
      </w:r>
      <w:r w:rsidRPr="009E17F7">
        <w:rPr>
          <w:rFonts w:ascii="Aptos" w:eastAsia="Aptos" w:hAnsi="Aptos" w:cs="Times New Roman"/>
        </w:rPr>
        <w:t xml:space="preserve">: </w:t>
      </w:r>
      <w:r w:rsidRPr="009C56B3">
        <w:rPr>
          <w:rFonts w:ascii="Aptos" w:eastAsia="Aptos" w:hAnsi="Aptos" w:cs="Times New Roman"/>
          <w:lang w:val="de-DE"/>
        </w:rPr>
        <w:t>Er</w:t>
      </w:r>
      <w:r w:rsidRPr="009E17F7">
        <w:rPr>
          <w:rFonts w:ascii="Aptos" w:eastAsia="Aptos" w:hAnsi="Aptos" w:cs="Times New Roman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liest</w:t>
      </w:r>
      <w:r w:rsidRPr="009E17F7">
        <w:rPr>
          <w:rFonts w:ascii="Aptos" w:eastAsia="Aptos" w:hAnsi="Aptos" w:cs="Times New Roman"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das</w:t>
      </w:r>
      <w:r w:rsidRPr="009E17F7">
        <w:rPr>
          <w:rFonts w:ascii="Aptos" w:eastAsia="Aptos" w:hAnsi="Aptos" w:cs="Times New Roman"/>
          <w:b/>
          <w:bCs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von</w:t>
      </w:r>
      <w:r w:rsidRPr="009E17F7">
        <w:rPr>
          <w:rFonts w:ascii="Aptos" w:eastAsia="Aptos" w:hAnsi="Aptos" w:cs="Times New Roman"/>
          <w:b/>
          <w:bCs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seinem</w:t>
      </w:r>
      <w:r w:rsidRPr="009E17F7">
        <w:rPr>
          <w:rFonts w:ascii="Aptos" w:eastAsia="Aptos" w:hAnsi="Aptos" w:cs="Times New Roman"/>
          <w:b/>
          <w:bCs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Freund</w:t>
      </w:r>
      <w:r w:rsidRPr="009E17F7">
        <w:rPr>
          <w:rFonts w:ascii="Aptos" w:eastAsia="Aptos" w:hAnsi="Aptos" w:cs="Times New Roman"/>
          <w:b/>
          <w:bCs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geschriebene</w:t>
      </w:r>
      <w:r w:rsidRPr="009E17F7">
        <w:rPr>
          <w:rFonts w:ascii="Aptos" w:eastAsia="Aptos" w:hAnsi="Aptos" w:cs="Times New Roman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Buch</w:t>
      </w:r>
      <w:r w:rsidRPr="009E17F7">
        <w:rPr>
          <w:rFonts w:ascii="Aptos" w:eastAsia="Aptos" w:hAnsi="Aptos" w:cs="Times New Roman"/>
        </w:rPr>
        <w:t xml:space="preserve">. – Он читает </w:t>
      </w:r>
      <w:r>
        <w:rPr>
          <w:rFonts w:ascii="Aptos" w:eastAsia="Aptos" w:hAnsi="Aptos" w:cs="Times New Roman"/>
        </w:rPr>
        <w:t>написанную</w:t>
      </w:r>
      <w:r w:rsidRPr="009E17F7">
        <w:rPr>
          <w:rFonts w:ascii="Aptos" w:eastAsia="Aptos" w:hAnsi="Aptos" w:cs="Times New Roman"/>
        </w:rPr>
        <w:t xml:space="preserve"> </w:t>
      </w:r>
      <w:r>
        <w:rPr>
          <w:rFonts w:ascii="Aptos" w:eastAsia="Aptos" w:hAnsi="Aptos" w:cs="Times New Roman"/>
        </w:rPr>
        <w:t>его</w:t>
      </w:r>
      <w:r w:rsidRPr="009E17F7">
        <w:rPr>
          <w:rFonts w:ascii="Aptos" w:eastAsia="Aptos" w:hAnsi="Aptos" w:cs="Times New Roman"/>
        </w:rPr>
        <w:t xml:space="preserve"> </w:t>
      </w:r>
      <w:r>
        <w:rPr>
          <w:rFonts w:ascii="Aptos" w:eastAsia="Aptos" w:hAnsi="Aptos" w:cs="Times New Roman"/>
        </w:rPr>
        <w:t>другом</w:t>
      </w:r>
      <w:r w:rsidRPr="009E17F7">
        <w:rPr>
          <w:rFonts w:ascii="Aptos" w:eastAsia="Aptos" w:hAnsi="Aptos" w:cs="Times New Roman"/>
        </w:rPr>
        <w:t xml:space="preserve"> </w:t>
      </w:r>
      <w:r>
        <w:rPr>
          <w:rFonts w:ascii="Aptos" w:eastAsia="Aptos" w:hAnsi="Aptos" w:cs="Times New Roman"/>
        </w:rPr>
        <w:t>книгу</w:t>
      </w:r>
      <w:r w:rsidRPr="009E17F7">
        <w:rPr>
          <w:rFonts w:ascii="Aptos" w:eastAsia="Aptos" w:hAnsi="Aptos" w:cs="Times New Roman"/>
        </w:rPr>
        <w:t>.</w:t>
      </w:r>
    </w:p>
    <w:p w14:paraId="6027DA1D" w14:textId="0A0C5DFD" w:rsidR="007603EF" w:rsidRPr="006B75DE" w:rsidRDefault="009C56B3" w:rsidP="006B75DE">
      <w:pPr>
        <w:spacing w:line="276" w:lineRule="auto"/>
        <w:rPr>
          <w:lang w:val="de-DE"/>
        </w:rPr>
      </w:pPr>
      <w:r>
        <w:rPr>
          <w:rFonts w:ascii="Aptos" w:eastAsia="Aptos" w:hAnsi="Aptos" w:cs="Times New Roman"/>
        </w:rPr>
        <w:t xml:space="preserve">2) в роли придаточного предложения времени, причины, образа действия. </w:t>
      </w:r>
      <w:r w:rsidR="006B75DE">
        <w:rPr>
          <w:rFonts w:ascii="Aptos" w:eastAsia="Aptos" w:hAnsi="Aptos" w:cs="Times New Roman"/>
        </w:rPr>
        <w:t xml:space="preserve">Если оборот предшествует главному предложению, то в главном предложении на </w:t>
      </w:r>
      <w:r w:rsidR="006B75DE">
        <w:rPr>
          <w:rFonts w:ascii="Aptos" w:eastAsia="Aptos" w:hAnsi="Aptos" w:cs="Times New Roman"/>
        </w:rPr>
        <w:lastRenderedPageBreak/>
        <w:t xml:space="preserve">первое место ставится сказуемое. </w:t>
      </w:r>
      <w:r>
        <w:rPr>
          <w:rFonts w:ascii="Aptos" w:eastAsia="Aptos" w:hAnsi="Aptos" w:cs="Times New Roman"/>
        </w:rPr>
        <w:t>Например</w:t>
      </w:r>
      <w:r w:rsidRPr="006B75DE">
        <w:rPr>
          <w:rFonts w:ascii="Aptos" w:eastAsia="Aptos" w:hAnsi="Aptos" w:cs="Times New Roman"/>
          <w:lang w:val="de-DE"/>
        </w:rPr>
        <w:t xml:space="preserve">: </w:t>
      </w:r>
      <w:r w:rsidRPr="009C56B3">
        <w:rPr>
          <w:rFonts w:ascii="Aptos" w:eastAsia="Aptos" w:hAnsi="Aptos" w:cs="Times New Roman"/>
          <w:b/>
          <w:bCs/>
          <w:lang w:val="de-DE"/>
        </w:rPr>
        <w:t>Von</w:t>
      </w:r>
      <w:r w:rsidRPr="006B75DE">
        <w:rPr>
          <w:rFonts w:ascii="Aptos" w:eastAsia="Aptos" w:hAnsi="Aptos" w:cs="Times New Roman"/>
          <w:b/>
          <w:bCs/>
          <w:lang w:val="de-DE"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der</w:t>
      </w:r>
      <w:r w:rsidRPr="006B75DE">
        <w:rPr>
          <w:rFonts w:ascii="Aptos" w:eastAsia="Aptos" w:hAnsi="Aptos" w:cs="Times New Roman"/>
          <w:b/>
          <w:bCs/>
          <w:lang w:val="de-DE"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Sonne</w:t>
      </w:r>
      <w:r w:rsidRPr="006B75DE">
        <w:rPr>
          <w:rFonts w:ascii="Aptos" w:eastAsia="Aptos" w:hAnsi="Aptos" w:cs="Times New Roman"/>
          <w:b/>
          <w:bCs/>
          <w:lang w:val="de-DE"/>
        </w:rPr>
        <w:t xml:space="preserve"> </w:t>
      </w:r>
      <w:r w:rsidRPr="009C56B3">
        <w:rPr>
          <w:rFonts w:ascii="Aptos" w:eastAsia="Aptos" w:hAnsi="Aptos" w:cs="Times New Roman"/>
          <w:b/>
          <w:bCs/>
          <w:lang w:val="de-DE"/>
        </w:rPr>
        <w:t>geblendet</w:t>
      </w:r>
      <w:r w:rsidRPr="006B75DE">
        <w:rPr>
          <w:rFonts w:ascii="Aptos" w:eastAsia="Aptos" w:hAnsi="Aptos" w:cs="Times New Roman"/>
          <w:lang w:val="de-DE"/>
        </w:rPr>
        <w:t xml:space="preserve">, </w:t>
      </w:r>
      <w:r w:rsidRPr="009C56B3">
        <w:rPr>
          <w:rFonts w:ascii="Aptos" w:eastAsia="Aptos" w:hAnsi="Aptos" w:cs="Times New Roman"/>
          <w:lang w:val="de-DE"/>
        </w:rPr>
        <w:t>schlie</w:t>
      </w:r>
      <w:r w:rsidRPr="006B75DE">
        <w:rPr>
          <w:rFonts w:ascii="Aptos" w:eastAsia="Aptos" w:hAnsi="Aptos" w:cs="Times New Roman"/>
          <w:lang w:val="de-DE"/>
        </w:rPr>
        <w:t>ß</w:t>
      </w:r>
      <w:r w:rsidRPr="009C56B3">
        <w:rPr>
          <w:rFonts w:ascii="Aptos" w:eastAsia="Aptos" w:hAnsi="Aptos" w:cs="Times New Roman"/>
          <w:lang w:val="de-DE"/>
        </w:rPr>
        <w:t>t</w:t>
      </w:r>
      <w:r w:rsidRPr="006B75DE">
        <w:rPr>
          <w:rFonts w:ascii="Aptos" w:eastAsia="Aptos" w:hAnsi="Aptos" w:cs="Times New Roman"/>
          <w:lang w:val="de-DE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er</w:t>
      </w:r>
      <w:r w:rsidRPr="006B75DE">
        <w:rPr>
          <w:rFonts w:ascii="Aptos" w:eastAsia="Aptos" w:hAnsi="Aptos" w:cs="Times New Roman"/>
          <w:lang w:val="de-DE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die</w:t>
      </w:r>
      <w:r w:rsidRPr="006B75DE">
        <w:rPr>
          <w:rFonts w:ascii="Aptos" w:eastAsia="Aptos" w:hAnsi="Aptos" w:cs="Times New Roman"/>
          <w:lang w:val="de-DE"/>
        </w:rPr>
        <w:t xml:space="preserve"> </w:t>
      </w:r>
      <w:r w:rsidRPr="009C56B3">
        <w:rPr>
          <w:rFonts w:ascii="Aptos" w:eastAsia="Aptos" w:hAnsi="Aptos" w:cs="Times New Roman"/>
          <w:lang w:val="de-DE"/>
        </w:rPr>
        <w:t>Augen</w:t>
      </w:r>
      <w:r w:rsidRPr="006B75DE">
        <w:rPr>
          <w:rFonts w:ascii="Aptos" w:eastAsia="Aptos" w:hAnsi="Aptos" w:cs="Times New Roman"/>
          <w:lang w:val="de-DE"/>
        </w:rPr>
        <w:t xml:space="preserve">. – </w:t>
      </w:r>
      <w:r w:rsidRPr="006B75DE">
        <w:rPr>
          <w:rFonts w:ascii="Aptos" w:eastAsia="Aptos" w:hAnsi="Aptos" w:cs="Times New Roman"/>
        </w:rPr>
        <w:t>Ослепленный</w:t>
      </w:r>
      <w:r w:rsidRPr="006B75DE">
        <w:rPr>
          <w:rFonts w:ascii="Aptos" w:eastAsia="Aptos" w:hAnsi="Aptos" w:cs="Times New Roman"/>
          <w:lang w:val="de-DE"/>
        </w:rPr>
        <w:t xml:space="preserve"> </w:t>
      </w:r>
      <w:r w:rsidRPr="006B75DE">
        <w:rPr>
          <w:rFonts w:ascii="Aptos" w:eastAsia="Aptos" w:hAnsi="Aptos" w:cs="Times New Roman"/>
        </w:rPr>
        <w:t>солнцем</w:t>
      </w:r>
      <w:r w:rsidRPr="006B75DE">
        <w:rPr>
          <w:rFonts w:ascii="Aptos" w:eastAsia="Aptos" w:hAnsi="Aptos" w:cs="Times New Roman"/>
          <w:lang w:val="de-DE"/>
        </w:rPr>
        <w:t xml:space="preserve">, </w:t>
      </w:r>
      <w:r w:rsidRPr="006B75DE">
        <w:rPr>
          <w:rFonts w:ascii="Aptos" w:eastAsia="Aptos" w:hAnsi="Aptos" w:cs="Times New Roman"/>
        </w:rPr>
        <w:t>он</w:t>
      </w:r>
      <w:r w:rsidRPr="006B75DE">
        <w:rPr>
          <w:rFonts w:ascii="Aptos" w:eastAsia="Aptos" w:hAnsi="Aptos" w:cs="Times New Roman"/>
          <w:lang w:val="de-DE"/>
        </w:rPr>
        <w:t xml:space="preserve"> </w:t>
      </w:r>
      <w:r w:rsidRPr="006B75DE">
        <w:rPr>
          <w:rFonts w:ascii="Aptos" w:eastAsia="Aptos" w:hAnsi="Aptos" w:cs="Times New Roman"/>
        </w:rPr>
        <w:t>закрывает</w:t>
      </w:r>
      <w:r w:rsidRPr="006B75DE">
        <w:rPr>
          <w:rFonts w:ascii="Aptos" w:eastAsia="Aptos" w:hAnsi="Aptos" w:cs="Times New Roman"/>
          <w:lang w:val="de-DE"/>
        </w:rPr>
        <w:t xml:space="preserve"> </w:t>
      </w:r>
      <w:r w:rsidRPr="006B75DE">
        <w:rPr>
          <w:rFonts w:ascii="Aptos" w:eastAsia="Aptos" w:hAnsi="Aptos" w:cs="Times New Roman"/>
        </w:rPr>
        <w:t>глаза</w:t>
      </w:r>
      <w:r w:rsidRPr="006B75DE">
        <w:rPr>
          <w:rFonts w:ascii="Aptos" w:eastAsia="Aptos" w:hAnsi="Aptos" w:cs="Times New Roman"/>
          <w:lang w:val="de-DE"/>
        </w:rPr>
        <w:t>.</w:t>
      </w:r>
    </w:p>
    <w:sectPr w:rsidR="007603EF" w:rsidRPr="006B7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EF"/>
    <w:rsid w:val="00160B14"/>
    <w:rsid w:val="00245CDC"/>
    <w:rsid w:val="00510312"/>
    <w:rsid w:val="005B5B6A"/>
    <w:rsid w:val="006B75DE"/>
    <w:rsid w:val="007603EF"/>
    <w:rsid w:val="008666B6"/>
    <w:rsid w:val="009C56B3"/>
    <w:rsid w:val="009E17F7"/>
    <w:rsid w:val="009F49C3"/>
    <w:rsid w:val="00C136F1"/>
    <w:rsid w:val="00C811C5"/>
    <w:rsid w:val="00D755DA"/>
    <w:rsid w:val="00E6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7BE04"/>
  <w15:chartTrackingRefBased/>
  <w15:docId w15:val="{83EF7FAA-AC3D-438E-AAD3-CD9CD656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3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3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3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3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3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3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3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3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3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3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3EF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uiPriority w:val="39"/>
    <w:rsid w:val="00E60FEE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39"/>
    <w:rsid w:val="00E60FEE"/>
    <w:pPr>
      <w:spacing w:after="0" w:line="240" w:lineRule="auto"/>
    </w:pPr>
    <w:rPr>
      <w:rFonts w:ascii="Aptos" w:eastAsia="Aptos" w:hAnsi="Aptos" w:cs="Times New Roman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6</cp:revision>
  <dcterms:created xsi:type="dcterms:W3CDTF">2026-03-19T11:11:00Z</dcterms:created>
  <dcterms:modified xsi:type="dcterms:W3CDTF">2026-04-27T06:27:00Z</dcterms:modified>
</cp:coreProperties>
</file>