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5469F9E1" w14:textId="642874DF" w:rsidR="00BA6CB6" w:rsidRPr="00E629A0" w:rsidRDefault="00A229E8" w:rsidP="00BA6CB6">
      <w:pPr>
        <w:spacing w:line="259" w:lineRule="auto"/>
        <w:rPr>
          <w:rFonts w:eastAsia="Calibri" w:cs="Times New Roman"/>
          <w14:ligatures w14:val="none"/>
        </w:rPr>
      </w:pPr>
      <w:r>
        <w:t xml:space="preserve">Конечно, мир только этим не ограничивается. У объектов, предметов мы находим какие-то признаки. Действие этого </w:t>
      </w:r>
      <w:proofErr w:type="gramStart"/>
      <w:r>
        <w:t>объекта может быть</w:t>
      </w:r>
      <w:proofErr w:type="gramEnd"/>
      <w:r>
        <w:t xml:space="preserve">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BA6CB6" w:rsidRPr="00E629A0">
        <w:t xml:space="preserve">1. </w:t>
      </w:r>
      <w:r w:rsidR="00BA6CB6" w:rsidRPr="00E629A0">
        <w:rPr>
          <w:rFonts w:eastAsia="Calibri" w:cs="Times New Roman"/>
          <w14:ligatures w14:val="none"/>
        </w:rPr>
        <w:t>Прямой порядок слов</w:t>
      </w:r>
      <w:r w:rsidR="00BA6CB6">
        <w:rPr>
          <w:rFonts w:eastAsia="Calibri" w:cs="Times New Roman"/>
          <w14:ligatures w14:val="none"/>
        </w:rPr>
        <w:t xml:space="preserve"> в предложении</w:t>
      </w:r>
      <w:r w:rsidR="00BA6CB6" w:rsidRPr="00E629A0">
        <w:rPr>
          <w:rFonts w:eastAsia="Calibri" w:cs="Times New Roman"/>
          <w14:ligatures w14:val="none"/>
        </w:rPr>
        <w:t>: подлежащее – сказуемое</w:t>
      </w:r>
      <w:r w:rsidR="00BA6CB6">
        <w:rPr>
          <w:rFonts w:eastAsia="Calibri" w:cs="Times New Roman"/>
          <w14:ligatures w14:val="none"/>
        </w:rPr>
        <w:t xml:space="preserve"> </w:t>
      </w:r>
      <w:r w:rsidR="00BA6CB6" w:rsidRPr="00E629A0">
        <w:rPr>
          <w:rFonts w:eastAsia="Calibri" w:cs="Times New Roman" w:hint="cs"/>
          <w14:ligatures w14:val="none"/>
        </w:rPr>
        <w:t>–</w:t>
      </w:r>
      <w:r w:rsidR="00BA6CB6" w:rsidRPr="00E629A0">
        <w:rPr>
          <w:rFonts w:eastAsia="Calibri" w:cs="Times New Roman"/>
          <w14:ligatures w14:val="none"/>
        </w:rPr>
        <w:t xml:space="preserve"> </w:t>
      </w:r>
      <w:r w:rsidR="00BA6CB6" w:rsidRPr="00E629A0">
        <w:rPr>
          <w:rFonts w:eastAsia="Calibri" w:cs="Times New Roman" w:hint="cs"/>
          <w14:ligatures w14:val="none"/>
        </w:rPr>
        <w:t>дополнение</w:t>
      </w:r>
      <w:r w:rsidR="00BA6CB6">
        <w:rPr>
          <w:rFonts w:eastAsia="Calibri" w:cs="Times New Roman"/>
          <w14:ligatures w14:val="none"/>
        </w:rPr>
        <w:t xml:space="preserve"> (прямое</w:t>
      </w:r>
      <w:r w:rsidR="00BA6CB6" w:rsidRPr="00E629A0">
        <w:rPr>
          <w:rFonts w:eastAsia="Calibri" w:cs="Times New Roman"/>
          <w14:ligatures w14:val="none"/>
        </w:rPr>
        <w:t>/</w:t>
      </w:r>
      <w:r w:rsidR="00BA6CB6">
        <w:rPr>
          <w:rFonts w:eastAsia="Calibri" w:cs="Times New Roman"/>
          <w14:ligatures w14:val="none"/>
        </w:rPr>
        <w:t>косвенное) – обстоятельства</w:t>
      </w:r>
      <w:r w:rsidR="00BA6CB6" w:rsidRPr="00E629A0">
        <w:rPr>
          <w:rFonts w:eastAsia="Calibri" w:cs="Times New Roman"/>
          <w14:ligatures w14:val="none"/>
        </w:rPr>
        <w:t>.</w:t>
      </w:r>
    </w:p>
    <w:p w14:paraId="00A4126C" w14:textId="77777777" w:rsidR="00BA6CB6" w:rsidRPr="0044647B" w:rsidRDefault="00BA6CB6" w:rsidP="00BA6CB6">
      <w:pPr>
        <w:spacing w:line="259" w:lineRule="auto"/>
        <w:rPr>
          <w:rFonts w:eastAsia="Calibri" w:cs="Times New Roman"/>
          <w:i/>
          <w:iCs/>
          <w:lang w:val="it-IT"/>
          <w14:ligatures w14:val="none"/>
        </w:rPr>
      </w:pPr>
      <w:r w:rsidRPr="00E629A0">
        <w:rPr>
          <w:rFonts w:eastAsia="Calibri" w:cs="Times New Roman"/>
          <w:i/>
          <w:iCs/>
          <w14:ligatures w14:val="none"/>
        </w:rPr>
        <w:t>Пример</w:t>
      </w:r>
    </w:p>
    <w:p w14:paraId="5D228E22" w14:textId="6962BD9C" w:rsidR="00072DAA" w:rsidRDefault="00072DAA" w:rsidP="00BA6CB6">
      <w:pPr>
        <w:spacing w:line="259" w:lineRule="auto"/>
        <w:rPr>
          <w:rFonts w:eastAsia="Calibri" w:cs="Times New Roman"/>
          <w:lang w:val="it-IT"/>
          <w14:ligatures w14:val="none"/>
        </w:rPr>
      </w:pPr>
      <w:r w:rsidRPr="00072DAA">
        <w:rPr>
          <w:rFonts w:eastAsia="Calibri" w:cs="Times New Roman"/>
          <w:lang w:val="it-IT"/>
          <w14:ligatures w14:val="none"/>
        </w:rPr>
        <w:t xml:space="preserve">Lo </w:t>
      </w:r>
      <w:r>
        <w:rPr>
          <w:rFonts w:eastAsia="Calibri" w:cs="Times New Roman"/>
          <w:lang w:val="it-IT"/>
          <w14:ligatures w14:val="none"/>
        </w:rPr>
        <w:t>studente legge un libro italiano.</w:t>
      </w:r>
    </w:p>
    <w:p w14:paraId="02AC5F75" w14:textId="204B0758" w:rsidR="00072DAA" w:rsidRPr="00072DAA" w:rsidRDefault="00072DAA" w:rsidP="00BA6CB6">
      <w:pPr>
        <w:spacing w:line="259" w:lineRule="auto"/>
        <w:rPr>
          <w:rFonts w:eastAsia="Calibri" w:cs="Times New Roman"/>
          <w:lang w:val="it-IT"/>
          <w14:ligatures w14:val="none"/>
        </w:rPr>
      </w:pPr>
      <w:r w:rsidRPr="00471347">
        <w:rPr>
          <w:rFonts w:eastAsia="Calibri" w:cs="Times New Roman"/>
          <w:b/>
          <w:bCs/>
          <w:lang w:val="it-IT"/>
          <w14:ligatures w14:val="none"/>
        </w:rPr>
        <w:t xml:space="preserve">Lo studente </w:t>
      </w:r>
      <w:r w:rsidRPr="00072DAA">
        <w:rPr>
          <w:rFonts w:eastAsia="Calibri" w:cs="Times New Roman"/>
          <w:lang w:val="it-IT"/>
          <w14:ligatures w14:val="none"/>
        </w:rPr>
        <w:t>[</w:t>
      </w:r>
      <w:r w:rsidRPr="00072DAA">
        <w:rPr>
          <w:rFonts w:eastAsia="Calibri" w:cs="Times New Roman"/>
          <w14:ligatures w14:val="none"/>
        </w:rPr>
        <w:t>подлежащее</w:t>
      </w:r>
      <w:r w:rsidRPr="00072DAA">
        <w:rPr>
          <w:rFonts w:eastAsia="Calibri" w:cs="Times New Roman"/>
          <w:lang w:val="it-IT"/>
          <w14:ligatures w14:val="none"/>
        </w:rPr>
        <w:t xml:space="preserve">] </w:t>
      </w:r>
      <w:r w:rsidRPr="00471347">
        <w:rPr>
          <w:rFonts w:eastAsia="Calibri" w:cs="Times New Roman"/>
          <w:b/>
          <w:bCs/>
          <w:lang w:val="it-IT"/>
          <w14:ligatures w14:val="none"/>
        </w:rPr>
        <w:t>legge</w:t>
      </w:r>
      <w:r>
        <w:rPr>
          <w:rFonts w:eastAsia="Calibri" w:cs="Times New Roman"/>
          <w:lang w:val="it-IT"/>
          <w14:ligatures w14:val="none"/>
        </w:rPr>
        <w:t xml:space="preserve"> </w:t>
      </w:r>
      <w:r w:rsidRPr="00072DAA">
        <w:rPr>
          <w:rFonts w:eastAsia="Calibri" w:cs="Times New Roman"/>
          <w:lang w:val="it-IT"/>
          <w14:ligatures w14:val="none"/>
        </w:rPr>
        <w:t>[</w:t>
      </w:r>
      <w:r w:rsidRPr="00072DAA">
        <w:rPr>
          <w:rFonts w:eastAsia="Calibri" w:cs="Times New Roman"/>
          <w14:ligatures w14:val="none"/>
        </w:rPr>
        <w:t>сказуемое</w:t>
      </w:r>
      <w:r w:rsidRPr="00072DAA">
        <w:rPr>
          <w:rFonts w:eastAsia="Calibri" w:cs="Times New Roman"/>
          <w:lang w:val="it-IT"/>
          <w14:ligatures w14:val="none"/>
        </w:rPr>
        <w:t xml:space="preserve">] </w:t>
      </w:r>
      <w:r w:rsidRPr="00471347">
        <w:rPr>
          <w:rFonts w:eastAsia="Calibri" w:cs="Times New Roman"/>
          <w:b/>
          <w:bCs/>
          <w:lang w:val="it-IT"/>
          <w14:ligatures w14:val="none"/>
        </w:rPr>
        <w:t>un libro</w:t>
      </w:r>
      <w:r>
        <w:rPr>
          <w:rFonts w:eastAsia="Calibri" w:cs="Times New Roman"/>
          <w:lang w:val="it-IT"/>
          <w14:ligatures w14:val="none"/>
        </w:rPr>
        <w:t xml:space="preserve"> </w:t>
      </w:r>
      <w:r w:rsidRPr="00072DAA">
        <w:rPr>
          <w:rFonts w:eastAsia="Calibri" w:cs="Times New Roman"/>
          <w:lang w:val="it-IT"/>
          <w14:ligatures w14:val="none"/>
        </w:rPr>
        <w:t>[</w:t>
      </w:r>
      <w:r w:rsidRPr="00072DAA">
        <w:rPr>
          <w:rFonts w:eastAsia="Calibri" w:cs="Times New Roman"/>
          <w14:ligatures w14:val="none"/>
        </w:rPr>
        <w:t>прямое</w:t>
      </w:r>
      <w:r w:rsidRPr="00072DAA">
        <w:rPr>
          <w:rFonts w:eastAsia="Calibri" w:cs="Times New Roman"/>
          <w:lang w:val="it-IT"/>
          <w14:ligatures w14:val="none"/>
        </w:rPr>
        <w:t xml:space="preserve"> </w:t>
      </w:r>
      <w:r w:rsidRPr="00072DAA">
        <w:rPr>
          <w:rFonts w:eastAsia="Calibri" w:cs="Times New Roman"/>
          <w14:ligatures w14:val="none"/>
        </w:rPr>
        <w:t>дополнение</w:t>
      </w:r>
      <w:r w:rsidRPr="00072DAA">
        <w:rPr>
          <w:rFonts w:eastAsia="Calibri" w:cs="Times New Roman"/>
          <w:lang w:val="it-IT"/>
          <w14:ligatures w14:val="none"/>
        </w:rPr>
        <w:t xml:space="preserve">] </w:t>
      </w:r>
      <w:r w:rsidRPr="00471347">
        <w:rPr>
          <w:rFonts w:eastAsia="Calibri" w:cs="Times New Roman"/>
          <w:b/>
          <w:bCs/>
          <w:lang w:val="it-IT"/>
          <w14:ligatures w14:val="none"/>
        </w:rPr>
        <w:t>italiano</w:t>
      </w:r>
      <w:r>
        <w:rPr>
          <w:rFonts w:eastAsia="Calibri" w:cs="Times New Roman"/>
          <w:lang w:val="it-IT"/>
          <w14:ligatures w14:val="none"/>
        </w:rPr>
        <w:t xml:space="preserve"> </w:t>
      </w:r>
      <w:r w:rsidRPr="00072DAA">
        <w:rPr>
          <w:rFonts w:eastAsia="Calibri" w:cs="Times New Roman"/>
          <w:lang w:val="it-IT"/>
          <w14:ligatures w14:val="none"/>
        </w:rPr>
        <w:t>[</w:t>
      </w:r>
      <w:r>
        <w:rPr>
          <w:rFonts w:eastAsia="Calibri" w:cs="Times New Roman"/>
          <w14:ligatures w14:val="none"/>
        </w:rPr>
        <w:t>определение</w:t>
      </w:r>
      <w:r w:rsidRPr="00072DAA">
        <w:rPr>
          <w:rFonts w:eastAsia="Calibri" w:cs="Times New Roman"/>
          <w:lang w:val="it-IT"/>
          <w14:ligatures w14:val="none"/>
        </w:rPr>
        <w:t>].</w:t>
      </w:r>
    </w:p>
    <w:p w14:paraId="14658298" w14:textId="177E4538" w:rsidR="00BA6CB6" w:rsidRPr="000A7919" w:rsidRDefault="00072DAA" w:rsidP="00BA6CB6">
      <w:r>
        <w:rPr>
          <w:rFonts w:eastAsia="Calibri" w:cs="Times New Roman"/>
          <w14:ligatures w14:val="none"/>
        </w:rPr>
        <w:t>Студент читает книгу итальянскую</w:t>
      </w:r>
      <w:r w:rsidR="00BA6CB6" w:rsidRPr="00E629A0">
        <w:rPr>
          <w:rFonts w:eastAsia="Calibri" w:cs="Times New Roman"/>
          <w14:ligatures w14:val="none"/>
        </w:rPr>
        <w:t>.</w:t>
      </w:r>
    </w:p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lastRenderedPageBreak/>
        <w:t>Вопросительное предложение</w:t>
      </w:r>
    </w:p>
    <w:p w14:paraId="221F609E" w14:textId="77777777" w:rsidR="00BA6CB6" w:rsidRPr="00E629A0" w:rsidRDefault="00BA6CB6" w:rsidP="00BA6CB6">
      <w:pPr>
        <w:spacing w:line="259" w:lineRule="auto"/>
        <w:rPr>
          <w:rFonts w:eastAsia="Calibri" w:cs="Times New Roman"/>
          <w14:ligatures w14:val="none"/>
        </w:rPr>
      </w:pPr>
      <w:r w:rsidRPr="00E629A0">
        <w:t xml:space="preserve">2. </w:t>
      </w:r>
      <w:r>
        <w:t>Структура вопросительного предложения: в</w:t>
      </w:r>
      <w:r w:rsidRPr="00E629A0">
        <w:rPr>
          <w:rFonts w:eastAsia="Calibri" w:cs="Times New Roman"/>
          <w14:ligatures w14:val="none"/>
        </w:rPr>
        <w:t>опросительное слово – подлежащее – сказуемое – дополнение</w:t>
      </w:r>
      <w:r>
        <w:rPr>
          <w:rFonts w:eastAsia="Calibri" w:cs="Times New Roman"/>
          <w14:ligatures w14:val="none"/>
        </w:rPr>
        <w:t xml:space="preserve"> – обстоятельства</w:t>
      </w:r>
      <w:r w:rsidRPr="00E629A0">
        <w:rPr>
          <w:rFonts w:eastAsia="Calibri" w:cs="Times New Roman"/>
          <w14:ligatures w14:val="none"/>
        </w:rPr>
        <w:t>.</w:t>
      </w:r>
    </w:p>
    <w:p w14:paraId="28CA612C" w14:textId="77777777" w:rsidR="00BA6CB6" w:rsidRPr="00471347" w:rsidRDefault="00BA6CB6" w:rsidP="00BA6CB6">
      <w:pPr>
        <w:rPr>
          <w:rFonts w:eastAsia="Calibri" w:cs="Times New Roman"/>
          <w:i/>
          <w:iCs/>
          <w:lang w:val="it-IT"/>
          <w14:ligatures w14:val="none"/>
        </w:rPr>
      </w:pPr>
      <w:r w:rsidRPr="00E629A0">
        <w:rPr>
          <w:rFonts w:eastAsia="Calibri" w:cs="Times New Roman"/>
          <w:i/>
          <w:iCs/>
          <w14:ligatures w14:val="none"/>
        </w:rPr>
        <w:t>Пример</w:t>
      </w:r>
    </w:p>
    <w:p w14:paraId="5C50CF9A" w14:textId="77777777" w:rsidR="00774BA9" w:rsidRPr="00471347" w:rsidRDefault="00774BA9" w:rsidP="00BA6CB6">
      <w:pPr>
        <w:rPr>
          <w:rFonts w:eastAsia="Calibri" w:cs="Times New Roman"/>
          <w:lang w:val="it-IT"/>
          <w14:ligatures w14:val="none"/>
        </w:rPr>
      </w:pPr>
      <w:r w:rsidRPr="00774BA9">
        <w:rPr>
          <w:rFonts w:eastAsia="Calibri" w:cs="Times New Roman"/>
          <w:lang w:val="it-IT"/>
          <w14:ligatures w14:val="none"/>
        </w:rPr>
        <w:t>Perché Maria legge il libro in biblioteca?</w:t>
      </w:r>
    </w:p>
    <w:p w14:paraId="71C9FA86" w14:textId="654A1BB5" w:rsidR="00774BA9" w:rsidRPr="00774BA9" w:rsidRDefault="00774BA9" w:rsidP="00774BA9">
      <w:pPr>
        <w:rPr>
          <w:rFonts w:eastAsia="Calibri" w:cs="Times New Roman"/>
          <w14:ligatures w14:val="none"/>
        </w:rPr>
      </w:pPr>
      <w:r w:rsidRPr="00774BA9">
        <w:rPr>
          <w:rFonts w:eastAsia="Calibri" w:cs="Times New Roman"/>
          <w:b/>
          <w:bCs/>
          <w:lang w:val="it-IT"/>
          <w14:ligatures w14:val="none"/>
        </w:rPr>
        <w:t>Perch</w:t>
      </w:r>
      <w:r w:rsidRPr="00774BA9">
        <w:rPr>
          <w:rFonts w:eastAsia="Calibri" w:cs="Times New Roman"/>
          <w:b/>
          <w:bCs/>
          <w14:ligatures w14:val="none"/>
        </w:rPr>
        <w:t>é</w:t>
      </w:r>
      <w:r w:rsidRPr="00774BA9">
        <w:rPr>
          <w:rFonts w:eastAsia="Calibri" w:cs="Times New Roman"/>
          <w14:ligatures w14:val="none"/>
        </w:rPr>
        <w:t xml:space="preserve"> [вопросительное слово] </w:t>
      </w:r>
      <w:r w:rsidRPr="00774BA9">
        <w:rPr>
          <w:rFonts w:eastAsia="Calibri" w:cs="Times New Roman"/>
          <w:b/>
          <w:bCs/>
          <w:lang w:val="it-IT"/>
          <w14:ligatures w14:val="none"/>
        </w:rPr>
        <w:t>Maria</w:t>
      </w:r>
      <w:r w:rsidRPr="00774BA9">
        <w:rPr>
          <w:rFonts w:eastAsia="Calibri" w:cs="Times New Roman"/>
          <w14:ligatures w14:val="none"/>
        </w:rPr>
        <w:t xml:space="preserve"> [подлежащее]</w:t>
      </w:r>
      <w:r>
        <w:rPr>
          <w:rFonts w:eastAsia="Calibri" w:cs="Times New Roman"/>
          <w14:ligatures w14:val="none"/>
        </w:rPr>
        <w:t xml:space="preserve"> </w:t>
      </w:r>
      <w:r w:rsidRPr="00774BA9">
        <w:rPr>
          <w:rFonts w:eastAsia="Calibri" w:cs="Times New Roman"/>
          <w:b/>
          <w:bCs/>
          <w:lang w:val="it-IT"/>
          <w14:ligatures w14:val="none"/>
        </w:rPr>
        <w:t>legge</w:t>
      </w:r>
      <w:r w:rsidRPr="00774BA9">
        <w:rPr>
          <w:rFonts w:eastAsia="Calibri" w:cs="Times New Roman"/>
          <w14:ligatures w14:val="none"/>
        </w:rPr>
        <w:t xml:space="preserve"> [сказуемое] </w:t>
      </w:r>
      <w:r w:rsidRPr="00774BA9">
        <w:rPr>
          <w:rFonts w:eastAsia="Calibri" w:cs="Times New Roman"/>
          <w:b/>
          <w:bCs/>
          <w:lang w:val="it-IT"/>
          <w14:ligatures w14:val="none"/>
        </w:rPr>
        <w:t>il</w:t>
      </w:r>
      <w:r w:rsidRPr="00774BA9">
        <w:rPr>
          <w:rFonts w:eastAsia="Calibri" w:cs="Times New Roman"/>
          <w:b/>
          <w:bCs/>
          <w14:ligatures w14:val="none"/>
        </w:rPr>
        <w:t xml:space="preserve"> </w:t>
      </w:r>
      <w:r w:rsidRPr="00774BA9">
        <w:rPr>
          <w:rFonts w:eastAsia="Calibri" w:cs="Times New Roman"/>
          <w:b/>
          <w:bCs/>
          <w:lang w:val="it-IT"/>
          <w14:ligatures w14:val="none"/>
        </w:rPr>
        <w:t>libro</w:t>
      </w:r>
      <w:r>
        <w:rPr>
          <w:rFonts w:eastAsia="Calibri" w:cs="Times New Roman"/>
          <w14:ligatures w14:val="none"/>
        </w:rPr>
        <w:t xml:space="preserve"> </w:t>
      </w:r>
      <w:r w:rsidRPr="00774BA9">
        <w:rPr>
          <w:rFonts w:eastAsia="Calibri" w:cs="Times New Roman"/>
          <w14:ligatures w14:val="none"/>
        </w:rPr>
        <w:t xml:space="preserve">[прямое дополнение] </w:t>
      </w:r>
      <w:r w:rsidRPr="00774BA9">
        <w:rPr>
          <w:rFonts w:eastAsia="Calibri" w:cs="Times New Roman"/>
          <w:b/>
          <w:bCs/>
          <w:lang w:val="it-IT"/>
          <w14:ligatures w14:val="none"/>
        </w:rPr>
        <w:t>in</w:t>
      </w:r>
      <w:r w:rsidRPr="00774BA9">
        <w:rPr>
          <w:rFonts w:eastAsia="Calibri" w:cs="Times New Roman"/>
          <w:b/>
          <w:bCs/>
          <w14:ligatures w14:val="none"/>
        </w:rPr>
        <w:t xml:space="preserve"> </w:t>
      </w:r>
      <w:r w:rsidRPr="00774BA9">
        <w:rPr>
          <w:rFonts w:eastAsia="Calibri" w:cs="Times New Roman"/>
          <w:b/>
          <w:bCs/>
          <w:lang w:val="it-IT"/>
          <w14:ligatures w14:val="none"/>
        </w:rPr>
        <w:t>biblioteca</w:t>
      </w:r>
      <w:r>
        <w:rPr>
          <w:rFonts w:eastAsia="Calibri" w:cs="Times New Roman"/>
          <w14:ligatures w14:val="none"/>
        </w:rPr>
        <w:t xml:space="preserve"> </w:t>
      </w:r>
      <w:r w:rsidRPr="00774BA9">
        <w:rPr>
          <w:rFonts w:eastAsia="Calibri" w:cs="Times New Roman"/>
          <w14:ligatures w14:val="none"/>
        </w:rPr>
        <w:t>[</w:t>
      </w:r>
      <w:r>
        <w:rPr>
          <w:rFonts w:eastAsia="Calibri" w:cs="Times New Roman"/>
          <w14:ligatures w14:val="none"/>
        </w:rPr>
        <w:t>обстоятельства</w:t>
      </w:r>
      <w:r w:rsidRPr="00774BA9">
        <w:rPr>
          <w:rFonts w:eastAsia="Calibri" w:cs="Times New Roman"/>
          <w14:ligatures w14:val="none"/>
        </w:rPr>
        <w:t>]?</w:t>
      </w:r>
    </w:p>
    <w:p w14:paraId="3E47B17A" w14:textId="2D4283C0" w:rsidR="0061599A" w:rsidRDefault="00774BA9" w:rsidP="00BA6CB6">
      <w:r>
        <w:rPr>
          <w:rFonts w:eastAsia="Calibri" w:cs="Times New Roman"/>
          <w14:ligatures w14:val="none"/>
        </w:rPr>
        <w:t>Почему Мария читает книгу в библиотеке?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5D09EB35" w14:textId="36291726" w:rsidR="00BA6CB6" w:rsidRPr="00E629A0" w:rsidRDefault="00BA6CB6" w:rsidP="00BA6CB6">
      <w:pPr>
        <w:spacing w:line="259" w:lineRule="auto"/>
        <w:rPr>
          <w:rFonts w:eastAsia="Calibri" w:cs="Times New Roman"/>
          <w14:ligatures w14:val="none"/>
        </w:rPr>
      </w:pPr>
      <w:r w:rsidRPr="00E629A0">
        <w:t xml:space="preserve">3. </w:t>
      </w:r>
      <w:r w:rsidR="00AC1DEA">
        <w:t xml:space="preserve">Отрицание образуется добавлением частицы </w:t>
      </w:r>
      <w:r w:rsidR="00AC1DEA">
        <w:rPr>
          <w:lang w:val="en-US"/>
        </w:rPr>
        <w:t>non</w:t>
      </w:r>
      <w:r w:rsidR="00AC1DEA" w:rsidRPr="00AC1DEA">
        <w:t xml:space="preserve"> </w:t>
      </w:r>
      <w:r w:rsidR="00AC1DEA">
        <w:t xml:space="preserve">к сказуемому. </w:t>
      </w:r>
      <w:r>
        <w:t>Структура предложения с отрицанием: п</w:t>
      </w:r>
      <w:r w:rsidRPr="00E629A0">
        <w:rPr>
          <w:rFonts w:eastAsia="Calibri" w:cs="Times New Roman"/>
          <w14:ligatures w14:val="none"/>
        </w:rPr>
        <w:t xml:space="preserve">одлежащее – </w:t>
      </w:r>
      <w:r w:rsidRPr="00E629A0">
        <w:rPr>
          <w:rFonts w:eastAsia="Calibri" w:cs="Times New Roman"/>
          <w:lang w:val="en-US"/>
          <w14:ligatures w14:val="none"/>
        </w:rPr>
        <w:t>non</w:t>
      </w:r>
      <w:r w:rsidRPr="00E629A0">
        <w:rPr>
          <w:rFonts w:eastAsia="Calibri" w:cs="Times New Roman"/>
          <w14:ligatures w14:val="none"/>
        </w:rPr>
        <w:t xml:space="preserve"> – сказуемое – дополнение.</w:t>
      </w:r>
    </w:p>
    <w:p w14:paraId="60914511" w14:textId="77777777" w:rsidR="00BA6CB6" w:rsidRPr="0044647B" w:rsidRDefault="00BA6CB6" w:rsidP="00BA6CB6">
      <w:pPr>
        <w:spacing w:line="259" w:lineRule="auto"/>
        <w:rPr>
          <w:rFonts w:eastAsia="Calibri" w:cs="Times New Roman"/>
          <w:lang w:val="it-IT"/>
          <w14:ligatures w14:val="none"/>
        </w:rPr>
      </w:pPr>
      <w:r w:rsidRPr="00E629A0">
        <w:rPr>
          <w:rFonts w:eastAsia="Calibri" w:cs="Times New Roman"/>
          <w:i/>
          <w:iCs/>
          <w14:ligatures w14:val="none"/>
        </w:rPr>
        <w:t>Пример</w:t>
      </w:r>
    </w:p>
    <w:p w14:paraId="40137DD5" w14:textId="77777777" w:rsidR="00BA6CB6" w:rsidRPr="00E629A0" w:rsidRDefault="00BA6CB6" w:rsidP="00BA6CB6">
      <w:pPr>
        <w:spacing w:line="259" w:lineRule="auto"/>
        <w:rPr>
          <w:rFonts w:eastAsia="Calibri" w:cs="Times New Roman"/>
          <w:lang w:val="it-IT"/>
          <w14:ligatures w14:val="none"/>
        </w:rPr>
      </w:pPr>
      <w:r w:rsidRPr="00E629A0">
        <w:rPr>
          <w:rFonts w:eastAsia="Calibri" w:cs="Times New Roman"/>
          <w:lang w:val="it-IT"/>
          <w14:ligatures w14:val="none"/>
        </w:rPr>
        <w:t>Claudio non è mio fratello.</w:t>
      </w:r>
    </w:p>
    <w:p w14:paraId="46CF3A5B" w14:textId="77777777" w:rsidR="00BA6CB6" w:rsidRPr="00E629A0" w:rsidRDefault="00BA6CB6" w:rsidP="00BA6CB6">
      <w:pPr>
        <w:spacing w:line="259" w:lineRule="auto"/>
        <w:rPr>
          <w:rFonts w:eastAsia="Calibri" w:cs="Times New Roman"/>
          <w:lang w:val="it-IT"/>
          <w14:ligatures w14:val="none"/>
        </w:rPr>
      </w:pPr>
      <w:r w:rsidRPr="00E629A0">
        <w:rPr>
          <w:rFonts w:eastAsia="Calibri" w:cs="Times New Roman"/>
          <w:b/>
          <w:bCs/>
          <w:lang w:val="it-IT"/>
          <w14:ligatures w14:val="none"/>
        </w:rPr>
        <w:t xml:space="preserve">Claudio </w:t>
      </w:r>
      <w:r w:rsidRPr="00E629A0">
        <w:rPr>
          <w:rFonts w:eastAsia="Calibri" w:cs="Times New Roman"/>
          <w:lang w:val="it-IT"/>
          <w14:ligatures w14:val="none"/>
        </w:rPr>
        <w:t>[</w:t>
      </w:r>
      <w:r w:rsidRPr="00E629A0">
        <w:rPr>
          <w:rFonts w:eastAsia="Calibri" w:cs="Times New Roman"/>
          <w14:ligatures w14:val="none"/>
        </w:rPr>
        <w:t>подлежащее</w:t>
      </w:r>
      <w:r w:rsidRPr="00E629A0">
        <w:rPr>
          <w:rFonts w:eastAsia="Calibri" w:cs="Times New Roman"/>
          <w:lang w:val="it-IT"/>
          <w14:ligatures w14:val="none"/>
        </w:rPr>
        <w:t xml:space="preserve">] </w:t>
      </w:r>
      <w:r w:rsidRPr="00E629A0">
        <w:rPr>
          <w:rFonts w:eastAsia="Calibri" w:cs="Times New Roman"/>
          <w:b/>
          <w:bCs/>
          <w:lang w:val="it-IT"/>
          <w14:ligatures w14:val="none"/>
        </w:rPr>
        <w:t>non è</w:t>
      </w:r>
      <w:r w:rsidRPr="00E629A0">
        <w:rPr>
          <w:rFonts w:eastAsia="Calibri" w:cs="Times New Roman"/>
          <w:lang w:val="it-IT"/>
          <w14:ligatures w14:val="none"/>
        </w:rPr>
        <w:t xml:space="preserve"> [</w:t>
      </w:r>
      <w:r w:rsidRPr="00E629A0">
        <w:rPr>
          <w:rFonts w:eastAsia="Calibri" w:cs="Times New Roman"/>
          <w14:ligatures w14:val="none"/>
        </w:rPr>
        <w:t>сказуемое</w:t>
      </w:r>
      <w:r w:rsidRPr="00E629A0">
        <w:rPr>
          <w:rFonts w:eastAsia="Calibri" w:cs="Times New Roman"/>
          <w:lang w:val="it-IT"/>
          <w14:ligatures w14:val="none"/>
        </w:rPr>
        <w:t xml:space="preserve">] </w:t>
      </w:r>
      <w:r w:rsidRPr="00E629A0">
        <w:rPr>
          <w:rFonts w:eastAsia="Calibri" w:cs="Times New Roman"/>
          <w:b/>
          <w:bCs/>
          <w:lang w:val="it-IT"/>
          <w14:ligatures w14:val="none"/>
        </w:rPr>
        <w:t xml:space="preserve">mio fratello </w:t>
      </w:r>
      <w:r w:rsidRPr="00E629A0">
        <w:rPr>
          <w:rFonts w:eastAsia="Calibri" w:cs="Times New Roman"/>
          <w:lang w:val="it-IT"/>
          <w14:ligatures w14:val="none"/>
        </w:rPr>
        <w:t>[</w:t>
      </w:r>
      <w:r w:rsidRPr="00E629A0">
        <w:rPr>
          <w:rFonts w:eastAsia="Calibri" w:cs="Times New Roman"/>
          <w14:ligatures w14:val="none"/>
        </w:rPr>
        <w:t>дополнение</w:t>
      </w:r>
      <w:r w:rsidRPr="00E629A0">
        <w:rPr>
          <w:rFonts w:eastAsia="Calibri" w:cs="Times New Roman"/>
          <w:lang w:val="it-IT"/>
          <w14:ligatures w14:val="none"/>
        </w:rPr>
        <w:t>].</w:t>
      </w:r>
    </w:p>
    <w:p w14:paraId="16FE9711" w14:textId="77777777" w:rsidR="00BA6CB6" w:rsidRPr="0044647B" w:rsidRDefault="00BA6CB6" w:rsidP="00BA6CB6">
      <w:pPr>
        <w:spacing w:line="259" w:lineRule="auto"/>
        <w:rPr>
          <w:rFonts w:eastAsia="Calibri" w:cs="Times New Roman"/>
          <w14:ligatures w14:val="none"/>
        </w:rPr>
      </w:pPr>
      <w:r w:rsidRPr="00E629A0">
        <w:rPr>
          <w:rFonts w:eastAsia="Calibri" w:cs="Times New Roman"/>
          <w14:ligatures w14:val="none"/>
        </w:rPr>
        <w:t>Клаудио есть не мой брат</w:t>
      </w:r>
      <w:r>
        <w:rPr>
          <w:rFonts w:eastAsia="Calibri" w:cs="Times New Roman"/>
          <w14:ligatures w14:val="none"/>
        </w:rPr>
        <w:t>.</w:t>
      </w:r>
    </w:p>
    <w:p w14:paraId="57154734" w14:textId="77777777" w:rsidR="0061599A" w:rsidRPr="0061599A" w:rsidRDefault="0061599A" w:rsidP="000A7919"/>
    <w:p w14:paraId="667AE2FA" w14:textId="02F09FA0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EB0E" w14:textId="77777777" w:rsidR="00BB676F" w:rsidRDefault="00BB676F" w:rsidP="000A7919">
      <w:pPr>
        <w:spacing w:after="0" w:line="240" w:lineRule="auto"/>
      </w:pPr>
      <w:r>
        <w:separator/>
      </w:r>
    </w:p>
  </w:endnote>
  <w:endnote w:type="continuationSeparator" w:id="0">
    <w:p w14:paraId="0E01E304" w14:textId="77777777" w:rsidR="00BB676F" w:rsidRDefault="00BB676F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2BFF" w14:textId="77777777" w:rsidR="00BB676F" w:rsidRDefault="00BB676F" w:rsidP="000A7919">
      <w:pPr>
        <w:spacing w:after="0" w:line="240" w:lineRule="auto"/>
      </w:pPr>
      <w:r>
        <w:separator/>
      </w:r>
    </w:p>
  </w:footnote>
  <w:footnote w:type="continuationSeparator" w:id="0">
    <w:p w14:paraId="3B7BFF07" w14:textId="77777777" w:rsidR="00BB676F" w:rsidRDefault="00BB676F" w:rsidP="000A7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3B6B"/>
    <w:rsid w:val="000552D7"/>
    <w:rsid w:val="00072DAA"/>
    <w:rsid w:val="00075C32"/>
    <w:rsid w:val="000A7919"/>
    <w:rsid w:val="000F0C10"/>
    <w:rsid w:val="00150DB4"/>
    <w:rsid w:val="00187B13"/>
    <w:rsid w:val="001C0D7F"/>
    <w:rsid w:val="00243054"/>
    <w:rsid w:val="00296000"/>
    <w:rsid w:val="002A461F"/>
    <w:rsid w:val="003672EE"/>
    <w:rsid w:val="003F02D3"/>
    <w:rsid w:val="00422369"/>
    <w:rsid w:val="00471347"/>
    <w:rsid w:val="004A3DB5"/>
    <w:rsid w:val="004B433F"/>
    <w:rsid w:val="004D5738"/>
    <w:rsid w:val="00550ACC"/>
    <w:rsid w:val="005A1C51"/>
    <w:rsid w:val="005D0643"/>
    <w:rsid w:val="00604CC1"/>
    <w:rsid w:val="0061599A"/>
    <w:rsid w:val="006406B2"/>
    <w:rsid w:val="00670198"/>
    <w:rsid w:val="006911B6"/>
    <w:rsid w:val="006A6226"/>
    <w:rsid w:val="006C2727"/>
    <w:rsid w:val="00774BA9"/>
    <w:rsid w:val="007A33AC"/>
    <w:rsid w:val="008D22F0"/>
    <w:rsid w:val="00A229E8"/>
    <w:rsid w:val="00A61AD8"/>
    <w:rsid w:val="00A70B87"/>
    <w:rsid w:val="00AC1DEA"/>
    <w:rsid w:val="00B42091"/>
    <w:rsid w:val="00B94898"/>
    <w:rsid w:val="00B95C3D"/>
    <w:rsid w:val="00BA6CB6"/>
    <w:rsid w:val="00BB676F"/>
    <w:rsid w:val="00C06698"/>
    <w:rsid w:val="00C12502"/>
    <w:rsid w:val="00CC0A0B"/>
    <w:rsid w:val="00CF003F"/>
    <w:rsid w:val="00D61809"/>
    <w:rsid w:val="00DC613F"/>
    <w:rsid w:val="00E169B7"/>
    <w:rsid w:val="00EA50DB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27</cp:revision>
  <dcterms:created xsi:type="dcterms:W3CDTF">2025-09-13T04:00:00Z</dcterms:created>
  <dcterms:modified xsi:type="dcterms:W3CDTF">2026-04-27T08:53:00Z</dcterms:modified>
</cp:coreProperties>
</file>