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0E2F8" w14:textId="48E4682C" w:rsidR="00DA4827" w:rsidRDefault="005F2F21" w:rsidP="005F2F21">
      <w:pPr>
        <w:pStyle w:val="1"/>
      </w:pPr>
      <w:r>
        <w:t>Инфинитив, причастие, герундий</w:t>
      </w:r>
    </w:p>
    <w:p w14:paraId="1C3C7DC8" w14:textId="2B2B54DA" w:rsidR="00CC7970" w:rsidRPr="00CC7970" w:rsidRDefault="00B561E0" w:rsidP="005F2F21">
      <w:r>
        <w:t xml:space="preserve">1. </w:t>
      </w:r>
      <w:r w:rsidR="00CC7970">
        <w:t>Пока мы разбирались с простым предложением, а потом и со сложным, мы сталкивались с понятиями инфинитив, причастие и герундий. Это важные для понимания предложения элементы, поэтому здесь мы еще раз подробнее их коснемся и даже немного расширим за счет оборотов. Это и есть то усвоение «слоями», о котором мы писали в предисловии.</w:t>
      </w:r>
    </w:p>
    <w:p w14:paraId="179B2E18" w14:textId="77777777" w:rsidR="003A77FA" w:rsidRPr="003A77FA" w:rsidRDefault="00B561E0" w:rsidP="003A77FA">
      <w:r>
        <w:t xml:space="preserve">2. </w:t>
      </w:r>
      <w:r w:rsidR="003A77FA" w:rsidRPr="003A77FA">
        <w:t xml:space="preserve">Есть три формы инфинитива, которые отличаются окончаниями: </w:t>
      </w:r>
    </w:p>
    <w:p w14:paraId="374416E0" w14:textId="77777777" w:rsidR="003A77FA" w:rsidRPr="003A77FA" w:rsidRDefault="003A77FA" w:rsidP="003A77FA">
      <w:pPr>
        <w:rPr>
          <w:lang w:val="en-US"/>
        </w:rPr>
      </w:pPr>
      <w:r w:rsidRPr="003A77FA">
        <w:rPr>
          <w:lang w:val="en-US"/>
        </w:rPr>
        <w:t>-er (</w:t>
      </w:r>
      <w:proofErr w:type="spellStart"/>
      <w:r w:rsidRPr="003A77FA">
        <w:rPr>
          <w:lang w:val="en-US"/>
        </w:rPr>
        <w:t>parler</w:t>
      </w:r>
      <w:proofErr w:type="spellEnd"/>
      <w:r w:rsidRPr="003A77FA">
        <w:rPr>
          <w:lang w:val="en-US"/>
        </w:rPr>
        <w:t xml:space="preserve">, aimer, </w:t>
      </w:r>
      <w:proofErr w:type="spellStart"/>
      <w:r w:rsidRPr="003A77FA">
        <w:rPr>
          <w:lang w:val="en-US"/>
        </w:rPr>
        <w:t>travailler</w:t>
      </w:r>
      <w:proofErr w:type="spellEnd"/>
      <w:proofErr w:type="gramStart"/>
      <w:r w:rsidRPr="003A77FA">
        <w:rPr>
          <w:lang w:val="en-US"/>
        </w:rPr>
        <w:t>);</w:t>
      </w:r>
      <w:proofErr w:type="gramEnd"/>
      <w:r w:rsidRPr="003A77FA">
        <w:rPr>
          <w:lang w:val="en-US"/>
        </w:rPr>
        <w:t xml:space="preserve"> </w:t>
      </w:r>
    </w:p>
    <w:p w14:paraId="4A2E6624" w14:textId="77777777" w:rsidR="003A77FA" w:rsidRPr="003A77FA" w:rsidRDefault="003A77FA" w:rsidP="003A77FA">
      <w:pPr>
        <w:rPr>
          <w:lang w:val="en-US"/>
        </w:rPr>
      </w:pPr>
      <w:r w:rsidRPr="003A77FA">
        <w:rPr>
          <w:lang w:val="en-US"/>
        </w:rPr>
        <w:t>-</w:t>
      </w:r>
      <w:proofErr w:type="spellStart"/>
      <w:r w:rsidRPr="003A77FA">
        <w:rPr>
          <w:lang w:val="en-US"/>
        </w:rPr>
        <w:t>ir</w:t>
      </w:r>
      <w:proofErr w:type="spellEnd"/>
      <w:r w:rsidRPr="003A77FA">
        <w:rPr>
          <w:lang w:val="en-US"/>
        </w:rPr>
        <w:t xml:space="preserve"> (</w:t>
      </w:r>
      <w:proofErr w:type="spellStart"/>
      <w:r w:rsidRPr="003A77FA">
        <w:rPr>
          <w:lang w:val="en-US"/>
        </w:rPr>
        <w:t>finir</w:t>
      </w:r>
      <w:proofErr w:type="spellEnd"/>
      <w:r w:rsidRPr="003A77FA">
        <w:rPr>
          <w:lang w:val="en-US"/>
        </w:rPr>
        <w:t xml:space="preserve">, </w:t>
      </w:r>
      <w:proofErr w:type="spellStart"/>
      <w:r w:rsidRPr="003A77FA">
        <w:rPr>
          <w:lang w:val="en-US"/>
        </w:rPr>
        <w:t>choisir</w:t>
      </w:r>
      <w:proofErr w:type="spellEnd"/>
      <w:r w:rsidRPr="003A77FA">
        <w:rPr>
          <w:lang w:val="en-US"/>
        </w:rPr>
        <w:t xml:space="preserve">, </w:t>
      </w:r>
      <w:proofErr w:type="spellStart"/>
      <w:r w:rsidRPr="003A77FA">
        <w:rPr>
          <w:lang w:val="en-US"/>
        </w:rPr>
        <w:t>réussir</w:t>
      </w:r>
      <w:proofErr w:type="spellEnd"/>
      <w:proofErr w:type="gramStart"/>
      <w:r w:rsidRPr="003A77FA">
        <w:rPr>
          <w:lang w:val="en-US"/>
        </w:rPr>
        <w:t>);</w:t>
      </w:r>
      <w:proofErr w:type="gramEnd"/>
      <w:r w:rsidRPr="003A77FA">
        <w:rPr>
          <w:lang w:val="en-US"/>
        </w:rPr>
        <w:t xml:space="preserve"> </w:t>
      </w:r>
    </w:p>
    <w:p w14:paraId="711159F4" w14:textId="77777777" w:rsidR="003A77FA" w:rsidRPr="003A77FA" w:rsidRDefault="003A77FA" w:rsidP="003A77FA">
      <w:pPr>
        <w:rPr>
          <w:lang w:val="en-US"/>
        </w:rPr>
      </w:pPr>
      <w:r w:rsidRPr="003A77FA">
        <w:rPr>
          <w:lang w:val="en-US"/>
        </w:rPr>
        <w:t>-re / -</w:t>
      </w:r>
      <w:proofErr w:type="spellStart"/>
      <w:r w:rsidRPr="003A77FA">
        <w:rPr>
          <w:lang w:val="en-US"/>
        </w:rPr>
        <w:t>ir</w:t>
      </w:r>
      <w:proofErr w:type="spellEnd"/>
      <w:r w:rsidRPr="003A77FA">
        <w:rPr>
          <w:lang w:val="en-US"/>
        </w:rPr>
        <w:t xml:space="preserve"> / -</w:t>
      </w:r>
      <w:proofErr w:type="spellStart"/>
      <w:r w:rsidRPr="003A77FA">
        <w:rPr>
          <w:lang w:val="en-US"/>
        </w:rPr>
        <w:t>oir</w:t>
      </w:r>
      <w:proofErr w:type="spellEnd"/>
      <w:r w:rsidRPr="003A77FA">
        <w:rPr>
          <w:lang w:val="en-US"/>
        </w:rPr>
        <w:t xml:space="preserve"> (prendre, </w:t>
      </w:r>
      <w:proofErr w:type="spellStart"/>
      <w:r w:rsidRPr="003A77FA">
        <w:rPr>
          <w:lang w:val="en-US"/>
        </w:rPr>
        <w:t>aller</w:t>
      </w:r>
      <w:proofErr w:type="spellEnd"/>
      <w:r w:rsidRPr="003A77FA">
        <w:rPr>
          <w:lang w:val="en-US"/>
        </w:rPr>
        <w:t>, voir, savoir).</w:t>
      </w:r>
    </w:p>
    <w:p w14:paraId="41B4CE8A" w14:textId="77777777" w:rsidR="003A77FA" w:rsidRPr="003A77FA" w:rsidRDefault="003A77FA" w:rsidP="003A77FA">
      <w:r w:rsidRPr="003A77FA">
        <w:t>Инфинитив</w:t>
      </w:r>
      <w:r w:rsidRPr="003A77FA">
        <w:rPr>
          <w:lang w:val="en-US"/>
        </w:rPr>
        <w:t xml:space="preserve"> </w:t>
      </w:r>
      <w:r w:rsidRPr="003A77FA">
        <w:t>может</w:t>
      </w:r>
      <w:r w:rsidRPr="003A77FA">
        <w:rPr>
          <w:lang w:val="en-US"/>
        </w:rPr>
        <w:t xml:space="preserve"> </w:t>
      </w:r>
      <w:r w:rsidRPr="003A77FA">
        <w:t>находиться</w:t>
      </w:r>
      <w:r w:rsidRPr="003A77FA">
        <w:rPr>
          <w:lang w:val="en-US"/>
        </w:rPr>
        <w:t xml:space="preserve"> </w:t>
      </w:r>
      <w:r w:rsidRPr="003A77FA">
        <w:t>в</w:t>
      </w:r>
      <w:r w:rsidRPr="003A77FA">
        <w:rPr>
          <w:lang w:val="en-US"/>
        </w:rPr>
        <w:t xml:space="preserve"> </w:t>
      </w:r>
      <w:r w:rsidRPr="003A77FA">
        <w:t>прошедшей</w:t>
      </w:r>
      <w:r w:rsidRPr="003A77FA">
        <w:rPr>
          <w:lang w:val="en-US"/>
        </w:rPr>
        <w:t xml:space="preserve"> </w:t>
      </w:r>
      <w:r w:rsidRPr="003A77FA">
        <w:t>форме</w:t>
      </w:r>
      <w:r w:rsidRPr="003A77FA">
        <w:rPr>
          <w:lang w:val="en-US"/>
        </w:rPr>
        <w:t xml:space="preserve">. </w:t>
      </w:r>
      <w:r w:rsidRPr="003A77FA">
        <w:t xml:space="preserve">Образуется он следующим образом: </w:t>
      </w:r>
      <w:r w:rsidRPr="003A77FA">
        <w:rPr>
          <w:lang w:val="en-US"/>
        </w:rPr>
        <w:t>a</w:t>
      </w:r>
      <w:proofErr w:type="spellStart"/>
      <w:r w:rsidRPr="003A77FA">
        <w:t>voir</w:t>
      </w:r>
      <w:proofErr w:type="spellEnd"/>
      <w:r w:rsidRPr="003A77FA">
        <w:t>/</w:t>
      </w:r>
      <w:proofErr w:type="spellStart"/>
      <w:r w:rsidRPr="003A77FA">
        <w:t>être</w:t>
      </w:r>
      <w:proofErr w:type="spellEnd"/>
      <w:r w:rsidRPr="003A77FA">
        <w:t xml:space="preserve"> в инфинитиве + причастие. Например: </w:t>
      </w:r>
      <w:proofErr w:type="spellStart"/>
      <w:r w:rsidRPr="003A77FA">
        <w:t>Je</w:t>
      </w:r>
      <w:proofErr w:type="spellEnd"/>
      <w:r w:rsidRPr="003A77FA">
        <w:t xml:space="preserve"> </w:t>
      </w:r>
      <w:proofErr w:type="spellStart"/>
      <w:r w:rsidRPr="003A77FA">
        <w:t>suis</w:t>
      </w:r>
      <w:proofErr w:type="spellEnd"/>
      <w:r w:rsidRPr="003A77FA">
        <w:t xml:space="preserve"> </w:t>
      </w:r>
      <w:proofErr w:type="spellStart"/>
      <w:r w:rsidRPr="003A77FA">
        <w:t>content</w:t>
      </w:r>
      <w:proofErr w:type="spellEnd"/>
      <w:r w:rsidRPr="003A77FA">
        <w:t xml:space="preserve"> </w:t>
      </w:r>
      <w:proofErr w:type="spellStart"/>
      <w:r w:rsidRPr="003A77FA">
        <w:t>d’avoir</w:t>
      </w:r>
      <w:proofErr w:type="spellEnd"/>
      <w:r w:rsidRPr="003A77FA">
        <w:t xml:space="preserve"> </w:t>
      </w:r>
      <w:proofErr w:type="spellStart"/>
      <w:r w:rsidRPr="003A77FA">
        <w:t>mangé</w:t>
      </w:r>
      <w:proofErr w:type="spellEnd"/>
      <w:r w:rsidRPr="003A77FA">
        <w:t xml:space="preserve"> </w:t>
      </w:r>
      <w:proofErr w:type="spellStart"/>
      <w:r w:rsidRPr="003A77FA">
        <w:t>avant</w:t>
      </w:r>
      <w:proofErr w:type="spellEnd"/>
      <w:r w:rsidRPr="003A77FA">
        <w:t>.</w:t>
      </w:r>
    </w:p>
    <w:p w14:paraId="70E01A6A" w14:textId="5064695C" w:rsidR="00B561E0" w:rsidRDefault="003A77FA" w:rsidP="003A77FA">
      <w:r w:rsidRPr="003A77FA">
        <w:t xml:space="preserve">В предложении возможен инфинитивный оборот. Он употребляется после модальных и фазовых глаголов. Например: </w:t>
      </w:r>
      <w:proofErr w:type="spellStart"/>
      <w:r w:rsidRPr="003A77FA">
        <w:t>il</w:t>
      </w:r>
      <w:proofErr w:type="spellEnd"/>
      <w:r w:rsidRPr="003A77FA">
        <w:t xml:space="preserve"> </w:t>
      </w:r>
      <w:proofErr w:type="spellStart"/>
      <w:r w:rsidRPr="003A77FA">
        <w:t>veut</w:t>
      </w:r>
      <w:proofErr w:type="spellEnd"/>
      <w:r w:rsidRPr="003A77FA">
        <w:t xml:space="preserve"> </w:t>
      </w:r>
      <w:proofErr w:type="spellStart"/>
      <w:r w:rsidRPr="003A77FA">
        <w:t>partir</w:t>
      </w:r>
      <w:proofErr w:type="spellEnd"/>
      <w:r w:rsidRPr="003A77FA">
        <w:t xml:space="preserve"> — он хочет уйти.</w:t>
      </w:r>
    </w:p>
    <w:p w14:paraId="40C2252E" w14:textId="77777777" w:rsidR="003A77FA" w:rsidRPr="00CB0F66" w:rsidRDefault="00B561E0" w:rsidP="003A77FA">
      <w:pPr>
        <w:rPr>
          <w:rFonts w:ascii="Aptos" w:eastAsia="Aptos" w:hAnsi="Aptos" w:cs="Times New Roman"/>
        </w:rPr>
      </w:pPr>
      <w:r>
        <w:t>3</w:t>
      </w:r>
      <w:r w:rsidRPr="00B561E0">
        <w:t xml:space="preserve">. </w:t>
      </w:r>
      <w:r w:rsidR="003A77FA">
        <w:rPr>
          <w:rFonts w:ascii="Aptos" w:eastAsia="Aptos" w:hAnsi="Aptos" w:cs="Times New Roman"/>
        </w:rPr>
        <w:t>Причастие</w:t>
      </w:r>
      <w:r w:rsidR="003A77FA" w:rsidRPr="00CB0F66">
        <w:rPr>
          <w:rFonts w:ascii="Aptos" w:eastAsia="Aptos" w:hAnsi="Aptos" w:cs="Times New Roman"/>
        </w:rPr>
        <w:t xml:space="preserve"> — это форма глагола, которая соединяет признаки глагола и прилагательного.</w:t>
      </w:r>
    </w:p>
    <w:p w14:paraId="731928A7" w14:textId="77777777" w:rsidR="003A77FA" w:rsidRPr="00CB0F66" w:rsidRDefault="003A77FA" w:rsidP="003A77FA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Причастие может быть двух видов</w:t>
      </w:r>
      <w:r w:rsidRPr="00CB0F66">
        <w:rPr>
          <w:rFonts w:ascii="Aptos" w:eastAsia="Aptos" w:hAnsi="Aptos" w:cs="Times New Roman"/>
        </w:rPr>
        <w:t>:</w:t>
      </w:r>
    </w:p>
    <w:p w14:paraId="273991CB" w14:textId="77777777" w:rsidR="003A77FA" w:rsidRPr="00CB0F66" w:rsidRDefault="003A77FA" w:rsidP="003A77FA">
      <w:pPr>
        <w:rPr>
          <w:rFonts w:ascii="Aptos" w:eastAsia="Aptos" w:hAnsi="Aptos" w:cs="Times New Roman"/>
        </w:rPr>
      </w:pPr>
      <w:proofErr w:type="spellStart"/>
      <w:r w:rsidRPr="00CB0F66">
        <w:rPr>
          <w:rFonts w:ascii="Aptos" w:eastAsia="Aptos" w:hAnsi="Aptos" w:cs="Times New Roman"/>
        </w:rPr>
        <w:t>Participe</w:t>
      </w:r>
      <w:proofErr w:type="spellEnd"/>
      <w:r w:rsidRPr="00CB0F66">
        <w:rPr>
          <w:rFonts w:ascii="Aptos" w:eastAsia="Aptos" w:hAnsi="Aptos" w:cs="Times New Roman"/>
        </w:rPr>
        <w:t xml:space="preserve"> </w:t>
      </w:r>
      <w:proofErr w:type="spellStart"/>
      <w:r w:rsidRPr="00CB0F66">
        <w:rPr>
          <w:rFonts w:ascii="Aptos" w:eastAsia="Aptos" w:hAnsi="Aptos" w:cs="Times New Roman"/>
        </w:rPr>
        <w:t>présent</w:t>
      </w:r>
      <w:proofErr w:type="spellEnd"/>
      <w:r w:rsidRPr="00CB0F66">
        <w:rPr>
          <w:rFonts w:ascii="Aptos" w:eastAsia="Aptos" w:hAnsi="Aptos" w:cs="Times New Roman"/>
        </w:rPr>
        <w:t xml:space="preserve"> — действительное причастие (настоящее). Выражает признак предмета по действию или состоянию. Всегда сопровождается дополнением или обстоятельством, не изменяется ни в роде, ни в числе;</w:t>
      </w:r>
    </w:p>
    <w:p w14:paraId="669AEDCA" w14:textId="77777777" w:rsidR="003A77FA" w:rsidRPr="00CB0F66" w:rsidRDefault="003A77FA" w:rsidP="003A77FA">
      <w:pPr>
        <w:rPr>
          <w:rFonts w:ascii="Aptos" w:eastAsia="Aptos" w:hAnsi="Aptos" w:cs="Times New Roman"/>
        </w:rPr>
      </w:pPr>
      <w:proofErr w:type="spellStart"/>
      <w:r w:rsidRPr="00CB0F66">
        <w:rPr>
          <w:rFonts w:ascii="Aptos" w:eastAsia="Aptos" w:hAnsi="Aptos" w:cs="Times New Roman"/>
        </w:rPr>
        <w:t>Participe</w:t>
      </w:r>
      <w:proofErr w:type="spellEnd"/>
      <w:r w:rsidRPr="00CB0F66">
        <w:rPr>
          <w:rFonts w:ascii="Aptos" w:eastAsia="Aptos" w:hAnsi="Aptos" w:cs="Times New Roman"/>
        </w:rPr>
        <w:t xml:space="preserve"> </w:t>
      </w:r>
      <w:proofErr w:type="spellStart"/>
      <w:r w:rsidRPr="00CB0F66">
        <w:rPr>
          <w:rFonts w:ascii="Aptos" w:eastAsia="Aptos" w:hAnsi="Aptos" w:cs="Times New Roman"/>
        </w:rPr>
        <w:t>passé</w:t>
      </w:r>
      <w:proofErr w:type="spellEnd"/>
      <w:r w:rsidRPr="00CB0F66">
        <w:rPr>
          <w:rFonts w:ascii="Aptos" w:eastAsia="Aptos" w:hAnsi="Aptos" w:cs="Times New Roman"/>
        </w:rPr>
        <w:t xml:space="preserve"> — страдательное причастие (прошедшее). Если употребляется самостоятельно, то играет роль отглагольного прилагательного. М</w:t>
      </w:r>
      <w:r w:rsidRPr="00CB0F66">
        <w:rPr>
          <w:rFonts w:ascii="Aptos" w:eastAsia="Aptos" w:hAnsi="Aptos" w:cs="Times New Roman" w:hint="cs"/>
        </w:rPr>
        <w:t>о</w:t>
      </w:r>
      <w:r w:rsidRPr="00CB0F66">
        <w:rPr>
          <w:rFonts w:ascii="Aptos" w:eastAsia="Aptos" w:hAnsi="Aptos" w:cs="Times New Roman"/>
        </w:rPr>
        <w:t xml:space="preserve">жет употребляться с </w:t>
      </w:r>
      <w:proofErr w:type="spellStart"/>
      <w:r w:rsidRPr="00CB0F66">
        <w:rPr>
          <w:rFonts w:ascii="Aptos" w:eastAsia="Aptos" w:hAnsi="Aptos" w:cs="Times New Roman"/>
          <w:lang w:val="en-US"/>
        </w:rPr>
        <w:t>avoir</w:t>
      </w:r>
      <w:proofErr w:type="spellEnd"/>
      <w:r w:rsidRPr="00CB0F66">
        <w:rPr>
          <w:rFonts w:ascii="Aptos" w:eastAsia="Aptos" w:hAnsi="Aptos" w:cs="Times New Roman"/>
        </w:rPr>
        <w:t xml:space="preserve">, </w:t>
      </w:r>
      <w:proofErr w:type="spellStart"/>
      <w:r w:rsidRPr="00CB0F66">
        <w:rPr>
          <w:rFonts w:ascii="Aptos" w:eastAsia="Aptos" w:hAnsi="Aptos" w:cs="Times New Roman"/>
        </w:rPr>
        <w:t>être</w:t>
      </w:r>
      <w:proofErr w:type="spellEnd"/>
      <w:r w:rsidRPr="00CB0F66">
        <w:rPr>
          <w:rFonts w:ascii="Aptos" w:eastAsia="Aptos" w:hAnsi="Aptos" w:cs="Times New Roman"/>
        </w:rPr>
        <w:t>.</w:t>
      </w:r>
    </w:p>
    <w:p w14:paraId="60A13E70" w14:textId="77777777" w:rsidR="003A77FA" w:rsidRPr="00CB0F66" w:rsidRDefault="003A77FA" w:rsidP="003A77FA">
      <w:pPr>
        <w:rPr>
          <w:rFonts w:ascii="Aptos" w:eastAsia="Aptos" w:hAnsi="Aptos" w:cs="Times New Roman"/>
        </w:rPr>
      </w:pPr>
      <w:proofErr w:type="spellStart"/>
      <w:r w:rsidRPr="00CB0F66">
        <w:rPr>
          <w:rFonts w:ascii="Aptos" w:eastAsia="Aptos" w:hAnsi="Aptos" w:cs="Times New Roman"/>
        </w:rPr>
        <w:t>Participe</w:t>
      </w:r>
      <w:proofErr w:type="spellEnd"/>
      <w:r w:rsidRPr="00CB0F66">
        <w:rPr>
          <w:rFonts w:ascii="Aptos" w:eastAsia="Aptos" w:hAnsi="Aptos" w:cs="Times New Roman"/>
        </w:rPr>
        <w:t xml:space="preserve"> </w:t>
      </w:r>
      <w:proofErr w:type="spellStart"/>
      <w:r w:rsidRPr="00CB0F66">
        <w:rPr>
          <w:rFonts w:ascii="Aptos" w:eastAsia="Aptos" w:hAnsi="Aptos" w:cs="Times New Roman"/>
        </w:rPr>
        <w:t>présent</w:t>
      </w:r>
      <w:proofErr w:type="spellEnd"/>
      <w:r w:rsidRPr="00CB0F66">
        <w:rPr>
          <w:rFonts w:ascii="Aptos" w:eastAsia="Aptos" w:hAnsi="Aptos" w:cs="Times New Roman"/>
        </w:rPr>
        <w:t xml:space="preserve"> образуется так: основа 1-го лица множественного числа (</w:t>
      </w:r>
      <w:proofErr w:type="spellStart"/>
      <w:r w:rsidRPr="00CB0F66">
        <w:rPr>
          <w:rFonts w:ascii="Aptos" w:eastAsia="Aptos" w:hAnsi="Aptos" w:cs="Times New Roman"/>
        </w:rPr>
        <w:t>nous</w:t>
      </w:r>
      <w:proofErr w:type="spellEnd"/>
      <w:r w:rsidRPr="00CB0F66">
        <w:rPr>
          <w:rFonts w:ascii="Aptos" w:eastAsia="Aptos" w:hAnsi="Aptos" w:cs="Times New Roman"/>
        </w:rPr>
        <w:t>) + -</w:t>
      </w:r>
      <w:proofErr w:type="spellStart"/>
      <w:r w:rsidRPr="00CB0F66">
        <w:rPr>
          <w:rFonts w:ascii="Aptos" w:eastAsia="Aptos" w:hAnsi="Aptos" w:cs="Times New Roman"/>
        </w:rPr>
        <w:t>ant</w:t>
      </w:r>
      <w:proofErr w:type="spellEnd"/>
      <w:r w:rsidRPr="00CB0F66">
        <w:rPr>
          <w:rFonts w:ascii="Aptos" w:eastAsia="Aptos" w:hAnsi="Aptos" w:cs="Times New Roman"/>
        </w:rPr>
        <w:t xml:space="preserve">. Например: </w:t>
      </w:r>
      <w:proofErr w:type="spellStart"/>
      <w:r w:rsidRPr="00CB0F66">
        <w:rPr>
          <w:rFonts w:ascii="Aptos" w:eastAsia="Aptos" w:hAnsi="Aptos" w:cs="Times New Roman"/>
        </w:rPr>
        <w:t>nous</w:t>
      </w:r>
      <w:proofErr w:type="spellEnd"/>
      <w:r w:rsidRPr="00CB0F66">
        <w:rPr>
          <w:rFonts w:ascii="Aptos" w:eastAsia="Aptos" w:hAnsi="Aptos" w:cs="Times New Roman"/>
        </w:rPr>
        <w:t xml:space="preserve"> </w:t>
      </w:r>
      <w:proofErr w:type="spellStart"/>
      <w:r w:rsidRPr="00CB0F66">
        <w:rPr>
          <w:rFonts w:ascii="Aptos" w:eastAsia="Aptos" w:hAnsi="Aptos" w:cs="Times New Roman"/>
        </w:rPr>
        <w:t>parlons</w:t>
      </w:r>
      <w:proofErr w:type="spellEnd"/>
      <w:r w:rsidRPr="00CB0F66">
        <w:rPr>
          <w:rFonts w:ascii="Aptos" w:eastAsia="Aptos" w:hAnsi="Aptos" w:cs="Times New Roman"/>
        </w:rPr>
        <w:t xml:space="preserve"> (</w:t>
      </w:r>
      <w:r w:rsidRPr="00CB0F66">
        <w:rPr>
          <w:rFonts w:ascii="Aptos" w:eastAsia="Aptos" w:hAnsi="Aptos" w:cs="Times New Roman" w:hint="cs"/>
        </w:rPr>
        <w:t>мы</w:t>
      </w:r>
      <w:r w:rsidRPr="00CB0F66">
        <w:rPr>
          <w:rFonts w:ascii="Aptos" w:eastAsia="Aptos" w:hAnsi="Aptos" w:cs="Times New Roman"/>
        </w:rPr>
        <w:t xml:space="preserve"> </w:t>
      </w:r>
      <w:r w:rsidRPr="00CB0F66">
        <w:rPr>
          <w:rFonts w:ascii="Aptos" w:eastAsia="Aptos" w:hAnsi="Aptos" w:cs="Times New Roman" w:hint="cs"/>
        </w:rPr>
        <w:t>говорим</w:t>
      </w:r>
      <w:r w:rsidRPr="00CB0F66">
        <w:rPr>
          <w:rFonts w:ascii="Aptos" w:eastAsia="Aptos" w:hAnsi="Aptos" w:cs="Times New Roman"/>
        </w:rPr>
        <w:t xml:space="preserve">) – </w:t>
      </w:r>
      <w:r w:rsidRPr="00CB0F66">
        <w:rPr>
          <w:rFonts w:ascii="Aptos" w:eastAsia="Aptos" w:hAnsi="Aptos" w:cs="Times New Roman" w:hint="cs"/>
        </w:rPr>
        <w:t>убираем</w:t>
      </w:r>
      <w:r w:rsidRPr="00CB0F66">
        <w:rPr>
          <w:rFonts w:ascii="Aptos" w:eastAsia="Aptos" w:hAnsi="Aptos" w:cs="Times New Roman"/>
        </w:rPr>
        <w:t xml:space="preserve"> -</w:t>
      </w:r>
      <w:proofErr w:type="spellStart"/>
      <w:proofErr w:type="gramStart"/>
      <w:r w:rsidRPr="00CB0F66">
        <w:rPr>
          <w:rFonts w:ascii="Aptos" w:eastAsia="Aptos" w:hAnsi="Aptos" w:cs="Times New Roman"/>
        </w:rPr>
        <w:t>ons</w:t>
      </w:r>
      <w:proofErr w:type="spellEnd"/>
      <w:r w:rsidRPr="00CB0F66">
        <w:rPr>
          <w:rFonts w:ascii="Aptos" w:eastAsia="Aptos" w:hAnsi="Aptos" w:cs="Times New Roman"/>
        </w:rPr>
        <w:t xml:space="preserve">  –</w:t>
      </w:r>
      <w:proofErr w:type="gramEnd"/>
      <w:r w:rsidRPr="00CB0F66">
        <w:rPr>
          <w:rFonts w:ascii="Aptos" w:eastAsia="Aptos" w:hAnsi="Aptos" w:cs="Times New Roman"/>
        </w:rPr>
        <w:t xml:space="preserve"> </w:t>
      </w:r>
      <w:r w:rsidRPr="00CB0F66">
        <w:rPr>
          <w:rFonts w:ascii="Aptos" w:eastAsia="Aptos" w:hAnsi="Aptos" w:cs="Times New Roman" w:hint="cs"/>
        </w:rPr>
        <w:t>остаётся</w:t>
      </w:r>
      <w:r w:rsidRPr="00CB0F66">
        <w:rPr>
          <w:rFonts w:ascii="Aptos" w:eastAsia="Aptos" w:hAnsi="Aptos" w:cs="Times New Roman"/>
        </w:rPr>
        <w:t xml:space="preserve"> </w:t>
      </w:r>
      <w:proofErr w:type="spellStart"/>
      <w:r w:rsidRPr="00CB0F66">
        <w:rPr>
          <w:rFonts w:ascii="Aptos" w:eastAsia="Aptos" w:hAnsi="Aptos" w:cs="Times New Roman"/>
        </w:rPr>
        <w:t>parl</w:t>
      </w:r>
      <w:proofErr w:type="spellEnd"/>
      <w:r w:rsidRPr="00CB0F66">
        <w:rPr>
          <w:rFonts w:ascii="Aptos" w:eastAsia="Aptos" w:hAnsi="Aptos" w:cs="Times New Roman"/>
        </w:rPr>
        <w:t xml:space="preserve">- – </w:t>
      </w:r>
      <w:r w:rsidRPr="00CB0F66">
        <w:rPr>
          <w:rFonts w:ascii="Aptos" w:eastAsia="Aptos" w:hAnsi="Aptos" w:cs="Times New Roman" w:hint="cs"/>
        </w:rPr>
        <w:t>добавляем</w:t>
      </w:r>
      <w:r w:rsidRPr="00CB0F66">
        <w:rPr>
          <w:rFonts w:ascii="Aptos" w:eastAsia="Aptos" w:hAnsi="Aptos" w:cs="Times New Roman"/>
        </w:rPr>
        <w:t xml:space="preserve"> -</w:t>
      </w:r>
      <w:proofErr w:type="spellStart"/>
      <w:r w:rsidRPr="00CB0F66">
        <w:rPr>
          <w:rFonts w:ascii="Aptos" w:eastAsia="Aptos" w:hAnsi="Aptos" w:cs="Times New Roman"/>
        </w:rPr>
        <w:t>ant</w:t>
      </w:r>
      <w:proofErr w:type="spellEnd"/>
      <w:r w:rsidRPr="00CB0F66">
        <w:rPr>
          <w:rFonts w:ascii="Aptos" w:eastAsia="Aptos" w:hAnsi="Aptos" w:cs="Times New Roman"/>
        </w:rPr>
        <w:t>.</w:t>
      </w:r>
    </w:p>
    <w:p w14:paraId="24E549A6" w14:textId="77777777" w:rsidR="003A77FA" w:rsidRPr="00CB0F66" w:rsidRDefault="003A77FA" w:rsidP="003A77FA">
      <w:pPr>
        <w:rPr>
          <w:rFonts w:ascii="Aptos" w:eastAsia="Aptos" w:hAnsi="Aptos" w:cs="Times New Roman"/>
        </w:rPr>
      </w:pPr>
      <w:r w:rsidRPr="00CB0F66">
        <w:rPr>
          <w:rFonts w:ascii="Aptos" w:eastAsia="Aptos" w:hAnsi="Aptos" w:cs="Times New Roman"/>
        </w:rPr>
        <w:t xml:space="preserve">Образование </w:t>
      </w:r>
      <w:r w:rsidRPr="00CB0F66">
        <w:rPr>
          <w:rFonts w:ascii="Aptos" w:eastAsia="Aptos" w:hAnsi="Aptos" w:cs="Times New Roman"/>
          <w:lang w:val="en-US"/>
        </w:rPr>
        <w:t>p</w:t>
      </w:r>
      <w:proofErr w:type="spellStart"/>
      <w:r w:rsidRPr="00CB0F66">
        <w:rPr>
          <w:rFonts w:ascii="Aptos" w:eastAsia="Aptos" w:hAnsi="Aptos" w:cs="Times New Roman"/>
        </w:rPr>
        <w:t>articipe</w:t>
      </w:r>
      <w:proofErr w:type="spellEnd"/>
      <w:r w:rsidRPr="00CB0F66">
        <w:rPr>
          <w:rFonts w:ascii="Aptos" w:eastAsia="Aptos" w:hAnsi="Aptos" w:cs="Times New Roman"/>
        </w:rPr>
        <w:t xml:space="preserve"> </w:t>
      </w:r>
      <w:proofErr w:type="spellStart"/>
      <w:r w:rsidRPr="00CB0F66">
        <w:rPr>
          <w:rFonts w:ascii="Aptos" w:eastAsia="Aptos" w:hAnsi="Aptos" w:cs="Times New Roman"/>
        </w:rPr>
        <w:t>pass</w:t>
      </w:r>
      <w:r w:rsidRPr="00CB0F66">
        <w:rPr>
          <w:rFonts w:ascii="Aptos" w:eastAsia="Aptos" w:hAnsi="Aptos" w:cs="Times New Roman" w:hint="cs"/>
        </w:rPr>
        <w:t>é</w:t>
      </w:r>
      <w:proofErr w:type="spellEnd"/>
      <w:r w:rsidRPr="00CB0F66">
        <w:rPr>
          <w:rFonts w:ascii="Aptos" w:eastAsia="Aptos" w:hAnsi="Aptos" w:cs="Times New Roman"/>
        </w:rPr>
        <w:t xml:space="preserve"> зависит от группы инфинитива. Все варианты собраны в таблице.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A77FA" w:rsidRPr="00CB0F66" w14:paraId="229722A2" w14:textId="77777777" w:rsidTr="00500280">
        <w:tc>
          <w:tcPr>
            <w:tcW w:w="2336" w:type="dxa"/>
            <w:vAlign w:val="center"/>
          </w:tcPr>
          <w:p w14:paraId="0B471B8E" w14:textId="77777777" w:rsidR="003A77FA" w:rsidRPr="00CB0F66" w:rsidRDefault="003A77FA" w:rsidP="00500280">
            <w:pPr>
              <w:rPr>
                <w:rFonts w:ascii="Aptos" w:eastAsia="Aptos" w:hAnsi="Aptos" w:cs="Times New Roman"/>
                <w:i/>
                <w:iCs/>
              </w:rPr>
            </w:pPr>
            <w:r w:rsidRPr="00CB0F66">
              <w:rPr>
                <w:rFonts w:ascii="Aptos" w:eastAsia="Aptos" w:hAnsi="Aptos" w:cs="Times New Roman"/>
                <w:i/>
                <w:iCs/>
              </w:rPr>
              <w:t>Группа глаголов</w:t>
            </w:r>
          </w:p>
        </w:tc>
        <w:tc>
          <w:tcPr>
            <w:tcW w:w="2336" w:type="dxa"/>
            <w:vAlign w:val="center"/>
          </w:tcPr>
          <w:p w14:paraId="41F8DD8B" w14:textId="77777777" w:rsidR="003A77FA" w:rsidRPr="00CB0F66" w:rsidRDefault="003A77FA" w:rsidP="00500280">
            <w:pPr>
              <w:rPr>
                <w:rFonts w:ascii="Aptos" w:eastAsia="Aptos" w:hAnsi="Aptos" w:cs="Times New Roman"/>
                <w:i/>
                <w:iCs/>
              </w:rPr>
            </w:pPr>
            <w:r w:rsidRPr="00CB0F66">
              <w:rPr>
                <w:rFonts w:ascii="Aptos" w:eastAsia="Aptos" w:hAnsi="Aptos" w:cs="Times New Roman"/>
                <w:i/>
                <w:iCs/>
              </w:rPr>
              <w:t>Окончание</w:t>
            </w:r>
          </w:p>
        </w:tc>
        <w:tc>
          <w:tcPr>
            <w:tcW w:w="2336" w:type="dxa"/>
            <w:vAlign w:val="center"/>
          </w:tcPr>
          <w:p w14:paraId="0357F7DD" w14:textId="77777777" w:rsidR="003A77FA" w:rsidRPr="00CB0F66" w:rsidRDefault="003A77FA" w:rsidP="00500280">
            <w:pPr>
              <w:rPr>
                <w:rFonts w:ascii="Aptos" w:eastAsia="Aptos" w:hAnsi="Aptos" w:cs="Times New Roman"/>
                <w:i/>
                <w:iCs/>
              </w:rPr>
            </w:pPr>
            <w:r w:rsidRPr="00CB0F66">
              <w:rPr>
                <w:rFonts w:ascii="Aptos" w:eastAsia="Aptos" w:hAnsi="Aptos" w:cs="Times New Roman"/>
                <w:i/>
                <w:iCs/>
              </w:rPr>
              <w:t>Пример глагола</w:t>
            </w:r>
          </w:p>
        </w:tc>
        <w:tc>
          <w:tcPr>
            <w:tcW w:w="2337" w:type="dxa"/>
            <w:vAlign w:val="center"/>
          </w:tcPr>
          <w:p w14:paraId="60CC8F02" w14:textId="77777777" w:rsidR="003A77FA" w:rsidRPr="00CB0F66" w:rsidRDefault="003A77FA" w:rsidP="00500280">
            <w:pPr>
              <w:rPr>
                <w:rFonts w:ascii="Aptos" w:eastAsia="Aptos" w:hAnsi="Aptos" w:cs="Times New Roman"/>
                <w:i/>
                <w:iCs/>
              </w:rPr>
            </w:pPr>
            <w:proofErr w:type="spellStart"/>
            <w:r w:rsidRPr="00CB0F66">
              <w:rPr>
                <w:rFonts w:ascii="Aptos" w:eastAsia="Aptos" w:hAnsi="Aptos" w:cs="Times New Roman"/>
                <w:i/>
                <w:iCs/>
              </w:rPr>
              <w:t>Participe</w:t>
            </w:r>
            <w:proofErr w:type="spellEnd"/>
            <w:r w:rsidRPr="00CB0F66">
              <w:rPr>
                <w:rFonts w:ascii="Aptos" w:eastAsia="Aptos" w:hAnsi="Aptos" w:cs="Times New Roman"/>
                <w:i/>
                <w:iCs/>
              </w:rPr>
              <w:t xml:space="preserve"> </w:t>
            </w:r>
            <w:proofErr w:type="spellStart"/>
            <w:r w:rsidRPr="00CB0F66">
              <w:rPr>
                <w:rFonts w:ascii="Aptos" w:eastAsia="Aptos" w:hAnsi="Aptos" w:cs="Times New Roman"/>
                <w:i/>
                <w:iCs/>
              </w:rPr>
              <w:t>passé</w:t>
            </w:r>
            <w:proofErr w:type="spellEnd"/>
          </w:p>
        </w:tc>
      </w:tr>
      <w:tr w:rsidR="003A77FA" w:rsidRPr="00CB0F66" w14:paraId="43E8BBEC" w14:textId="77777777" w:rsidTr="00500280">
        <w:tc>
          <w:tcPr>
            <w:tcW w:w="2336" w:type="dxa"/>
            <w:vAlign w:val="center"/>
          </w:tcPr>
          <w:p w14:paraId="1B1871B4" w14:textId="77777777" w:rsidR="003A77FA" w:rsidRPr="00CB0F66" w:rsidRDefault="003A77FA" w:rsidP="00500280">
            <w:pPr>
              <w:rPr>
                <w:rFonts w:ascii="Aptos" w:eastAsia="Aptos" w:hAnsi="Aptos" w:cs="Times New Roman"/>
                <w:i/>
                <w:iCs/>
              </w:rPr>
            </w:pPr>
            <w:r w:rsidRPr="00CB0F66">
              <w:rPr>
                <w:rFonts w:ascii="Aptos" w:eastAsia="Aptos" w:hAnsi="Aptos" w:cs="Times New Roman"/>
                <w:i/>
                <w:iCs/>
              </w:rPr>
              <w:t>1-я (-</w:t>
            </w:r>
            <w:proofErr w:type="spellStart"/>
            <w:r w:rsidRPr="00CB0F66">
              <w:rPr>
                <w:rFonts w:ascii="Aptos" w:eastAsia="Aptos" w:hAnsi="Aptos" w:cs="Times New Roman"/>
                <w:i/>
                <w:iCs/>
              </w:rPr>
              <w:t>er</w:t>
            </w:r>
            <w:proofErr w:type="spellEnd"/>
            <w:r w:rsidRPr="00CB0F66">
              <w:rPr>
                <w:rFonts w:ascii="Aptos" w:eastAsia="Aptos" w:hAnsi="Aptos" w:cs="Times New Roman"/>
                <w:i/>
                <w:iCs/>
              </w:rPr>
              <w:t>)</w:t>
            </w:r>
          </w:p>
        </w:tc>
        <w:tc>
          <w:tcPr>
            <w:tcW w:w="2336" w:type="dxa"/>
            <w:vAlign w:val="center"/>
          </w:tcPr>
          <w:p w14:paraId="13CEB97F" w14:textId="77777777" w:rsidR="003A77FA" w:rsidRPr="00CB0F66" w:rsidRDefault="003A77FA" w:rsidP="00500280">
            <w:pPr>
              <w:rPr>
                <w:rFonts w:ascii="Aptos" w:eastAsia="Aptos" w:hAnsi="Aptos" w:cs="Times New Roman"/>
              </w:rPr>
            </w:pPr>
            <w:r w:rsidRPr="00CB0F66">
              <w:rPr>
                <w:rFonts w:ascii="Aptos" w:eastAsia="Aptos" w:hAnsi="Aptos" w:cs="Times New Roman"/>
              </w:rPr>
              <w:t>-é</w:t>
            </w:r>
          </w:p>
        </w:tc>
        <w:tc>
          <w:tcPr>
            <w:tcW w:w="2336" w:type="dxa"/>
            <w:vAlign w:val="center"/>
          </w:tcPr>
          <w:p w14:paraId="7CAEEBF7" w14:textId="77777777" w:rsidR="003A77FA" w:rsidRPr="00CB0F66" w:rsidRDefault="003A77FA" w:rsidP="00500280">
            <w:pPr>
              <w:rPr>
                <w:rFonts w:ascii="Aptos" w:eastAsia="Aptos" w:hAnsi="Aptos" w:cs="Times New Roman"/>
              </w:rPr>
            </w:pPr>
            <w:proofErr w:type="spellStart"/>
            <w:r w:rsidRPr="00CB0F66">
              <w:rPr>
                <w:rFonts w:ascii="Aptos" w:eastAsia="Aptos" w:hAnsi="Aptos" w:cs="Times New Roman"/>
              </w:rPr>
              <w:t>parler</w:t>
            </w:r>
            <w:proofErr w:type="spellEnd"/>
          </w:p>
        </w:tc>
        <w:tc>
          <w:tcPr>
            <w:tcW w:w="2337" w:type="dxa"/>
            <w:vAlign w:val="center"/>
          </w:tcPr>
          <w:p w14:paraId="5D9F50B9" w14:textId="77777777" w:rsidR="003A77FA" w:rsidRPr="00CB0F66" w:rsidRDefault="003A77FA" w:rsidP="00500280">
            <w:pPr>
              <w:rPr>
                <w:rFonts w:ascii="Aptos" w:eastAsia="Aptos" w:hAnsi="Aptos" w:cs="Times New Roman"/>
              </w:rPr>
            </w:pPr>
            <w:proofErr w:type="spellStart"/>
            <w:r w:rsidRPr="00CB0F66">
              <w:rPr>
                <w:rFonts w:ascii="Aptos" w:eastAsia="Aptos" w:hAnsi="Aptos" w:cs="Times New Roman"/>
              </w:rPr>
              <w:t>parlé</w:t>
            </w:r>
            <w:proofErr w:type="spellEnd"/>
          </w:p>
        </w:tc>
      </w:tr>
      <w:tr w:rsidR="003A77FA" w:rsidRPr="00CB0F66" w14:paraId="563E7C0D" w14:textId="77777777" w:rsidTr="00500280">
        <w:tc>
          <w:tcPr>
            <w:tcW w:w="2336" w:type="dxa"/>
            <w:vAlign w:val="center"/>
          </w:tcPr>
          <w:p w14:paraId="527E2A18" w14:textId="77777777" w:rsidR="003A77FA" w:rsidRPr="00CB0F66" w:rsidRDefault="003A77FA" w:rsidP="00500280">
            <w:pPr>
              <w:rPr>
                <w:rFonts w:ascii="Aptos" w:eastAsia="Aptos" w:hAnsi="Aptos" w:cs="Times New Roman"/>
                <w:i/>
                <w:iCs/>
              </w:rPr>
            </w:pPr>
            <w:r w:rsidRPr="00CB0F66">
              <w:rPr>
                <w:rFonts w:ascii="Aptos" w:eastAsia="Aptos" w:hAnsi="Aptos" w:cs="Times New Roman"/>
                <w:i/>
                <w:iCs/>
              </w:rPr>
              <w:t>2-я (-</w:t>
            </w:r>
            <w:proofErr w:type="spellStart"/>
            <w:r w:rsidRPr="00CB0F66">
              <w:rPr>
                <w:rFonts w:ascii="Aptos" w:eastAsia="Aptos" w:hAnsi="Aptos" w:cs="Times New Roman"/>
                <w:i/>
                <w:iCs/>
              </w:rPr>
              <w:t>ir</w:t>
            </w:r>
            <w:proofErr w:type="spellEnd"/>
            <w:r w:rsidRPr="00CB0F66">
              <w:rPr>
                <w:rFonts w:ascii="Aptos" w:eastAsia="Aptos" w:hAnsi="Aptos" w:cs="Times New Roman"/>
                <w:i/>
                <w:iCs/>
              </w:rPr>
              <w:t>)</w:t>
            </w:r>
          </w:p>
        </w:tc>
        <w:tc>
          <w:tcPr>
            <w:tcW w:w="2336" w:type="dxa"/>
            <w:vAlign w:val="center"/>
          </w:tcPr>
          <w:p w14:paraId="4D21C0FF" w14:textId="77777777" w:rsidR="003A77FA" w:rsidRPr="00CB0F66" w:rsidRDefault="003A77FA" w:rsidP="00500280">
            <w:pPr>
              <w:rPr>
                <w:rFonts w:ascii="Aptos" w:eastAsia="Aptos" w:hAnsi="Aptos" w:cs="Times New Roman"/>
              </w:rPr>
            </w:pPr>
            <w:r w:rsidRPr="00CB0F66">
              <w:rPr>
                <w:rFonts w:ascii="Aptos" w:eastAsia="Aptos" w:hAnsi="Aptos" w:cs="Times New Roman"/>
              </w:rPr>
              <w:t>-i</w:t>
            </w:r>
          </w:p>
        </w:tc>
        <w:tc>
          <w:tcPr>
            <w:tcW w:w="2336" w:type="dxa"/>
            <w:vAlign w:val="center"/>
          </w:tcPr>
          <w:p w14:paraId="22F5CE28" w14:textId="77777777" w:rsidR="003A77FA" w:rsidRPr="00CB0F66" w:rsidRDefault="003A77FA" w:rsidP="00500280">
            <w:pPr>
              <w:rPr>
                <w:rFonts w:ascii="Aptos" w:eastAsia="Aptos" w:hAnsi="Aptos" w:cs="Times New Roman"/>
              </w:rPr>
            </w:pPr>
            <w:proofErr w:type="spellStart"/>
            <w:r w:rsidRPr="00CB0F66">
              <w:rPr>
                <w:rFonts w:ascii="Aptos" w:eastAsia="Aptos" w:hAnsi="Aptos" w:cs="Times New Roman"/>
              </w:rPr>
              <w:t>finir</w:t>
            </w:r>
            <w:proofErr w:type="spellEnd"/>
          </w:p>
        </w:tc>
        <w:tc>
          <w:tcPr>
            <w:tcW w:w="2337" w:type="dxa"/>
            <w:vAlign w:val="center"/>
          </w:tcPr>
          <w:p w14:paraId="4AF28E00" w14:textId="77777777" w:rsidR="003A77FA" w:rsidRPr="00CB0F66" w:rsidRDefault="003A77FA" w:rsidP="00500280">
            <w:pPr>
              <w:rPr>
                <w:rFonts w:ascii="Aptos" w:eastAsia="Aptos" w:hAnsi="Aptos" w:cs="Times New Roman"/>
              </w:rPr>
            </w:pPr>
            <w:proofErr w:type="spellStart"/>
            <w:r w:rsidRPr="00CB0F66">
              <w:rPr>
                <w:rFonts w:ascii="Aptos" w:eastAsia="Aptos" w:hAnsi="Aptos" w:cs="Times New Roman"/>
              </w:rPr>
              <w:t>fini</w:t>
            </w:r>
            <w:proofErr w:type="spellEnd"/>
          </w:p>
        </w:tc>
      </w:tr>
      <w:tr w:rsidR="003A77FA" w:rsidRPr="00CB0F66" w14:paraId="438A084D" w14:textId="77777777" w:rsidTr="00500280">
        <w:tc>
          <w:tcPr>
            <w:tcW w:w="2336" w:type="dxa"/>
            <w:vAlign w:val="center"/>
          </w:tcPr>
          <w:p w14:paraId="3629E7B3" w14:textId="77777777" w:rsidR="003A77FA" w:rsidRPr="00CB0F66" w:rsidRDefault="003A77FA" w:rsidP="00500280">
            <w:pPr>
              <w:rPr>
                <w:rFonts w:ascii="Aptos" w:eastAsia="Aptos" w:hAnsi="Aptos" w:cs="Times New Roman"/>
                <w:i/>
                <w:iCs/>
              </w:rPr>
            </w:pPr>
            <w:r w:rsidRPr="00CB0F66">
              <w:rPr>
                <w:rFonts w:ascii="Aptos" w:eastAsia="Aptos" w:hAnsi="Aptos" w:cs="Times New Roman"/>
                <w:i/>
                <w:iCs/>
              </w:rPr>
              <w:t>3-я (разные)</w:t>
            </w:r>
          </w:p>
        </w:tc>
        <w:tc>
          <w:tcPr>
            <w:tcW w:w="2336" w:type="dxa"/>
            <w:vAlign w:val="center"/>
          </w:tcPr>
          <w:p w14:paraId="00AA83DD" w14:textId="77777777" w:rsidR="003A77FA" w:rsidRPr="00CB0F66" w:rsidRDefault="003A77FA" w:rsidP="00500280">
            <w:pPr>
              <w:rPr>
                <w:rFonts w:ascii="Aptos" w:eastAsia="Aptos" w:hAnsi="Aptos" w:cs="Times New Roman"/>
              </w:rPr>
            </w:pPr>
            <w:r w:rsidRPr="00CB0F66">
              <w:rPr>
                <w:rFonts w:ascii="Aptos" w:eastAsia="Aptos" w:hAnsi="Aptos" w:cs="Times New Roman" w:hint="cs"/>
              </w:rPr>
              <w:t>нет</w:t>
            </w:r>
            <w:r w:rsidRPr="00CB0F66">
              <w:rPr>
                <w:rFonts w:ascii="Aptos" w:eastAsia="Aptos" w:hAnsi="Aptos" w:cs="Times New Roman"/>
              </w:rPr>
              <w:t xml:space="preserve"> общего правила</w:t>
            </w:r>
          </w:p>
        </w:tc>
        <w:tc>
          <w:tcPr>
            <w:tcW w:w="2336" w:type="dxa"/>
            <w:vAlign w:val="center"/>
          </w:tcPr>
          <w:p w14:paraId="289173DA" w14:textId="77777777" w:rsidR="003A77FA" w:rsidRPr="00CB0F66" w:rsidRDefault="003A77FA" w:rsidP="00500280">
            <w:pPr>
              <w:rPr>
                <w:rFonts w:ascii="Aptos" w:eastAsia="Aptos" w:hAnsi="Aptos" w:cs="Times New Roman"/>
              </w:rPr>
            </w:pPr>
            <w:proofErr w:type="spellStart"/>
            <w:r w:rsidRPr="00CB0F66">
              <w:rPr>
                <w:rFonts w:ascii="Aptos" w:eastAsia="Aptos" w:hAnsi="Aptos" w:cs="Times New Roman"/>
              </w:rPr>
              <w:t>prendre</w:t>
            </w:r>
            <w:proofErr w:type="spellEnd"/>
          </w:p>
        </w:tc>
        <w:tc>
          <w:tcPr>
            <w:tcW w:w="2337" w:type="dxa"/>
            <w:vAlign w:val="center"/>
          </w:tcPr>
          <w:p w14:paraId="6F163F5F" w14:textId="77777777" w:rsidR="003A77FA" w:rsidRPr="00CB0F66" w:rsidRDefault="003A77FA" w:rsidP="00500280">
            <w:pPr>
              <w:rPr>
                <w:rFonts w:ascii="Aptos" w:eastAsia="Aptos" w:hAnsi="Aptos" w:cs="Times New Roman"/>
              </w:rPr>
            </w:pPr>
            <w:proofErr w:type="spellStart"/>
            <w:r w:rsidRPr="00CB0F66">
              <w:rPr>
                <w:rFonts w:ascii="Aptos" w:eastAsia="Aptos" w:hAnsi="Aptos" w:cs="Times New Roman"/>
              </w:rPr>
              <w:t>pris</w:t>
            </w:r>
            <w:proofErr w:type="spellEnd"/>
          </w:p>
        </w:tc>
      </w:tr>
      <w:tr w:rsidR="003A77FA" w:rsidRPr="00CB0F66" w14:paraId="02072C17" w14:textId="77777777" w:rsidTr="00500280">
        <w:tc>
          <w:tcPr>
            <w:tcW w:w="2336" w:type="dxa"/>
            <w:vAlign w:val="center"/>
          </w:tcPr>
          <w:p w14:paraId="216D39AE" w14:textId="77777777" w:rsidR="003A77FA" w:rsidRPr="00CB0F66" w:rsidRDefault="003A77FA" w:rsidP="00500280">
            <w:pPr>
              <w:rPr>
                <w:rFonts w:ascii="Aptos" w:eastAsia="Aptos" w:hAnsi="Aptos" w:cs="Times New Roman"/>
                <w:i/>
                <w:iCs/>
              </w:rPr>
            </w:pPr>
            <w:proofErr w:type="spellStart"/>
            <w:r w:rsidRPr="00CB0F66">
              <w:rPr>
                <w:rFonts w:ascii="Aptos" w:eastAsia="Aptos" w:hAnsi="Aptos" w:cs="Times New Roman"/>
                <w:i/>
                <w:iCs/>
              </w:rPr>
              <w:t>être</w:t>
            </w:r>
            <w:proofErr w:type="spellEnd"/>
          </w:p>
        </w:tc>
        <w:tc>
          <w:tcPr>
            <w:tcW w:w="2336" w:type="dxa"/>
            <w:vAlign w:val="center"/>
          </w:tcPr>
          <w:p w14:paraId="764A9B87" w14:textId="77777777" w:rsidR="003A77FA" w:rsidRPr="00CB0F66" w:rsidRDefault="003A77FA" w:rsidP="00500280">
            <w:pPr>
              <w:rPr>
                <w:rFonts w:ascii="Aptos" w:eastAsia="Aptos" w:hAnsi="Aptos" w:cs="Times New Roman"/>
              </w:rPr>
            </w:pPr>
            <w:r w:rsidRPr="00CB0F66">
              <w:rPr>
                <w:rFonts w:ascii="Aptos" w:eastAsia="Aptos" w:hAnsi="Aptos" w:cs="Times New Roman"/>
              </w:rPr>
              <w:t>—</w:t>
            </w:r>
          </w:p>
        </w:tc>
        <w:tc>
          <w:tcPr>
            <w:tcW w:w="2336" w:type="dxa"/>
            <w:vAlign w:val="center"/>
          </w:tcPr>
          <w:p w14:paraId="273D89A6" w14:textId="77777777" w:rsidR="003A77FA" w:rsidRPr="00CB0F66" w:rsidRDefault="003A77FA" w:rsidP="00500280">
            <w:pPr>
              <w:rPr>
                <w:rFonts w:ascii="Aptos" w:eastAsia="Aptos" w:hAnsi="Aptos" w:cs="Times New Roman"/>
              </w:rPr>
            </w:pPr>
            <w:r w:rsidRPr="00CB0F66">
              <w:rPr>
                <w:rFonts w:ascii="Aptos" w:eastAsia="Aptos" w:hAnsi="Aptos" w:cs="Times New Roman"/>
              </w:rPr>
              <w:t>—</w:t>
            </w:r>
          </w:p>
        </w:tc>
        <w:tc>
          <w:tcPr>
            <w:tcW w:w="2337" w:type="dxa"/>
            <w:vAlign w:val="center"/>
          </w:tcPr>
          <w:p w14:paraId="7ED665AA" w14:textId="77777777" w:rsidR="003A77FA" w:rsidRPr="00CB0F66" w:rsidRDefault="003A77FA" w:rsidP="00500280">
            <w:pPr>
              <w:rPr>
                <w:rFonts w:ascii="Aptos" w:eastAsia="Aptos" w:hAnsi="Aptos" w:cs="Times New Roman"/>
              </w:rPr>
            </w:pPr>
            <w:proofErr w:type="spellStart"/>
            <w:r w:rsidRPr="00CB0F66">
              <w:rPr>
                <w:rFonts w:ascii="Aptos" w:eastAsia="Aptos" w:hAnsi="Aptos" w:cs="Times New Roman"/>
              </w:rPr>
              <w:t>été</w:t>
            </w:r>
            <w:proofErr w:type="spellEnd"/>
            <w:r w:rsidRPr="00CB0F66">
              <w:rPr>
                <w:rFonts w:ascii="Aptos" w:eastAsia="Aptos" w:hAnsi="Aptos" w:cs="Times New Roman"/>
              </w:rPr>
              <w:t xml:space="preserve"> (</w:t>
            </w:r>
            <w:proofErr w:type="spellStart"/>
            <w:r w:rsidRPr="00CB0F66">
              <w:rPr>
                <w:rFonts w:ascii="Aptos" w:eastAsia="Aptos" w:hAnsi="Aptos" w:cs="Times New Roman"/>
              </w:rPr>
              <w:t>искл</w:t>
            </w:r>
            <w:proofErr w:type="spellEnd"/>
            <w:r w:rsidRPr="00CB0F66">
              <w:rPr>
                <w:rFonts w:ascii="Aptos" w:eastAsia="Aptos" w:hAnsi="Aptos" w:cs="Times New Roman"/>
              </w:rPr>
              <w:t>.)</w:t>
            </w:r>
          </w:p>
        </w:tc>
      </w:tr>
      <w:tr w:rsidR="003A77FA" w:rsidRPr="00CB0F66" w14:paraId="346FF997" w14:textId="77777777" w:rsidTr="00500280">
        <w:tc>
          <w:tcPr>
            <w:tcW w:w="2336" w:type="dxa"/>
            <w:vAlign w:val="center"/>
          </w:tcPr>
          <w:p w14:paraId="68330F3F" w14:textId="77777777" w:rsidR="003A77FA" w:rsidRPr="00CB0F66" w:rsidRDefault="003A77FA" w:rsidP="00500280">
            <w:pPr>
              <w:rPr>
                <w:rFonts w:ascii="Aptos" w:eastAsia="Aptos" w:hAnsi="Aptos" w:cs="Times New Roman"/>
                <w:i/>
                <w:iCs/>
              </w:rPr>
            </w:pPr>
            <w:proofErr w:type="spellStart"/>
            <w:r w:rsidRPr="00CB0F66">
              <w:rPr>
                <w:rFonts w:ascii="Aptos" w:eastAsia="Aptos" w:hAnsi="Aptos" w:cs="Times New Roman"/>
                <w:i/>
                <w:iCs/>
              </w:rPr>
              <w:t>avoir</w:t>
            </w:r>
            <w:proofErr w:type="spellEnd"/>
          </w:p>
        </w:tc>
        <w:tc>
          <w:tcPr>
            <w:tcW w:w="2336" w:type="dxa"/>
            <w:vAlign w:val="center"/>
          </w:tcPr>
          <w:p w14:paraId="09DCDA21" w14:textId="77777777" w:rsidR="003A77FA" w:rsidRPr="00CB0F66" w:rsidRDefault="003A77FA" w:rsidP="00500280">
            <w:pPr>
              <w:rPr>
                <w:rFonts w:ascii="Aptos" w:eastAsia="Aptos" w:hAnsi="Aptos" w:cs="Times New Roman"/>
              </w:rPr>
            </w:pPr>
            <w:r w:rsidRPr="00CB0F66">
              <w:rPr>
                <w:rFonts w:ascii="Aptos" w:eastAsia="Aptos" w:hAnsi="Aptos" w:cs="Times New Roman"/>
              </w:rPr>
              <w:t>—</w:t>
            </w:r>
          </w:p>
        </w:tc>
        <w:tc>
          <w:tcPr>
            <w:tcW w:w="2336" w:type="dxa"/>
            <w:vAlign w:val="center"/>
          </w:tcPr>
          <w:p w14:paraId="78A8E03A" w14:textId="77777777" w:rsidR="003A77FA" w:rsidRPr="00CB0F66" w:rsidRDefault="003A77FA" w:rsidP="00500280">
            <w:pPr>
              <w:rPr>
                <w:rFonts w:ascii="Aptos" w:eastAsia="Aptos" w:hAnsi="Aptos" w:cs="Times New Roman"/>
              </w:rPr>
            </w:pPr>
            <w:r w:rsidRPr="00CB0F66">
              <w:rPr>
                <w:rFonts w:ascii="Aptos" w:eastAsia="Aptos" w:hAnsi="Aptos" w:cs="Times New Roman"/>
              </w:rPr>
              <w:t>—</w:t>
            </w:r>
          </w:p>
        </w:tc>
        <w:tc>
          <w:tcPr>
            <w:tcW w:w="2337" w:type="dxa"/>
            <w:vAlign w:val="center"/>
          </w:tcPr>
          <w:p w14:paraId="01AF12C6" w14:textId="77777777" w:rsidR="003A77FA" w:rsidRPr="00CB0F66" w:rsidRDefault="003A77FA" w:rsidP="00500280">
            <w:pPr>
              <w:rPr>
                <w:rFonts w:ascii="Aptos" w:eastAsia="Aptos" w:hAnsi="Aptos" w:cs="Times New Roman"/>
              </w:rPr>
            </w:pPr>
            <w:proofErr w:type="spellStart"/>
            <w:r w:rsidRPr="00CB0F66">
              <w:rPr>
                <w:rFonts w:ascii="Aptos" w:eastAsia="Aptos" w:hAnsi="Aptos" w:cs="Times New Roman"/>
              </w:rPr>
              <w:t>eu</w:t>
            </w:r>
            <w:proofErr w:type="spellEnd"/>
            <w:r w:rsidRPr="00CB0F66">
              <w:rPr>
                <w:rFonts w:ascii="Aptos" w:eastAsia="Aptos" w:hAnsi="Aptos" w:cs="Times New Roman"/>
              </w:rPr>
              <w:t xml:space="preserve"> (</w:t>
            </w:r>
            <w:proofErr w:type="spellStart"/>
            <w:r w:rsidRPr="00CB0F66">
              <w:rPr>
                <w:rFonts w:ascii="Aptos" w:eastAsia="Aptos" w:hAnsi="Aptos" w:cs="Times New Roman"/>
              </w:rPr>
              <w:t>искл</w:t>
            </w:r>
            <w:proofErr w:type="spellEnd"/>
            <w:r w:rsidRPr="00CB0F66">
              <w:rPr>
                <w:rFonts w:ascii="Aptos" w:eastAsia="Aptos" w:hAnsi="Aptos" w:cs="Times New Roman"/>
              </w:rPr>
              <w:t>.)</w:t>
            </w:r>
          </w:p>
        </w:tc>
      </w:tr>
    </w:tbl>
    <w:p w14:paraId="46C6F085" w14:textId="77777777" w:rsidR="003A77FA" w:rsidRPr="00CB0F66" w:rsidRDefault="003A77FA" w:rsidP="003A77FA">
      <w:pPr>
        <w:rPr>
          <w:rFonts w:ascii="Aptos" w:eastAsia="Aptos" w:hAnsi="Aptos" w:cs="Times New Roman"/>
        </w:rPr>
      </w:pPr>
    </w:p>
    <w:p w14:paraId="4B447BAC" w14:textId="590606EA" w:rsidR="00B561E0" w:rsidRDefault="003A77FA" w:rsidP="003A77FA">
      <w:pPr>
        <w:rPr>
          <w:rFonts w:ascii="Aptos" w:eastAsia="Aptos" w:hAnsi="Aptos" w:cs="Times New Roman"/>
        </w:rPr>
      </w:pPr>
      <w:r w:rsidRPr="00CB0F66">
        <w:rPr>
          <w:rFonts w:ascii="Aptos" w:eastAsia="Aptos" w:hAnsi="Aptos" w:cs="Times New Roman"/>
        </w:rPr>
        <w:lastRenderedPageBreak/>
        <w:t xml:space="preserve">Если причастие используется с глаголом </w:t>
      </w:r>
      <w:proofErr w:type="spellStart"/>
      <w:r w:rsidRPr="00CB0F66">
        <w:rPr>
          <w:rFonts w:ascii="Aptos" w:eastAsia="Aptos" w:hAnsi="Aptos" w:cs="Times New Roman"/>
        </w:rPr>
        <w:t>être</w:t>
      </w:r>
      <w:proofErr w:type="spellEnd"/>
      <w:r w:rsidRPr="00CB0F66">
        <w:rPr>
          <w:rFonts w:ascii="Aptos" w:eastAsia="Aptos" w:hAnsi="Aptos" w:cs="Times New Roman"/>
        </w:rPr>
        <w:t>, то оно согласуется.</w:t>
      </w:r>
      <w:r>
        <w:rPr>
          <w:rFonts w:ascii="Aptos" w:eastAsia="Aptos" w:hAnsi="Aptos" w:cs="Times New Roman"/>
        </w:rPr>
        <w:t xml:space="preserve"> </w:t>
      </w:r>
      <w:r w:rsidRPr="00CB0F66">
        <w:rPr>
          <w:rFonts w:ascii="Aptos" w:eastAsia="Aptos" w:hAnsi="Aptos" w:cs="Times New Roman"/>
        </w:rPr>
        <w:t xml:space="preserve">Например: Elle </w:t>
      </w:r>
      <w:proofErr w:type="spellStart"/>
      <w:r w:rsidRPr="00CB0F66">
        <w:rPr>
          <w:rFonts w:ascii="Aptos" w:eastAsia="Aptos" w:hAnsi="Aptos" w:cs="Times New Roman"/>
        </w:rPr>
        <w:t>est</w:t>
      </w:r>
      <w:proofErr w:type="spellEnd"/>
      <w:r w:rsidRPr="00CB0F66">
        <w:rPr>
          <w:rFonts w:ascii="Aptos" w:eastAsia="Aptos" w:hAnsi="Aptos" w:cs="Times New Roman"/>
        </w:rPr>
        <w:t xml:space="preserve"> </w:t>
      </w:r>
      <w:proofErr w:type="spellStart"/>
      <w:r w:rsidRPr="00CB0F66">
        <w:rPr>
          <w:rFonts w:ascii="Aptos" w:eastAsia="Aptos" w:hAnsi="Aptos" w:cs="Times New Roman"/>
        </w:rPr>
        <w:t>allée</w:t>
      </w:r>
      <w:proofErr w:type="spellEnd"/>
      <w:r w:rsidRPr="00CB0F66">
        <w:rPr>
          <w:rFonts w:ascii="Aptos" w:eastAsia="Aptos" w:hAnsi="Aptos" w:cs="Times New Roman"/>
        </w:rPr>
        <w:t xml:space="preserve"> </w:t>
      </w:r>
      <w:proofErr w:type="spellStart"/>
      <w:r w:rsidRPr="00CB0F66">
        <w:rPr>
          <w:rFonts w:ascii="Aptos" w:eastAsia="Aptos" w:hAnsi="Aptos" w:cs="Times New Roman"/>
        </w:rPr>
        <w:t>au</w:t>
      </w:r>
      <w:proofErr w:type="spellEnd"/>
      <w:r w:rsidRPr="00CB0F66">
        <w:rPr>
          <w:rFonts w:ascii="Aptos" w:eastAsia="Aptos" w:hAnsi="Aptos" w:cs="Times New Roman"/>
        </w:rPr>
        <w:t xml:space="preserve"> </w:t>
      </w:r>
      <w:proofErr w:type="spellStart"/>
      <w:r w:rsidRPr="00CB0F66">
        <w:rPr>
          <w:rFonts w:ascii="Aptos" w:eastAsia="Aptos" w:hAnsi="Aptos" w:cs="Times New Roman"/>
        </w:rPr>
        <w:t>cinéma</w:t>
      </w:r>
      <w:proofErr w:type="spellEnd"/>
      <w:r w:rsidRPr="00CB0F66">
        <w:rPr>
          <w:rFonts w:ascii="Aptos" w:eastAsia="Aptos" w:hAnsi="Aptos" w:cs="Times New Roman"/>
        </w:rPr>
        <w:t xml:space="preserve">. - Она пошла в кино. Здесь </w:t>
      </w:r>
      <w:proofErr w:type="spellStart"/>
      <w:r w:rsidRPr="00CB0F66">
        <w:rPr>
          <w:rFonts w:ascii="Aptos" w:eastAsia="Aptos" w:hAnsi="Aptos" w:cs="Times New Roman"/>
        </w:rPr>
        <w:t>all</w:t>
      </w:r>
      <w:r w:rsidRPr="00CB0F66">
        <w:rPr>
          <w:rFonts w:ascii="Aptos" w:eastAsia="Aptos" w:hAnsi="Aptos" w:cs="Times New Roman" w:hint="cs"/>
        </w:rPr>
        <w:t>é</w:t>
      </w:r>
      <w:r w:rsidRPr="00CB0F66">
        <w:rPr>
          <w:rFonts w:ascii="Aptos" w:eastAsia="Aptos" w:hAnsi="Aptos" w:cs="Times New Roman"/>
        </w:rPr>
        <w:t>e</w:t>
      </w:r>
      <w:proofErr w:type="spellEnd"/>
      <w:r w:rsidRPr="00CB0F66">
        <w:rPr>
          <w:rFonts w:ascii="Aptos" w:eastAsia="Aptos" w:hAnsi="Aptos" w:cs="Times New Roman"/>
        </w:rPr>
        <w:t xml:space="preserve"> (</w:t>
      </w:r>
      <w:proofErr w:type="spellStart"/>
      <w:r w:rsidRPr="00CB0F66">
        <w:rPr>
          <w:rFonts w:ascii="Aptos" w:eastAsia="Aptos" w:hAnsi="Aptos" w:cs="Times New Roman" w:hint="cs"/>
        </w:rPr>
        <w:t>ж</w:t>
      </w:r>
      <w:r w:rsidRPr="00CB0F66">
        <w:rPr>
          <w:rFonts w:ascii="Aptos" w:eastAsia="Aptos" w:hAnsi="Aptos" w:cs="Times New Roman"/>
        </w:rPr>
        <w:t>.</w:t>
      </w:r>
      <w:r w:rsidRPr="00CB0F66">
        <w:rPr>
          <w:rFonts w:ascii="Aptos" w:eastAsia="Aptos" w:hAnsi="Aptos" w:cs="Times New Roman" w:hint="cs"/>
        </w:rPr>
        <w:t>р</w:t>
      </w:r>
      <w:proofErr w:type="spellEnd"/>
      <w:r w:rsidRPr="00CB0F66">
        <w:rPr>
          <w:rFonts w:ascii="Aptos" w:eastAsia="Aptos" w:hAnsi="Aptos" w:cs="Times New Roman"/>
        </w:rPr>
        <w:t xml:space="preserve">., </w:t>
      </w:r>
      <w:proofErr w:type="spellStart"/>
      <w:r w:rsidRPr="00CB0F66">
        <w:rPr>
          <w:rFonts w:ascii="Aptos" w:eastAsia="Aptos" w:hAnsi="Aptos" w:cs="Times New Roman" w:hint="cs"/>
        </w:rPr>
        <w:t>ед</w:t>
      </w:r>
      <w:r w:rsidRPr="00CB0F66">
        <w:rPr>
          <w:rFonts w:ascii="Aptos" w:eastAsia="Aptos" w:hAnsi="Aptos" w:cs="Times New Roman"/>
        </w:rPr>
        <w:t>.</w:t>
      </w:r>
      <w:r w:rsidRPr="00CB0F66">
        <w:rPr>
          <w:rFonts w:ascii="Aptos" w:eastAsia="Aptos" w:hAnsi="Aptos" w:cs="Times New Roman" w:hint="cs"/>
        </w:rPr>
        <w:t>ч</w:t>
      </w:r>
      <w:proofErr w:type="spellEnd"/>
      <w:r w:rsidRPr="00CB0F66">
        <w:rPr>
          <w:rFonts w:ascii="Aptos" w:eastAsia="Aptos" w:hAnsi="Aptos" w:cs="Times New Roman"/>
        </w:rPr>
        <w:t xml:space="preserve">.) </w:t>
      </w:r>
      <w:r w:rsidRPr="00CB0F66">
        <w:rPr>
          <w:rFonts w:ascii="Aptos" w:eastAsia="Aptos" w:hAnsi="Aptos" w:cs="Times New Roman" w:hint="cs"/>
        </w:rPr>
        <w:t>согласуется</w:t>
      </w:r>
      <w:r w:rsidRPr="00CB0F66">
        <w:rPr>
          <w:rFonts w:ascii="Aptos" w:eastAsia="Aptos" w:hAnsi="Aptos" w:cs="Times New Roman"/>
        </w:rPr>
        <w:t xml:space="preserve"> </w:t>
      </w:r>
      <w:r w:rsidRPr="00CB0F66">
        <w:rPr>
          <w:rFonts w:ascii="Aptos" w:eastAsia="Aptos" w:hAnsi="Aptos" w:cs="Times New Roman" w:hint="cs"/>
        </w:rPr>
        <w:t>с</w:t>
      </w:r>
      <w:r w:rsidRPr="00CB0F66">
        <w:rPr>
          <w:rFonts w:ascii="Aptos" w:eastAsia="Aptos" w:hAnsi="Aptos" w:cs="Times New Roman"/>
        </w:rPr>
        <w:t xml:space="preserve"> </w:t>
      </w:r>
      <w:proofErr w:type="spellStart"/>
      <w:r w:rsidRPr="00CB0F66">
        <w:rPr>
          <w:rFonts w:ascii="Aptos" w:eastAsia="Aptos" w:hAnsi="Aptos" w:cs="Times New Roman"/>
        </w:rPr>
        <w:t>elle</w:t>
      </w:r>
      <w:proofErr w:type="spellEnd"/>
      <w:r w:rsidRPr="00CB0F66">
        <w:rPr>
          <w:rFonts w:ascii="Aptos" w:eastAsia="Aptos" w:hAnsi="Aptos" w:cs="Times New Roman"/>
        </w:rPr>
        <w:t>.</w:t>
      </w:r>
    </w:p>
    <w:p w14:paraId="18C72C18" w14:textId="77777777" w:rsidR="003A77FA" w:rsidRPr="003A77FA" w:rsidRDefault="003A77FA" w:rsidP="003A77FA">
      <w:r w:rsidRPr="003A77FA">
        <w:t xml:space="preserve">Возможен причастный оборот. Если используется </w:t>
      </w:r>
      <w:proofErr w:type="spellStart"/>
      <w:r w:rsidRPr="003A77FA">
        <w:t>participe</w:t>
      </w:r>
      <w:proofErr w:type="spellEnd"/>
      <w:r w:rsidRPr="003A77FA">
        <w:t xml:space="preserve"> </w:t>
      </w:r>
      <w:proofErr w:type="spellStart"/>
      <w:r w:rsidRPr="003A77FA">
        <w:t>présent</w:t>
      </w:r>
      <w:proofErr w:type="spellEnd"/>
      <w:r w:rsidRPr="003A77FA">
        <w:t xml:space="preserve">, то оборот чаще передаёт значение одновременности. Например: Les </w:t>
      </w:r>
      <w:proofErr w:type="spellStart"/>
      <w:r w:rsidRPr="003A77FA">
        <w:t>étudiants</w:t>
      </w:r>
      <w:proofErr w:type="spellEnd"/>
      <w:r w:rsidRPr="003A77FA">
        <w:t xml:space="preserve"> </w:t>
      </w:r>
      <w:proofErr w:type="spellStart"/>
      <w:r w:rsidRPr="003A77FA">
        <w:t>travaillant</w:t>
      </w:r>
      <w:proofErr w:type="spellEnd"/>
      <w:r w:rsidRPr="003A77FA">
        <w:t xml:space="preserve"> </w:t>
      </w:r>
      <w:proofErr w:type="spellStart"/>
      <w:r w:rsidRPr="003A77FA">
        <w:t>dans</w:t>
      </w:r>
      <w:proofErr w:type="spellEnd"/>
      <w:r w:rsidRPr="003A77FA">
        <w:t xml:space="preserve"> </w:t>
      </w:r>
      <w:proofErr w:type="spellStart"/>
      <w:r w:rsidRPr="003A77FA">
        <w:t>la</w:t>
      </w:r>
      <w:proofErr w:type="spellEnd"/>
      <w:r w:rsidRPr="003A77FA">
        <w:t xml:space="preserve"> </w:t>
      </w:r>
      <w:proofErr w:type="spellStart"/>
      <w:r w:rsidRPr="003A77FA">
        <w:t>bibliothèque</w:t>
      </w:r>
      <w:proofErr w:type="spellEnd"/>
      <w:r w:rsidRPr="003A77FA">
        <w:t xml:space="preserve"> </w:t>
      </w:r>
      <w:proofErr w:type="spellStart"/>
      <w:r w:rsidRPr="003A77FA">
        <w:t>préparent</w:t>
      </w:r>
      <w:proofErr w:type="spellEnd"/>
      <w:r w:rsidRPr="003A77FA">
        <w:t xml:space="preserve"> </w:t>
      </w:r>
      <w:proofErr w:type="spellStart"/>
      <w:r w:rsidRPr="003A77FA">
        <w:t>leurs</w:t>
      </w:r>
      <w:proofErr w:type="spellEnd"/>
      <w:r w:rsidRPr="003A77FA">
        <w:t xml:space="preserve"> </w:t>
      </w:r>
      <w:proofErr w:type="spellStart"/>
      <w:r w:rsidRPr="003A77FA">
        <w:t>examens</w:t>
      </w:r>
      <w:proofErr w:type="spellEnd"/>
      <w:r w:rsidRPr="003A77FA">
        <w:t xml:space="preserve"> — Студенты, работающие в библиотеке, готовятся к экзаменам (смысл: которые работают). </w:t>
      </w:r>
    </w:p>
    <w:p w14:paraId="276F4A49" w14:textId="0CA13186" w:rsidR="003A77FA" w:rsidRPr="00B561E0" w:rsidRDefault="003A77FA" w:rsidP="003A77FA">
      <w:r w:rsidRPr="003A77FA">
        <w:t xml:space="preserve">Если используется </w:t>
      </w:r>
      <w:proofErr w:type="spellStart"/>
      <w:r w:rsidRPr="003A77FA">
        <w:t>participe</w:t>
      </w:r>
      <w:proofErr w:type="spellEnd"/>
      <w:r w:rsidRPr="003A77FA">
        <w:t xml:space="preserve"> </w:t>
      </w:r>
      <w:proofErr w:type="spellStart"/>
      <w:r w:rsidRPr="003A77FA">
        <w:t>passé</w:t>
      </w:r>
      <w:proofErr w:type="spellEnd"/>
      <w:r w:rsidRPr="003A77FA">
        <w:t xml:space="preserve">, то обычно подчёркивается завершённость действия: Les </w:t>
      </w:r>
      <w:proofErr w:type="spellStart"/>
      <w:r w:rsidRPr="003A77FA">
        <w:t>lettres</w:t>
      </w:r>
      <w:proofErr w:type="spellEnd"/>
      <w:r w:rsidRPr="003A77FA">
        <w:t xml:space="preserve"> </w:t>
      </w:r>
      <w:proofErr w:type="spellStart"/>
      <w:r w:rsidRPr="003A77FA">
        <w:t>écrites</w:t>
      </w:r>
      <w:proofErr w:type="spellEnd"/>
      <w:r w:rsidRPr="003A77FA">
        <w:t xml:space="preserve"> </w:t>
      </w:r>
      <w:proofErr w:type="spellStart"/>
      <w:r w:rsidRPr="003A77FA">
        <w:t>par</w:t>
      </w:r>
      <w:proofErr w:type="spellEnd"/>
      <w:r w:rsidRPr="003A77FA">
        <w:t xml:space="preserve"> </w:t>
      </w:r>
      <w:proofErr w:type="spellStart"/>
      <w:r w:rsidRPr="003A77FA">
        <w:t>Marie</w:t>
      </w:r>
      <w:proofErr w:type="spellEnd"/>
      <w:r w:rsidRPr="003A77FA">
        <w:t xml:space="preserve"> </w:t>
      </w:r>
      <w:proofErr w:type="spellStart"/>
      <w:r w:rsidRPr="003A77FA">
        <w:t>sont</w:t>
      </w:r>
      <w:proofErr w:type="spellEnd"/>
      <w:r w:rsidRPr="003A77FA">
        <w:t xml:space="preserve"> </w:t>
      </w:r>
      <w:proofErr w:type="spellStart"/>
      <w:r w:rsidRPr="003A77FA">
        <w:t>sur</w:t>
      </w:r>
      <w:proofErr w:type="spellEnd"/>
      <w:r w:rsidRPr="003A77FA">
        <w:t xml:space="preserve"> </w:t>
      </w:r>
      <w:proofErr w:type="spellStart"/>
      <w:r w:rsidRPr="003A77FA">
        <w:t>la</w:t>
      </w:r>
      <w:proofErr w:type="spellEnd"/>
      <w:r w:rsidRPr="003A77FA">
        <w:t xml:space="preserve"> </w:t>
      </w:r>
      <w:proofErr w:type="spellStart"/>
      <w:r w:rsidRPr="003A77FA">
        <w:t>table</w:t>
      </w:r>
      <w:proofErr w:type="spellEnd"/>
      <w:r w:rsidRPr="003A77FA">
        <w:t xml:space="preserve"> — письма, написанные Марией, лежат на столе (смысл: которые были написаны).</w:t>
      </w:r>
    </w:p>
    <w:p w14:paraId="706812DA" w14:textId="77777777" w:rsidR="003A77FA" w:rsidRPr="00CB0F66" w:rsidRDefault="00B561E0" w:rsidP="003A77FA">
      <w:r>
        <w:t>4</w:t>
      </w:r>
      <w:r w:rsidRPr="00B561E0">
        <w:t xml:space="preserve">. </w:t>
      </w:r>
      <w:r w:rsidR="003A77FA" w:rsidRPr="00CB0F66">
        <w:t xml:space="preserve">Герундий во французском языке – это </w:t>
      </w:r>
      <w:r w:rsidR="003A77FA" w:rsidRPr="00CB0F66">
        <w:rPr>
          <w:rFonts w:hint="cs"/>
        </w:rPr>
        <w:t>специальная</w:t>
      </w:r>
      <w:r w:rsidR="003A77FA" w:rsidRPr="00CB0F66">
        <w:t xml:space="preserve"> </w:t>
      </w:r>
      <w:r w:rsidR="003A77FA" w:rsidRPr="00CB0F66">
        <w:rPr>
          <w:rFonts w:hint="cs"/>
        </w:rPr>
        <w:t>конструкция</w:t>
      </w:r>
      <w:r w:rsidR="003A77FA" w:rsidRPr="00CB0F66">
        <w:t xml:space="preserve"> </w:t>
      </w:r>
      <w:r w:rsidR="003A77FA" w:rsidRPr="00CB0F66">
        <w:rPr>
          <w:rFonts w:hint="cs"/>
        </w:rPr>
        <w:t>на</w:t>
      </w:r>
      <w:r w:rsidR="003A77FA" w:rsidRPr="00CB0F66">
        <w:t xml:space="preserve"> </w:t>
      </w:r>
      <w:r w:rsidR="003A77FA" w:rsidRPr="00CB0F66">
        <w:rPr>
          <w:rFonts w:hint="cs"/>
        </w:rPr>
        <w:t>основе</w:t>
      </w:r>
      <w:r w:rsidR="003A77FA" w:rsidRPr="00CB0F66">
        <w:t xml:space="preserve"> </w:t>
      </w:r>
      <w:proofErr w:type="spellStart"/>
      <w:r w:rsidR="003A77FA" w:rsidRPr="00CB0F66">
        <w:t>participe</w:t>
      </w:r>
      <w:proofErr w:type="spellEnd"/>
      <w:r w:rsidR="003A77FA" w:rsidRPr="00CB0F66">
        <w:t xml:space="preserve"> </w:t>
      </w:r>
      <w:proofErr w:type="spellStart"/>
      <w:r w:rsidR="003A77FA" w:rsidRPr="00CB0F66">
        <w:t>pr</w:t>
      </w:r>
      <w:r w:rsidR="003A77FA" w:rsidRPr="00CB0F66">
        <w:rPr>
          <w:rFonts w:hint="cs"/>
        </w:rPr>
        <w:t>é</w:t>
      </w:r>
      <w:r w:rsidR="003A77FA" w:rsidRPr="00CB0F66">
        <w:t>sent</w:t>
      </w:r>
      <w:proofErr w:type="spellEnd"/>
      <w:r w:rsidR="003A77FA" w:rsidRPr="00CB0F66">
        <w:t xml:space="preserve">, </w:t>
      </w:r>
      <w:r w:rsidR="003A77FA" w:rsidRPr="00CB0F66">
        <w:rPr>
          <w:rFonts w:hint="cs"/>
        </w:rPr>
        <w:t>которая</w:t>
      </w:r>
      <w:r w:rsidR="003A77FA" w:rsidRPr="00CB0F66">
        <w:t xml:space="preserve"> </w:t>
      </w:r>
      <w:r w:rsidR="003A77FA" w:rsidRPr="00CB0F66">
        <w:rPr>
          <w:rFonts w:hint="cs"/>
        </w:rPr>
        <w:t>оформляется</w:t>
      </w:r>
      <w:r w:rsidR="003A77FA" w:rsidRPr="00CB0F66">
        <w:t xml:space="preserve"> </w:t>
      </w:r>
      <w:r w:rsidR="003A77FA" w:rsidRPr="00CB0F66">
        <w:rPr>
          <w:rFonts w:hint="cs"/>
        </w:rPr>
        <w:t>с</w:t>
      </w:r>
      <w:r w:rsidR="003A77FA" w:rsidRPr="00CB0F66">
        <w:t xml:space="preserve"> </w:t>
      </w:r>
      <w:r w:rsidR="003A77FA" w:rsidRPr="00CB0F66">
        <w:rPr>
          <w:rFonts w:hint="cs"/>
        </w:rPr>
        <w:t>помощью</w:t>
      </w:r>
      <w:r w:rsidR="003A77FA" w:rsidRPr="00CB0F66">
        <w:t xml:space="preserve"> </w:t>
      </w:r>
      <w:r w:rsidR="003A77FA" w:rsidRPr="00CB0F66">
        <w:rPr>
          <w:rFonts w:hint="cs"/>
        </w:rPr>
        <w:t>предлога</w:t>
      </w:r>
      <w:r w:rsidR="003A77FA" w:rsidRPr="00CB0F66">
        <w:t xml:space="preserve"> "</w:t>
      </w:r>
      <w:proofErr w:type="spellStart"/>
      <w:r w:rsidR="003A77FA" w:rsidRPr="00CB0F66">
        <w:t>en</w:t>
      </w:r>
      <w:proofErr w:type="spellEnd"/>
      <w:r w:rsidR="003A77FA" w:rsidRPr="00CB0F66">
        <w:t>".</w:t>
      </w:r>
    </w:p>
    <w:p w14:paraId="63A82270" w14:textId="77777777" w:rsidR="003A77FA" w:rsidRPr="00CB0F66" w:rsidRDefault="003A77FA" w:rsidP="003A77FA">
      <w:r w:rsidRPr="00CB0F66">
        <w:t>Образуется герундий так:</w:t>
      </w:r>
    </w:p>
    <w:p w14:paraId="443E1C99" w14:textId="77777777" w:rsidR="003A77FA" w:rsidRPr="00CB0F66" w:rsidRDefault="003A77FA" w:rsidP="003A77FA">
      <w:proofErr w:type="spellStart"/>
      <w:r w:rsidRPr="00CB0F66">
        <w:t>Gérondif</w:t>
      </w:r>
      <w:proofErr w:type="spellEnd"/>
      <w:r w:rsidRPr="00CB0F66">
        <w:t xml:space="preserve"> = </w:t>
      </w:r>
      <w:proofErr w:type="spellStart"/>
      <w:r w:rsidRPr="00CB0F66">
        <w:t>en</w:t>
      </w:r>
      <w:proofErr w:type="spellEnd"/>
      <w:r w:rsidRPr="00CB0F66">
        <w:t xml:space="preserve"> + </w:t>
      </w:r>
      <w:proofErr w:type="spellStart"/>
      <w:r w:rsidRPr="00CB0F66">
        <w:t>participe</w:t>
      </w:r>
      <w:proofErr w:type="spellEnd"/>
      <w:r w:rsidRPr="00CB0F66">
        <w:t xml:space="preserve"> </w:t>
      </w:r>
      <w:proofErr w:type="spellStart"/>
      <w:r w:rsidRPr="00CB0F66">
        <w:t>présent</w:t>
      </w:r>
      <w:proofErr w:type="spellEnd"/>
    </w:p>
    <w:p w14:paraId="1DDBE15E" w14:textId="77777777" w:rsidR="003A77FA" w:rsidRPr="00CB0F66" w:rsidRDefault="003A77FA" w:rsidP="003A77FA">
      <w:r w:rsidRPr="00CB0F66">
        <w:t xml:space="preserve">Например: </w:t>
      </w:r>
      <w:proofErr w:type="spellStart"/>
      <w:r w:rsidRPr="00CB0F66">
        <w:rPr>
          <w:lang w:val="de-DE"/>
        </w:rPr>
        <w:t>parler</w:t>
      </w:r>
      <w:proofErr w:type="spellEnd"/>
      <w:r w:rsidRPr="00CB0F66">
        <w:t xml:space="preserve"> – </w:t>
      </w:r>
      <w:proofErr w:type="spellStart"/>
      <w:r w:rsidRPr="00CB0F66">
        <w:rPr>
          <w:lang w:val="de-DE"/>
        </w:rPr>
        <w:t>parlant</w:t>
      </w:r>
      <w:proofErr w:type="spellEnd"/>
      <w:r w:rsidRPr="00CB0F66">
        <w:t xml:space="preserve"> (</w:t>
      </w:r>
      <w:proofErr w:type="spellStart"/>
      <w:r w:rsidRPr="00CB0F66">
        <w:rPr>
          <w:lang w:val="de-DE"/>
        </w:rPr>
        <w:t>Participe</w:t>
      </w:r>
      <w:proofErr w:type="spellEnd"/>
      <w:r w:rsidRPr="00CB0F66">
        <w:t xml:space="preserve"> </w:t>
      </w:r>
      <w:proofErr w:type="spellStart"/>
      <w:r w:rsidRPr="00CB0F66">
        <w:rPr>
          <w:lang w:val="de-DE"/>
        </w:rPr>
        <w:t>pr</w:t>
      </w:r>
      <w:proofErr w:type="spellEnd"/>
      <w:r w:rsidRPr="00CB0F66">
        <w:t>é</w:t>
      </w:r>
      <w:proofErr w:type="spellStart"/>
      <w:r w:rsidRPr="00CB0F66">
        <w:rPr>
          <w:lang w:val="de-DE"/>
        </w:rPr>
        <w:t>sent</w:t>
      </w:r>
      <w:proofErr w:type="spellEnd"/>
      <w:r w:rsidRPr="00CB0F66">
        <w:t xml:space="preserve">) - </w:t>
      </w:r>
      <w:r w:rsidRPr="00CB0F66">
        <w:rPr>
          <w:lang w:val="de-DE"/>
        </w:rPr>
        <w:t>en</w:t>
      </w:r>
      <w:r w:rsidRPr="00CB0F66">
        <w:t xml:space="preserve"> </w:t>
      </w:r>
      <w:proofErr w:type="spellStart"/>
      <w:r w:rsidRPr="00CB0F66">
        <w:rPr>
          <w:lang w:val="de-DE"/>
        </w:rPr>
        <w:t>parlant</w:t>
      </w:r>
      <w:proofErr w:type="spellEnd"/>
      <w:r w:rsidRPr="00CB0F66">
        <w:t xml:space="preserve"> (</w:t>
      </w:r>
      <w:proofErr w:type="spellStart"/>
      <w:r w:rsidRPr="00CB0F66">
        <w:t>Gérondif</w:t>
      </w:r>
      <w:proofErr w:type="spellEnd"/>
      <w:r w:rsidRPr="00CB0F66">
        <w:t>).</w:t>
      </w:r>
    </w:p>
    <w:p w14:paraId="17618714" w14:textId="77777777" w:rsidR="003A77FA" w:rsidRPr="00CB0F66" w:rsidRDefault="003A77FA" w:rsidP="003A77FA">
      <w:r w:rsidRPr="00CB0F66">
        <w:t>Он используется для выражения: одновременного действия; причины; способа действия; условия.</w:t>
      </w:r>
    </w:p>
    <w:p w14:paraId="00188562" w14:textId="1387B906" w:rsidR="00B561E0" w:rsidRPr="00B8508F" w:rsidRDefault="00B561E0" w:rsidP="00B561E0"/>
    <w:p w14:paraId="65727596" w14:textId="77777777" w:rsidR="00B561E0" w:rsidRDefault="00B561E0" w:rsidP="005F2F21"/>
    <w:p w14:paraId="1F2F3D62" w14:textId="77777777" w:rsidR="00B561E0" w:rsidRPr="00B561E0" w:rsidRDefault="00B561E0" w:rsidP="005F2F21"/>
    <w:sectPr w:rsidR="00B561E0" w:rsidRPr="00B561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827"/>
    <w:rsid w:val="001C25E6"/>
    <w:rsid w:val="002E1385"/>
    <w:rsid w:val="00336A9E"/>
    <w:rsid w:val="003A77FA"/>
    <w:rsid w:val="00566BB3"/>
    <w:rsid w:val="005F2F21"/>
    <w:rsid w:val="005F7110"/>
    <w:rsid w:val="008D6895"/>
    <w:rsid w:val="00A63AD0"/>
    <w:rsid w:val="00B561E0"/>
    <w:rsid w:val="00B8508F"/>
    <w:rsid w:val="00C50633"/>
    <w:rsid w:val="00CC7970"/>
    <w:rsid w:val="00D31BDB"/>
    <w:rsid w:val="00D32872"/>
    <w:rsid w:val="00DA4827"/>
    <w:rsid w:val="00E148C2"/>
    <w:rsid w:val="00F6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C522"/>
  <w15:chartTrackingRefBased/>
  <w15:docId w15:val="{E05D636A-270F-428C-9992-E8C040E85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4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4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4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4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4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48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48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4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4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4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4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4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4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4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4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48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48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48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4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48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482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A77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14</cp:revision>
  <dcterms:created xsi:type="dcterms:W3CDTF">2025-09-13T05:53:00Z</dcterms:created>
  <dcterms:modified xsi:type="dcterms:W3CDTF">2026-03-29T08:23:00Z</dcterms:modified>
</cp:coreProperties>
</file>