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3B40" w14:textId="2E23D057" w:rsidR="00506BBB" w:rsidRPr="00271F3E" w:rsidRDefault="009D116F" w:rsidP="00506BBB">
      <w:pPr>
        <w:rPr>
          <w:rFonts w:eastAsia="Aptos" w:cs="Times New Roman"/>
        </w:rPr>
      </w:pPr>
      <w:r w:rsidRPr="009D116F">
        <w:rPr>
          <w:rFonts w:ascii="Aptos" w:eastAsia="Aptos" w:hAnsi="Aptos" w:cs="Times New Roman"/>
        </w:rPr>
        <w:t>1.</w:t>
      </w:r>
      <w:r w:rsidR="00506BBB" w:rsidRPr="00506BBB">
        <w:rPr>
          <w:rFonts w:eastAsia="Aptos" w:cs="Times New Roman"/>
        </w:rPr>
        <w:t xml:space="preserve"> </w:t>
      </w:r>
      <w:r w:rsidR="00506BBB" w:rsidRPr="00271F3E">
        <w:rPr>
          <w:rFonts w:eastAsia="Aptos" w:cs="Times New Roman"/>
        </w:rPr>
        <w:t>Место в предложении</w:t>
      </w:r>
      <w:r w:rsidR="00506BBB">
        <w:rPr>
          <w:rFonts w:eastAsia="Aptos" w:cs="Times New Roman"/>
        </w:rPr>
        <w:t>: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06BBB" w:rsidRPr="00271F3E" w14:paraId="728DA337" w14:textId="77777777" w:rsidTr="004E423E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ED93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  <w:lang w:val="it-IT"/>
              </w:rPr>
              <w:t>Mar</w:t>
            </w:r>
            <w:r w:rsidRPr="00271F3E">
              <w:rPr>
                <w:rFonts w:eastAsia="Aptos" w:cs="Times New Roman"/>
              </w:rPr>
              <w:t>í</w:t>
            </w:r>
            <w:r w:rsidRPr="00271F3E">
              <w:rPr>
                <w:rFonts w:eastAsia="Aptos" w:cs="Times New Roman"/>
                <w:lang w:val="it-IT"/>
              </w:rPr>
              <w:t>a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0CBF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  <w:lang w:val="it-IT"/>
              </w:rPr>
              <w:t>lee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3EE40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  <w:lang w:val="it-IT"/>
              </w:rPr>
              <w:t>un libro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7F8A0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proofErr w:type="spellStart"/>
            <w:r w:rsidRPr="00271F3E">
              <w:rPr>
                <w:rFonts w:eastAsia="Aptos" w:cs="Times New Roman"/>
                <w:color w:val="C00000"/>
                <w:lang w:val="it-IT"/>
              </w:rPr>
              <w:t>interesante</w:t>
            </w:r>
            <w:proofErr w:type="spellEnd"/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9D0D8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proofErr w:type="spellStart"/>
            <w:r w:rsidRPr="00271F3E">
              <w:rPr>
                <w:rFonts w:eastAsia="Aptos" w:cs="Times New Roman"/>
              </w:rPr>
              <w:t>en</w:t>
            </w:r>
            <w:proofErr w:type="spellEnd"/>
            <w:r w:rsidRPr="00271F3E">
              <w:rPr>
                <w:rFonts w:eastAsia="Aptos" w:cs="Times New Roman"/>
              </w:rPr>
              <w:t xml:space="preserve"> </w:t>
            </w:r>
            <w:proofErr w:type="spellStart"/>
            <w:r w:rsidRPr="00271F3E">
              <w:rPr>
                <w:rFonts w:eastAsia="Aptos" w:cs="Times New Roman"/>
              </w:rPr>
              <w:t>la</w:t>
            </w:r>
            <w:proofErr w:type="spellEnd"/>
            <w:r w:rsidRPr="00271F3E">
              <w:rPr>
                <w:rFonts w:eastAsia="Aptos" w:cs="Times New Roman"/>
              </w:rPr>
              <w:t xml:space="preserve"> </w:t>
            </w:r>
            <w:proofErr w:type="spellStart"/>
            <w:r w:rsidRPr="00271F3E">
              <w:rPr>
                <w:rFonts w:eastAsia="Aptos" w:cs="Times New Roman"/>
              </w:rPr>
              <w:t>biblioteca</w:t>
            </w:r>
            <w:proofErr w:type="spellEnd"/>
          </w:p>
        </w:tc>
      </w:tr>
      <w:tr w:rsidR="00506BBB" w:rsidRPr="00271F3E" w14:paraId="1CF812E0" w14:textId="77777777" w:rsidTr="004E423E"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7063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</w:rPr>
              <w:t>подлежащее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6619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</w:rPr>
              <w:t>сказуемое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0A8A5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</w:rPr>
              <w:t>дополнение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29A6E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</w:rPr>
              <w:t>определение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B5BA8" w14:textId="77777777" w:rsidR="00506BBB" w:rsidRPr="00271F3E" w:rsidRDefault="00506BBB" w:rsidP="004E423E">
            <w:pPr>
              <w:rPr>
                <w:rFonts w:eastAsia="Aptos" w:cs="Times New Roman"/>
              </w:rPr>
            </w:pPr>
            <w:r w:rsidRPr="00271F3E">
              <w:rPr>
                <w:rFonts w:eastAsia="Aptos" w:cs="Times New Roman"/>
              </w:rPr>
              <w:t>обстоятельство</w:t>
            </w:r>
          </w:p>
        </w:tc>
      </w:tr>
    </w:tbl>
    <w:p w14:paraId="51EEF750" w14:textId="77777777" w:rsidR="009D116F" w:rsidRPr="009D116F" w:rsidRDefault="009D116F" w:rsidP="009D116F">
      <w:pPr>
        <w:rPr>
          <w:rFonts w:ascii="Aptos" w:eastAsia="Aptos" w:hAnsi="Aptos" w:cs="Times New Roman"/>
        </w:rPr>
      </w:pPr>
    </w:p>
    <w:p w14:paraId="57929798" w14:textId="6CF99D1D" w:rsidR="009D116F" w:rsidRPr="00A22557" w:rsidRDefault="009D116F" w:rsidP="00A22557">
      <w:pPr>
        <w:pStyle w:val="1"/>
      </w:pPr>
      <w:r w:rsidRPr="00A22557">
        <w:t>Определение - прилагательное</w:t>
      </w:r>
    </w:p>
    <w:p w14:paraId="648F880D" w14:textId="55F5BF5B" w:rsidR="00B66A17" w:rsidRPr="00B66A17" w:rsidRDefault="009D116F" w:rsidP="009D116F">
      <w:pPr>
        <w:rPr>
          <w:rFonts w:ascii="Aptos" w:eastAsia="Aptos" w:hAnsi="Aptos" w:cs="Times New Roman"/>
        </w:rPr>
      </w:pPr>
      <w:r w:rsidRPr="009D116F">
        <w:rPr>
          <w:rFonts w:ascii="Aptos" w:eastAsia="Aptos" w:hAnsi="Aptos" w:cs="Times New Roman"/>
        </w:rPr>
        <w:t xml:space="preserve">2. </w:t>
      </w:r>
      <w:r w:rsidR="00B66A17">
        <w:rPr>
          <w:rFonts w:ascii="Aptos" w:eastAsia="Aptos" w:hAnsi="Aptos" w:cs="Times New Roman"/>
        </w:rPr>
        <w:t>Мы нашли сказуемое и подлежащее, тем самым ухватив самую важную информацию в предложении. Теперь мы хотим узнать подробности того, что же в нем происходит. Начинаем поиски с подробностей про подлежащее. Эти подробности подлежащего называют определением.</w:t>
      </w:r>
    </w:p>
    <w:p w14:paraId="03F6BBA9" w14:textId="5A6884EE" w:rsidR="00B66A17" w:rsidRPr="00B66A17" w:rsidRDefault="009D116F" w:rsidP="009D116F">
      <w:r w:rsidRPr="009D116F">
        <w:rPr>
          <w:rFonts w:ascii="Aptos" w:eastAsia="Aptos" w:hAnsi="Aptos" w:cs="Times New Roman"/>
        </w:rPr>
        <w:t xml:space="preserve">3. </w:t>
      </w:r>
      <w:r w:rsidR="00AA4296">
        <w:t>Если определением подлежащего являются слова определенной формы и со значением признака, то такие слова называются прилагательными.</w:t>
      </w:r>
    </w:p>
    <w:p w14:paraId="1E837483" w14:textId="77777777" w:rsidR="00506BBB" w:rsidRPr="00506BBB" w:rsidRDefault="00AA4296" w:rsidP="00506BBB">
      <w:r>
        <w:t>4</w:t>
      </w:r>
      <w:r w:rsidR="009D116F" w:rsidRPr="00113530">
        <w:t xml:space="preserve">. </w:t>
      </w:r>
      <w:r w:rsidR="00506BBB" w:rsidRPr="00506BBB">
        <w:t xml:space="preserve">Множественное число прилагательных образуется по тем же правилам, что и у существительных. </w:t>
      </w:r>
    </w:p>
    <w:p w14:paraId="34198EB9" w14:textId="77777777" w:rsidR="00506BBB" w:rsidRPr="00506BBB" w:rsidRDefault="00506BBB" w:rsidP="00506BBB">
      <w:r w:rsidRPr="00506BBB">
        <w:t xml:space="preserve">Если прилагательное оканчивается на неударный гласный, то во множественном числе прибавляется окончание -s. Например: </w:t>
      </w:r>
      <w:proofErr w:type="spellStart"/>
      <w:r w:rsidRPr="00506BBB">
        <w:t>los</w:t>
      </w:r>
      <w:proofErr w:type="spellEnd"/>
      <w:r w:rsidRPr="00506BBB">
        <w:t xml:space="preserve"> </w:t>
      </w:r>
      <w:proofErr w:type="spellStart"/>
      <w:r w:rsidRPr="00506BBB">
        <w:t>buenos</w:t>
      </w:r>
      <w:proofErr w:type="spellEnd"/>
      <w:r w:rsidRPr="00506BBB">
        <w:t xml:space="preserve"> </w:t>
      </w:r>
      <w:proofErr w:type="spellStart"/>
      <w:r w:rsidRPr="00506BBB">
        <w:t>alumnos</w:t>
      </w:r>
      <w:proofErr w:type="spellEnd"/>
      <w:r w:rsidRPr="00506BBB">
        <w:t xml:space="preserve"> — хорошие ученики. </w:t>
      </w:r>
    </w:p>
    <w:p w14:paraId="53850D79" w14:textId="77777777" w:rsidR="00506BBB" w:rsidRPr="00506BBB" w:rsidRDefault="00506BBB" w:rsidP="00506BBB">
      <w:r w:rsidRPr="00506BBB">
        <w:t>Если же прилагательное оканчивается на согласный, то во множественном числе прибавляется окончание -</w:t>
      </w:r>
      <w:proofErr w:type="spellStart"/>
      <w:r w:rsidRPr="00506BBB">
        <w:t>es</w:t>
      </w:r>
      <w:proofErr w:type="spellEnd"/>
      <w:r w:rsidRPr="00506BBB">
        <w:t xml:space="preserve">. Например: </w:t>
      </w:r>
      <w:proofErr w:type="spellStart"/>
      <w:r w:rsidRPr="00506BBB">
        <w:t>los</w:t>
      </w:r>
      <w:proofErr w:type="spellEnd"/>
      <w:r w:rsidRPr="00506BBB">
        <w:t xml:space="preserve"> </w:t>
      </w:r>
      <w:proofErr w:type="spellStart"/>
      <w:r w:rsidRPr="00506BBB">
        <w:t>ejercicios</w:t>
      </w:r>
      <w:proofErr w:type="spellEnd"/>
      <w:r w:rsidRPr="00506BBB">
        <w:t xml:space="preserve"> </w:t>
      </w:r>
      <w:proofErr w:type="spellStart"/>
      <w:r w:rsidRPr="00506BBB">
        <w:t>fáciles</w:t>
      </w:r>
      <w:proofErr w:type="spellEnd"/>
      <w:r w:rsidRPr="00506BBB">
        <w:t xml:space="preserve"> — лёгкие упражнения.</w:t>
      </w:r>
    </w:p>
    <w:p w14:paraId="3262B2A0" w14:textId="77777777" w:rsidR="00506BBB" w:rsidRPr="00506BBB" w:rsidRDefault="00506BBB" w:rsidP="00506BBB">
      <w:r w:rsidRPr="00506BBB">
        <w:t>Правила согласования прилагательного и существительного:</w:t>
      </w:r>
    </w:p>
    <w:p w14:paraId="0F6B6B89" w14:textId="77777777" w:rsidR="00506BBB" w:rsidRPr="00506BBB" w:rsidRDefault="00506BBB" w:rsidP="00506BBB">
      <w:r w:rsidRPr="00506BBB">
        <w:t>1) если окончание -</w:t>
      </w:r>
      <w:r w:rsidRPr="00506BBB">
        <w:rPr>
          <w:lang w:val="it-IT"/>
        </w:rPr>
        <w:t>o</w:t>
      </w:r>
      <w:r w:rsidRPr="00506BBB">
        <w:t>, то оно переходит в -</w:t>
      </w:r>
      <w:r w:rsidRPr="00506BBB">
        <w:rPr>
          <w:lang w:val="it-IT"/>
        </w:rPr>
        <w:t>a</w:t>
      </w:r>
      <w:r w:rsidRPr="00506BBB">
        <w:t xml:space="preserve">. Например: </w:t>
      </w:r>
      <w:proofErr w:type="spellStart"/>
      <w:r w:rsidRPr="00506BBB">
        <w:rPr>
          <w:lang w:val="it-IT"/>
        </w:rPr>
        <w:t>bonito</w:t>
      </w:r>
      <w:proofErr w:type="spellEnd"/>
      <w:r w:rsidRPr="00506BBB">
        <w:t xml:space="preserve"> – </w:t>
      </w:r>
      <w:proofErr w:type="spellStart"/>
      <w:r w:rsidRPr="00506BBB">
        <w:rPr>
          <w:lang w:val="it-IT"/>
        </w:rPr>
        <w:t>bonita</w:t>
      </w:r>
      <w:proofErr w:type="spellEnd"/>
      <w:r w:rsidRPr="00506BBB">
        <w:t>;</w:t>
      </w:r>
    </w:p>
    <w:p w14:paraId="27091E38" w14:textId="77777777" w:rsidR="00506BBB" w:rsidRPr="00506BBB" w:rsidRDefault="00506BBB" w:rsidP="00506BBB">
      <w:r w:rsidRPr="00506BBB">
        <w:t xml:space="preserve">2) если окончание -e или согласная, то согласование только по числу. Например: </w:t>
      </w:r>
      <w:proofErr w:type="spellStart"/>
      <w:r w:rsidRPr="00506BBB">
        <w:t>interesante</w:t>
      </w:r>
      <w:proofErr w:type="spellEnd"/>
      <w:r w:rsidRPr="00506BBB">
        <w:t xml:space="preserve"> – </w:t>
      </w:r>
      <w:proofErr w:type="spellStart"/>
      <w:r w:rsidRPr="00506BBB">
        <w:t>interesantes</w:t>
      </w:r>
      <w:proofErr w:type="spellEnd"/>
      <w:r w:rsidRPr="00506BBB">
        <w:t>.</w:t>
      </w:r>
    </w:p>
    <w:p w14:paraId="000B0C48" w14:textId="77777777" w:rsidR="00506BBB" w:rsidRPr="00506BBB" w:rsidRDefault="00AA4296" w:rsidP="00506BBB">
      <w:r>
        <w:t>5</w:t>
      </w:r>
      <w:r w:rsidR="009D116F" w:rsidRPr="00113530">
        <w:t xml:space="preserve">. </w:t>
      </w:r>
      <w:r w:rsidR="00506BBB" w:rsidRPr="00506BBB">
        <w:t>Степени сравнения прилагательных образуются в основном аналитически, с помощью специальных слов. Существует положительная, сравнительная и превосходная степени.</w:t>
      </w:r>
    </w:p>
    <w:p w14:paraId="42E2E5FF" w14:textId="77777777" w:rsidR="00506BBB" w:rsidRPr="00506BBB" w:rsidRDefault="00506BBB" w:rsidP="00506BBB">
      <w:r w:rsidRPr="00506BBB">
        <w:t xml:space="preserve">Положительная степень — это обычная форма прилагательного. Например: </w:t>
      </w:r>
      <w:proofErr w:type="spellStart"/>
      <w:r w:rsidRPr="00506BBB">
        <w:t>interesante</w:t>
      </w:r>
      <w:proofErr w:type="spellEnd"/>
      <w:r w:rsidRPr="00506BBB">
        <w:t xml:space="preserve"> — интересный, </w:t>
      </w:r>
      <w:proofErr w:type="spellStart"/>
      <w:r w:rsidRPr="00506BBB">
        <w:t>rápido</w:t>
      </w:r>
      <w:proofErr w:type="spellEnd"/>
      <w:r w:rsidRPr="00506BBB">
        <w:t xml:space="preserve"> — быстрый.</w:t>
      </w:r>
    </w:p>
    <w:p w14:paraId="159E3830" w14:textId="77777777" w:rsidR="00506BBB" w:rsidRPr="00506BBB" w:rsidRDefault="00506BBB" w:rsidP="00506BBB">
      <w:r w:rsidRPr="00506BBB">
        <w:t xml:space="preserve">Сравнительная степень выражается конструкциями: </w:t>
      </w:r>
    </w:p>
    <w:p w14:paraId="71DE54AA" w14:textId="77777777" w:rsidR="00506BBB" w:rsidRPr="00506BBB" w:rsidRDefault="00506BBB" w:rsidP="00506BBB">
      <w:r w:rsidRPr="00506BBB">
        <w:t xml:space="preserve">1) </w:t>
      </w:r>
      <w:proofErr w:type="spellStart"/>
      <w:r w:rsidRPr="00506BBB">
        <w:t>más</w:t>
      </w:r>
      <w:proofErr w:type="spellEnd"/>
      <w:r w:rsidRPr="00506BBB">
        <w:t xml:space="preserve"> + прилагательное + </w:t>
      </w:r>
      <w:proofErr w:type="spellStart"/>
      <w:r w:rsidRPr="00506BBB">
        <w:t>que</w:t>
      </w:r>
      <w:proofErr w:type="spellEnd"/>
      <w:r w:rsidRPr="00506BBB">
        <w:t xml:space="preserve"> — более … чем. Например: </w:t>
      </w:r>
      <w:proofErr w:type="spellStart"/>
      <w:r w:rsidRPr="00506BBB">
        <w:t>más</w:t>
      </w:r>
      <w:proofErr w:type="spellEnd"/>
      <w:r w:rsidRPr="00506BBB">
        <w:t xml:space="preserve"> </w:t>
      </w:r>
      <w:proofErr w:type="spellStart"/>
      <w:r w:rsidRPr="00506BBB">
        <w:t>alto</w:t>
      </w:r>
      <w:proofErr w:type="spellEnd"/>
      <w:r w:rsidRPr="00506BBB">
        <w:t xml:space="preserve"> </w:t>
      </w:r>
      <w:proofErr w:type="spellStart"/>
      <w:r w:rsidRPr="00506BBB">
        <w:t>que</w:t>
      </w:r>
      <w:proofErr w:type="spellEnd"/>
      <w:r w:rsidRPr="00506BBB">
        <w:t xml:space="preserve"> — выше, чем; </w:t>
      </w:r>
    </w:p>
    <w:p w14:paraId="7962E5AE" w14:textId="77777777" w:rsidR="00506BBB" w:rsidRPr="00506BBB" w:rsidRDefault="00506BBB" w:rsidP="00506BBB">
      <w:r w:rsidRPr="00506BBB">
        <w:t xml:space="preserve">2) </w:t>
      </w:r>
      <w:proofErr w:type="spellStart"/>
      <w:r w:rsidRPr="00506BBB">
        <w:t>menos</w:t>
      </w:r>
      <w:proofErr w:type="spellEnd"/>
      <w:r w:rsidRPr="00506BBB">
        <w:t xml:space="preserve"> + прилагательное + </w:t>
      </w:r>
      <w:proofErr w:type="spellStart"/>
      <w:r w:rsidRPr="00506BBB">
        <w:t>que</w:t>
      </w:r>
      <w:proofErr w:type="spellEnd"/>
      <w:r w:rsidRPr="00506BBB">
        <w:t xml:space="preserve"> — менее … чем. Например: </w:t>
      </w:r>
      <w:proofErr w:type="spellStart"/>
      <w:r w:rsidRPr="00506BBB">
        <w:t>menos</w:t>
      </w:r>
      <w:proofErr w:type="spellEnd"/>
      <w:r w:rsidRPr="00506BBB">
        <w:t xml:space="preserve"> </w:t>
      </w:r>
      <w:proofErr w:type="spellStart"/>
      <w:r w:rsidRPr="00506BBB">
        <w:t>difícil</w:t>
      </w:r>
      <w:proofErr w:type="spellEnd"/>
      <w:r w:rsidRPr="00506BBB">
        <w:t xml:space="preserve"> </w:t>
      </w:r>
      <w:proofErr w:type="spellStart"/>
      <w:r w:rsidRPr="00506BBB">
        <w:t>que</w:t>
      </w:r>
      <w:proofErr w:type="spellEnd"/>
      <w:r w:rsidRPr="00506BBB">
        <w:t xml:space="preserve"> — менее трудный, чем;</w:t>
      </w:r>
    </w:p>
    <w:p w14:paraId="62124204" w14:textId="77777777" w:rsidR="00506BBB" w:rsidRPr="00506BBB" w:rsidRDefault="00506BBB" w:rsidP="00506BBB">
      <w:r w:rsidRPr="00506BBB">
        <w:t xml:space="preserve">3) </w:t>
      </w:r>
      <w:proofErr w:type="spellStart"/>
      <w:r w:rsidRPr="00506BBB">
        <w:t>tan</w:t>
      </w:r>
      <w:proofErr w:type="spellEnd"/>
      <w:r w:rsidRPr="00506BBB">
        <w:t xml:space="preserve"> + прилагательное + </w:t>
      </w:r>
      <w:proofErr w:type="spellStart"/>
      <w:r w:rsidRPr="00506BBB">
        <w:t>como</w:t>
      </w:r>
      <w:proofErr w:type="spellEnd"/>
      <w:r w:rsidRPr="00506BBB">
        <w:t xml:space="preserve"> — такой же … как. Например: </w:t>
      </w:r>
      <w:proofErr w:type="spellStart"/>
      <w:r w:rsidRPr="00506BBB">
        <w:t>tan</w:t>
      </w:r>
      <w:proofErr w:type="spellEnd"/>
      <w:r w:rsidRPr="00506BBB">
        <w:t xml:space="preserve"> </w:t>
      </w:r>
      <w:proofErr w:type="spellStart"/>
      <w:r w:rsidRPr="00506BBB">
        <w:t>bueno</w:t>
      </w:r>
      <w:proofErr w:type="spellEnd"/>
      <w:r w:rsidRPr="00506BBB">
        <w:t xml:space="preserve"> </w:t>
      </w:r>
      <w:proofErr w:type="spellStart"/>
      <w:r w:rsidRPr="00506BBB">
        <w:t>como</w:t>
      </w:r>
      <w:proofErr w:type="spellEnd"/>
      <w:r w:rsidRPr="00506BBB">
        <w:t xml:space="preserve"> — такой же хороший, как.</w:t>
      </w:r>
    </w:p>
    <w:p w14:paraId="717B6C64" w14:textId="77777777" w:rsidR="00506BBB" w:rsidRPr="00506BBB" w:rsidRDefault="00506BBB" w:rsidP="00506BBB">
      <w:r w:rsidRPr="00506BBB">
        <w:t>Превосходная степень бывает относительная и абсолютная.</w:t>
      </w:r>
    </w:p>
    <w:p w14:paraId="26FA2979" w14:textId="77777777" w:rsidR="00506BBB" w:rsidRPr="00506BBB" w:rsidRDefault="00506BBB" w:rsidP="00506BBB">
      <w:r w:rsidRPr="00506BBB">
        <w:lastRenderedPageBreak/>
        <w:t xml:space="preserve">Относительная образуется так: </w:t>
      </w:r>
      <w:proofErr w:type="spellStart"/>
      <w:r w:rsidRPr="00506BBB">
        <w:t>el</w:t>
      </w:r>
      <w:proofErr w:type="spellEnd"/>
      <w:r w:rsidRPr="00506BBB">
        <w:t>/</w:t>
      </w:r>
      <w:proofErr w:type="spellStart"/>
      <w:r w:rsidRPr="00506BBB">
        <w:t>la</w:t>
      </w:r>
      <w:proofErr w:type="spellEnd"/>
      <w:r w:rsidRPr="00506BBB">
        <w:t>/</w:t>
      </w:r>
      <w:proofErr w:type="spellStart"/>
      <w:r w:rsidRPr="00506BBB">
        <w:t>los</w:t>
      </w:r>
      <w:proofErr w:type="spellEnd"/>
      <w:r w:rsidRPr="00506BBB">
        <w:t>/</w:t>
      </w:r>
      <w:proofErr w:type="spellStart"/>
      <w:r w:rsidRPr="00506BBB">
        <w:t>las</w:t>
      </w:r>
      <w:proofErr w:type="spellEnd"/>
      <w:r w:rsidRPr="00506BBB">
        <w:t xml:space="preserve"> + </w:t>
      </w:r>
      <w:proofErr w:type="spellStart"/>
      <w:r w:rsidRPr="00506BBB">
        <w:t>más</w:t>
      </w:r>
      <w:proofErr w:type="spellEnd"/>
      <w:r w:rsidRPr="00506BBB">
        <w:t>/</w:t>
      </w:r>
      <w:proofErr w:type="spellStart"/>
      <w:r w:rsidRPr="00506BBB">
        <w:t>menos</w:t>
      </w:r>
      <w:proofErr w:type="spellEnd"/>
      <w:r w:rsidRPr="00506BBB">
        <w:t xml:space="preserve"> + прилагательное. Например: </w:t>
      </w:r>
      <w:proofErr w:type="spellStart"/>
      <w:r w:rsidRPr="00506BBB">
        <w:t>la</w:t>
      </w:r>
      <w:proofErr w:type="spellEnd"/>
      <w:r w:rsidRPr="00506BBB">
        <w:t xml:space="preserve"> </w:t>
      </w:r>
      <w:proofErr w:type="spellStart"/>
      <w:r w:rsidRPr="00506BBB">
        <w:t>ciudad</w:t>
      </w:r>
      <w:proofErr w:type="spellEnd"/>
      <w:r w:rsidRPr="00506BBB">
        <w:t xml:space="preserve"> </w:t>
      </w:r>
      <w:proofErr w:type="spellStart"/>
      <w:r w:rsidRPr="00506BBB">
        <w:t>más</w:t>
      </w:r>
      <w:proofErr w:type="spellEnd"/>
      <w:r w:rsidRPr="00506BBB">
        <w:t xml:space="preserve"> </w:t>
      </w:r>
      <w:proofErr w:type="spellStart"/>
      <w:r w:rsidRPr="00506BBB">
        <w:t>grande</w:t>
      </w:r>
      <w:proofErr w:type="spellEnd"/>
      <w:r w:rsidRPr="00506BBB">
        <w:t xml:space="preserve"> — самый большой город.</w:t>
      </w:r>
    </w:p>
    <w:p w14:paraId="3181D985" w14:textId="6615C538" w:rsidR="009D116F" w:rsidRPr="00113530" w:rsidRDefault="00506BBB" w:rsidP="00506BBB">
      <w:r w:rsidRPr="00506BBB">
        <w:t>Абсолютная образуется с помощью суффикса -</w:t>
      </w:r>
      <w:proofErr w:type="spellStart"/>
      <w:r w:rsidRPr="00506BBB">
        <w:t>ísimo</w:t>
      </w:r>
      <w:proofErr w:type="spellEnd"/>
      <w:r w:rsidRPr="00506BBB">
        <w:t xml:space="preserve">. Например: </w:t>
      </w:r>
      <w:proofErr w:type="spellStart"/>
      <w:r w:rsidRPr="00506BBB">
        <w:t>interesantísimo</w:t>
      </w:r>
      <w:proofErr w:type="spellEnd"/>
      <w:r w:rsidRPr="00506BBB">
        <w:t xml:space="preserve"> — чрезвычайно интересный.</w:t>
      </w:r>
    </w:p>
    <w:p w14:paraId="283462DE" w14:textId="77777777" w:rsidR="00943C1E" w:rsidRDefault="00943C1E" w:rsidP="00F117CB"/>
    <w:p w14:paraId="67B1A6C1" w14:textId="259D137A" w:rsidR="00943C1E" w:rsidRPr="00943C1E" w:rsidRDefault="00506BBB" w:rsidP="00F117CB">
      <w:r>
        <w:t>6</w:t>
      </w:r>
      <w:r w:rsidR="00943C1E">
        <w:t>.</w:t>
      </w:r>
      <w:r w:rsidR="00943C1E" w:rsidRPr="00943C1E">
        <w:rPr>
          <w:rFonts w:ascii="Aptos" w:eastAsia="Aptos" w:hAnsi="Aptos" w:cs="Times New Roman"/>
        </w:rPr>
        <w:t xml:space="preserve"> </w:t>
      </w:r>
      <w:bookmarkStart w:id="0" w:name="_Hlk208738366"/>
      <w:r w:rsidR="00943C1E">
        <w:t>Мы уточнили подлежащее с помощью определения. Но особенности, уточнения могут быть не только у подлежащего. Действие тоже может иметь дополнительный признак. Этот дополнительный признак называется дополнением.</w:t>
      </w:r>
      <w:bookmarkEnd w:id="0"/>
    </w:p>
    <w:sectPr w:rsidR="00943C1E" w:rsidRPr="00943C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71C"/>
    <w:rsid w:val="00113530"/>
    <w:rsid w:val="00135F19"/>
    <w:rsid w:val="0037599B"/>
    <w:rsid w:val="00385F35"/>
    <w:rsid w:val="003A00E9"/>
    <w:rsid w:val="003C3AD5"/>
    <w:rsid w:val="00506BBB"/>
    <w:rsid w:val="00575FC7"/>
    <w:rsid w:val="0063671C"/>
    <w:rsid w:val="007D5C1A"/>
    <w:rsid w:val="007E74B6"/>
    <w:rsid w:val="008759F3"/>
    <w:rsid w:val="00891BF4"/>
    <w:rsid w:val="00943C1E"/>
    <w:rsid w:val="009A173E"/>
    <w:rsid w:val="009D116F"/>
    <w:rsid w:val="00A13A6E"/>
    <w:rsid w:val="00A22557"/>
    <w:rsid w:val="00A32AC1"/>
    <w:rsid w:val="00AA4296"/>
    <w:rsid w:val="00B66A17"/>
    <w:rsid w:val="00B7714B"/>
    <w:rsid w:val="00C86E8F"/>
    <w:rsid w:val="00D56991"/>
    <w:rsid w:val="00F11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3C482"/>
  <w15:chartTrackingRefBased/>
  <w15:docId w15:val="{DB71F2D3-CB03-4362-AD9E-4BE2DF948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6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6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6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6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6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6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6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6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67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67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67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67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67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67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6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6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67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67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67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67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3671C"/>
    <w:rPr>
      <w:b/>
      <w:bCs/>
      <w:smallCaps/>
      <w:color w:val="0F4761" w:themeColor="accent1" w:themeShade="BF"/>
      <w:spacing w:val="5"/>
    </w:rPr>
  </w:style>
  <w:style w:type="table" w:customStyle="1" w:styleId="11">
    <w:name w:val="Сетка таблицы1"/>
    <w:basedOn w:val="a1"/>
    <w:next w:val="ac"/>
    <w:uiPriority w:val="39"/>
    <w:rsid w:val="00506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Table Grid"/>
    <w:basedOn w:val="a1"/>
    <w:uiPriority w:val="39"/>
    <w:rsid w:val="00506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 Руслан</dc:creator>
  <cp:keywords/>
  <dc:description/>
  <cp:lastModifiedBy>Назаров Руслан</cp:lastModifiedBy>
  <cp:revision>23</cp:revision>
  <dcterms:created xsi:type="dcterms:W3CDTF">2025-09-13T04:59:00Z</dcterms:created>
  <dcterms:modified xsi:type="dcterms:W3CDTF">2026-04-27T09:22:00Z</dcterms:modified>
</cp:coreProperties>
</file>