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C3DCA" w14:textId="77777777" w:rsidR="004B36C4" w:rsidRPr="004B36C4" w:rsidRDefault="004B36C4" w:rsidP="00057FA9">
      <w:pPr>
        <w:shd w:val="clear" w:color="auto" w:fill="FFFFFF"/>
        <w:spacing w:before="480" w:after="240" w:line="480" w:lineRule="atLeast"/>
        <w:ind w:left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Часть 1. Разработка модулей согласно архитектуре</w:t>
      </w:r>
    </w:p>
    <w:p w14:paraId="53BB2957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 Общий подход к реализации</w:t>
      </w:r>
    </w:p>
    <w:p w14:paraId="4E2DDDB0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Разработка ведётся итеративно, начиная с ядра и постепенно подключая интерфейс и интеграционные адаптеры. Каждый модуль выделен в отдельный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Maven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Gradle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модуль или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NuGet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-пакет, что позволяет собирать и тестировать их независимо.</w:t>
      </w:r>
    </w:p>
    <w:p w14:paraId="509E7A75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Технологический стек (пример)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Бэкенд ядра и интеграции строится на Spring Boot с использованием Spring Data JPA для работы с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Для очередей сообщений применяется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RabbitMQ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для синхронных интеграционных вызовов — REST-контроллеры с документацией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OpenAPI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3.0. Интерфейс разрабатывается на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React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TypeScript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взаимодействуя с бэкендом через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generated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-клиент на основе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OpenAPI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CCCC51" w14:textId="46836EB4" w:rsidR="004B36C4" w:rsidRPr="004B36C4" w:rsidRDefault="004B36C4" w:rsidP="00057FA9">
      <w:pPr>
        <w:spacing w:before="480" w:after="48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C73C41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 Реализация модуля «Ядро»</w:t>
      </w:r>
    </w:p>
    <w:p w14:paraId="6F5F7B21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Внутри ядра выделяются следующие слои:</w:t>
      </w:r>
    </w:p>
    <w:p w14:paraId="3D0381F2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Слой домена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domain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Содержит агрегаты (Сотрудник, Приказ, Табель),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value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-объекты (Паспорт, Адрес,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ПериодОтпуска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события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EmployeeHiredEvent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EmployeeTransferredEvent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бизнес-правила. Все сущности не зависят от технологий доступа к данным. Например, метод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Employee.transfer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newDepartment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effectiveDate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сам проверяет, что дата перевода не раньше даты приёма, и генерирует событие.</w:t>
      </w:r>
    </w:p>
    <w:p w14:paraId="4A9CFC8D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Слой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прикладной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(application)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Реализует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use case'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HireEmployeeUseCase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ProcessTimeSheetUseCase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получает репозитории (интерфейсы), выполняет бизнес-логику через агрегаты и сохраняет изменения. Здесь же публикуются доменные события через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ApplicationEventPublisher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(Spring) или напрямую в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RabbitMQ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918CAF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Слой инфраструктуры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infrastructure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Содержит реализации репозиториев (Spring Data JPA),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мапперы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между сущностями JPA и доменными объектами, конфигурацию кэша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Redis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справочников) и настройки очередей. В этом же слое находятся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слушатели событий, которые отправляют уведомления в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кафку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rabbit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изменении кадровых данных.</w:t>
      </w:r>
    </w:p>
    <w:p w14:paraId="01CED8CA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 реализации чтения/записи в БД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Все запросы к БД идут через репозитории. Для транзакционной целостности при приёме сотрудника одновременно с записью в таблицу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employee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создаются записи в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employment_history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salary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Используется аннотация 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@Transactional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 уровне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case'а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Для оптимистичной блокировки применяется 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@Version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JPA.</w:t>
      </w:r>
    </w:p>
    <w:p w14:paraId="775F6E3C" w14:textId="3B3AD465" w:rsidR="004B36C4" w:rsidRPr="004B36C4" w:rsidRDefault="004B36C4" w:rsidP="00057FA9">
      <w:pPr>
        <w:spacing w:before="480" w:after="48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4DE20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 Реализация интеграционной логики</w:t>
      </w:r>
    </w:p>
    <w:p w14:paraId="729A326F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 API для внешних систем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Создаётся контроллер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IntegrationController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эндпоинтами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08DD119" w14:textId="77777777" w:rsidR="004B36C4" w:rsidRPr="004B36C4" w:rsidRDefault="004B36C4" w:rsidP="00057F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POST 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integration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/v1/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employee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sync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приём сотрудника из внешней системы (например, из системы подбора персонала)</w:t>
      </w:r>
    </w:p>
    <w:p w14:paraId="7B9B80D3" w14:textId="77777777" w:rsidR="004B36C4" w:rsidRPr="004B36C4" w:rsidRDefault="004B36C4" w:rsidP="00057F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GET 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api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integration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/v1/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department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list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выдача справочника отделов для бухгалтерии</w:t>
      </w:r>
    </w:p>
    <w:p w14:paraId="17AA0934" w14:textId="77777777" w:rsidR="004B36C4" w:rsidRPr="004B36C4" w:rsidRDefault="004B36C4" w:rsidP="00057F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POST 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api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/integration/v1/attendance/import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фактических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явок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СКУД</w:t>
      </w:r>
    </w:p>
    <w:p w14:paraId="712FCEC1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валидирует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входные данные, вызывает соответствующий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ядра и возвращает стандартизированный ответ с идентификатором транзакции. Для аутентификации применяется API-Key или JWT.</w:t>
      </w:r>
    </w:p>
    <w:p w14:paraId="521BAB29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Чтение и запись в БД через интеграционные сценарии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Интеграционные модули не обращаются напрямую к таблицам ядра — только через репозитории или API ядра. Например, при импорте табеля из СКУД данные сначала попадают в таблицу-очередь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raw_attendance_events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затем доменный сервис проверяет их корректность (существует ли сотрудник, не выходит ли отметка за пределы графика) и только после этого записывает в основную таблицу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time_sheet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гарантирует соблюдение бизнес-правил.</w:t>
      </w:r>
    </w:p>
    <w:p w14:paraId="0A823736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Очереди сообщений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RabbitMQ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Очереди используются для асинхронных и надёжных сценариев:</w:t>
      </w:r>
    </w:p>
    <w:p w14:paraId="408CDB00" w14:textId="77777777" w:rsidR="004B36C4" w:rsidRPr="004B36C4" w:rsidRDefault="004B36C4" w:rsidP="00057F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создании приказа на увольнение ядро публикует событие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DismissalInitiated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обменник </w:t>
      </w:r>
      <w:proofErr w:type="spellStart"/>
      <w:proofErr w:type="gram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hr.events</w:t>
      </w:r>
      <w:proofErr w:type="spellEnd"/>
      <w:proofErr w:type="gram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Подписчики (например, модуль интеграции с AD) получают это событие и отключают учётную запись сотрудника.</w:t>
      </w:r>
    </w:p>
    <w:p w14:paraId="76BA544E" w14:textId="77777777" w:rsidR="004B36C4" w:rsidRPr="004B36C4" w:rsidRDefault="004B36C4" w:rsidP="00057F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массового расчёта стажа (например, на отчётную дату) ставится задача в очередь 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calculation.jobs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которая обрабатывается в фоновом режиме с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retry'ми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5413536" w14:textId="77777777" w:rsidR="004B36C4" w:rsidRPr="004B36C4" w:rsidRDefault="004B36C4" w:rsidP="00057F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исходящие интеграционные вызовы во внешние системы (отправка СЗВ-ТД, формирование банковского реестра) также идут через очереди с гарантированной доставкой.</w:t>
      </w:r>
    </w:p>
    <w:p w14:paraId="11A342A5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Настройки очередей: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dead-letter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exchange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ошибочных сообщений,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retry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экспоненциальной задержкой, мониторинг глубины очереди через метрики.</w:t>
      </w:r>
    </w:p>
    <w:p w14:paraId="3F40683E" w14:textId="2C98299C" w:rsidR="004B36C4" w:rsidRPr="004B36C4" w:rsidRDefault="004B36C4" w:rsidP="00057FA9">
      <w:pPr>
        <w:spacing w:before="480" w:after="48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EBE41F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 Реализация модуля «Интерфейс»</w:t>
      </w:r>
    </w:p>
    <w:p w14:paraId="089B4BB0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разрабатывается как SPA-приложение. Все запросы к бэкенду проходят через единый API-слой. Ключевые принципы:</w:t>
      </w:r>
    </w:p>
    <w:p w14:paraId="48B34AEC" w14:textId="77777777" w:rsidR="004B36C4" w:rsidRPr="004B36C4" w:rsidRDefault="004B36C4" w:rsidP="00057F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Толстый клиент не содержит бизнес-логики — только отображение, валидацию форм и маршрутизацию.</w:t>
      </w:r>
    </w:p>
    <w:p w14:paraId="214E0B1D" w14:textId="77777777" w:rsidR="004B36C4" w:rsidRPr="004B36C4" w:rsidRDefault="004B36C4" w:rsidP="00057F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сложных операций (создание приказа с подписантами) сначала запрашивается схема данных из ядра, затем отправляется один командный запрос.</w:t>
      </w:r>
    </w:p>
    <w:p w14:paraId="4A0D2709" w14:textId="77777777" w:rsidR="004B36C4" w:rsidRPr="004B36C4" w:rsidRDefault="004B36C4" w:rsidP="00057F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Веб-сокеты или Server-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Sent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Events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используются для получения живых уведомлений (например, «Ваш приказ подписан»).</w:t>
      </w:r>
    </w:p>
    <w:p w14:paraId="759F5364" w14:textId="5AF2FAD6" w:rsidR="00057FA9" w:rsidRPr="00057FA9" w:rsidRDefault="00057FA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7FA9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C4F1C55" w14:textId="77777777" w:rsidR="004B36C4" w:rsidRPr="004B36C4" w:rsidRDefault="004B36C4" w:rsidP="00057FA9">
      <w:pPr>
        <w:shd w:val="clear" w:color="auto" w:fill="FFFFFF"/>
        <w:spacing w:before="480" w:after="240" w:line="480" w:lineRule="atLeast"/>
        <w:ind w:left="709"/>
        <w:jc w:val="both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Часть 2. Инспекция кода через Pull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</w:p>
    <w:p w14:paraId="01FEF693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2.1 Организация процесса Pull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</w:p>
    <w:p w14:paraId="2D460519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Веточная модель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 репозитории используется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Flow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Flow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Основная ветка —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master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разработка ведётся в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feature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-ветках, имеющих префикс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feature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fix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hotfix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Ветка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develop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может присутствовать для стабилизации перед релизом.</w:t>
      </w:r>
    </w:p>
    <w:p w14:paraId="723E638D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PR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Разработчик завершает реализацию фичи в своей ветке, прогоняет тесты локально и создаёт Pull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описании PR обязательно указываются:</w:t>
      </w:r>
    </w:p>
    <w:p w14:paraId="5E7E1666" w14:textId="77777777" w:rsidR="004B36C4" w:rsidRPr="004B36C4" w:rsidRDefault="004B36C4" w:rsidP="00057F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Ссылка на задачу в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трекере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Jira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YouTrack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62E42C3" w14:textId="77777777" w:rsidR="004B36C4" w:rsidRPr="004B36C4" w:rsidRDefault="004B36C4" w:rsidP="00057F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Краткое описание изменений (что делали и зачем)</w:t>
      </w:r>
    </w:p>
    <w:p w14:paraId="57C40868" w14:textId="77777777" w:rsidR="004B36C4" w:rsidRPr="004B36C4" w:rsidRDefault="004B36C4" w:rsidP="00057F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Скриншоты/демо для UI-изменений</w:t>
      </w:r>
    </w:p>
    <w:p w14:paraId="16836842" w14:textId="77777777" w:rsidR="004B36C4" w:rsidRPr="004B36C4" w:rsidRDefault="004B36C4" w:rsidP="00057F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Инструкция по тестированию для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ревьюера</w:t>
      </w:r>
      <w:proofErr w:type="spellEnd"/>
    </w:p>
    <w:p w14:paraId="4A4363B9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Требования к PR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Размер PR ограничен 400–500 строками кода. Один PR решает одну задачу. Запрещено смешивать рефакторинг и новую функциональность в одном PR (кроме неизбежных случаев). Все коммиты внутри PR должны быть атомарными и иметь осмысленные сообщения.</w:t>
      </w:r>
    </w:p>
    <w:p w14:paraId="16558F72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Процесс Code Review</w:t>
      </w:r>
    </w:p>
    <w:p w14:paraId="6B6CB6B8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Назначение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ревьюеров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Обязательно минимум два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ревьюера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один технический (из команды разработки) и один бизнесовый (тимлид или аналитик, который проверяет соответствие требованиям). Для критичных модулей (ядро, интеграция с госорганами) добавляется третий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старший разработчик.</w:t>
      </w:r>
    </w:p>
    <w:p w14:paraId="44AA946C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Чеклист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ревьюера</w:t>
      </w:r>
      <w:proofErr w:type="spellEnd"/>
    </w:p>
    <w:p w14:paraId="5F0CDC82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Архитектура и дизайн</w:t>
      </w:r>
    </w:p>
    <w:p w14:paraId="0B7448F0" w14:textId="77777777" w:rsidR="004B36C4" w:rsidRPr="004B36C4" w:rsidRDefault="004B36C4" w:rsidP="00057F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Следует ли код принципам модульности (ядро не знает об интеграции, интерфейс не знает о БД)?</w:t>
      </w:r>
    </w:p>
    <w:p w14:paraId="071ECD46" w14:textId="77777777" w:rsidR="004B36C4" w:rsidRPr="004B36C4" w:rsidRDefault="004B36C4" w:rsidP="00057F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нарушает ли изменения публичный API модулей (например, изменение сигнатуры метода, которое поломает другие команды)?</w:t>
      </w:r>
    </w:p>
    <w:p w14:paraId="43B59EBE" w14:textId="77777777" w:rsidR="004B36C4" w:rsidRPr="004B36C4" w:rsidRDefault="004B36C4" w:rsidP="00057F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Правильно ли выбраны способы коммутации (синхронный REST для запросов к справочникам, асинхронные очереди для событий)?</w:t>
      </w:r>
    </w:p>
    <w:p w14:paraId="2997AE39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Безопасность</w:t>
      </w:r>
    </w:p>
    <w:p w14:paraId="3B039A52" w14:textId="77777777" w:rsidR="004B36C4" w:rsidRPr="004B36C4" w:rsidRDefault="004B36C4" w:rsidP="00057F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Нет 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хардкода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паролей, ключей, токенов?</w:t>
      </w:r>
    </w:p>
    <w:p w14:paraId="14441EEC" w14:textId="77777777" w:rsidR="004B36C4" w:rsidRPr="004B36C4" w:rsidRDefault="004B36C4" w:rsidP="00057F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ли входные данные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валидируются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бэкенде (не только на фронте)?</w:t>
      </w:r>
    </w:p>
    <w:p w14:paraId="14630320" w14:textId="77777777" w:rsidR="004B36C4" w:rsidRPr="004B36C4" w:rsidRDefault="004B36C4" w:rsidP="00057F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Правильно ли настроены роли доступа (например, кадровик не может видеть чужие паспортные данные)?</w:t>
      </w:r>
    </w:p>
    <w:p w14:paraId="357BAFBA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</w:p>
    <w:p w14:paraId="651148E3" w14:textId="77777777" w:rsidR="004B36C4" w:rsidRPr="004B36C4" w:rsidRDefault="004B36C4" w:rsidP="00057F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ли N+1 запросов в БД в циклах?</w:t>
      </w:r>
    </w:p>
    <w:p w14:paraId="63260FE5" w14:textId="77777777" w:rsidR="004B36C4" w:rsidRPr="004B36C4" w:rsidRDefault="004B36C4" w:rsidP="00057F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ли кэш для часто читаемых справочников?</w:t>
      </w:r>
    </w:p>
    <w:p w14:paraId="463C9F74" w14:textId="77777777" w:rsidR="004B36C4" w:rsidRPr="004B36C4" w:rsidRDefault="004B36C4" w:rsidP="00057F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длительных операций предусмотрена ли асинхронная обработка?</w:t>
      </w:r>
    </w:p>
    <w:p w14:paraId="1EBE0820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Тестируемость и отказоустойчивость</w:t>
      </w:r>
    </w:p>
    <w:p w14:paraId="7B4A6513" w14:textId="77777777" w:rsidR="004B36C4" w:rsidRPr="004B36C4" w:rsidRDefault="004B36C4" w:rsidP="00057F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Покрыты ли критические сценарии юнит- и интеграционными тестами?</w:t>
      </w:r>
    </w:p>
    <w:p w14:paraId="7014859B" w14:textId="77777777" w:rsidR="004B36C4" w:rsidRPr="004B36C4" w:rsidRDefault="004B36C4" w:rsidP="00057F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Обрабатываются ли ошибки внешних систем без падения всего приложения?</w:t>
      </w:r>
    </w:p>
    <w:p w14:paraId="5E568750" w14:textId="77777777" w:rsidR="004B36C4" w:rsidRPr="004B36C4" w:rsidRDefault="004B36C4" w:rsidP="00057F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Есть 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retry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dead-letter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очередей сообщений?</w:t>
      </w:r>
    </w:p>
    <w:p w14:paraId="3891F994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Кодстайл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читаемость</w:t>
      </w:r>
    </w:p>
    <w:p w14:paraId="532083B9" w14:textId="77777777" w:rsidR="004B36C4" w:rsidRPr="004B36C4" w:rsidRDefault="004B36C4" w:rsidP="00057F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Соответствует ли код принятому соглашению об именовании и форматированию?</w:t>
      </w:r>
    </w:p>
    <w:p w14:paraId="216A2BB2" w14:textId="77777777" w:rsidR="004B36C4" w:rsidRPr="004B36C4" w:rsidRDefault="004B36C4" w:rsidP="00057F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ли закомментированного кода или ненужных зависимостей?</w:t>
      </w:r>
    </w:p>
    <w:p w14:paraId="011B1D31" w14:textId="77777777" w:rsidR="004B36C4" w:rsidRPr="004B36C4" w:rsidRDefault="004B36C4" w:rsidP="00057F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Достаточно ли понятны названия переменных и методов?</w:t>
      </w:r>
    </w:p>
    <w:p w14:paraId="083B85E5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Инструменты автоматизации на этапе PR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Перед </w:t>
      </w:r>
      <w:proofErr w:type="gram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</w:t>
      </w:r>
      <w:proofErr w:type="gram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попасть к человеку, PR автоматически проверяется:</w:t>
      </w:r>
    </w:p>
    <w:p w14:paraId="6E8C524B" w14:textId="77777777" w:rsidR="004B36C4" w:rsidRPr="004B36C4" w:rsidRDefault="004B36C4" w:rsidP="00057F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CI-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пайплайном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(сборка, прогон юнит-тестов и интеграционных тестов, проверка миграций БД)</w:t>
      </w:r>
    </w:p>
    <w:p w14:paraId="183E041E" w14:textId="77777777" w:rsidR="004B36C4" w:rsidRPr="004B36C4" w:rsidRDefault="004B36C4" w:rsidP="00057F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Линтером для кода и SQL</w:t>
      </w:r>
    </w:p>
    <w:p w14:paraId="1E30AE52" w14:textId="77777777" w:rsidR="004B36C4" w:rsidRPr="004B36C4" w:rsidRDefault="004B36C4" w:rsidP="00057F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Анализатором покрытия кода тестами (порог, например, 80%)</w:t>
      </w:r>
    </w:p>
    <w:p w14:paraId="4C9C34D6" w14:textId="77777777" w:rsidR="004B36C4" w:rsidRPr="004B36C4" w:rsidRDefault="004B36C4" w:rsidP="00057F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Сканером уязвимостей зависимостей (OWASP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Dependency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Check)</w:t>
      </w:r>
    </w:p>
    <w:p w14:paraId="1FA3E6A9" w14:textId="77777777" w:rsidR="004B36C4" w:rsidRPr="004B36C4" w:rsidRDefault="004B36C4" w:rsidP="00057F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Проверкой форматирования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Spotless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Prettier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6DD4B0F7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любой из автоматических шагов падает, PR помечается как «не готов к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до исправления.</w:t>
      </w:r>
    </w:p>
    <w:p w14:paraId="1395F030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 Коммуникация по PR</w:t>
      </w:r>
    </w:p>
    <w:p w14:paraId="7A2C3009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Ревью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происходит асинхронно. Замечания оформляются прямо в интерфейсе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GitLab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Bitbucket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использованием тегов:</w:t>
      </w:r>
    </w:p>
    <w:p w14:paraId="0C3BB7DE" w14:textId="77777777" w:rsidR="004B36C4" w:rsidRPr="004B36C4" w:rsidRDefault="004B36C4" w:rsidP="00057F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[обязательно]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код нужно исправить до вливания</w:t>
      </w:r>
    </w:p>
    <w:p w14:paraId="6A097705" w14:textId="77777777" w:rsidR="004B36C4" w:rsidRPr="004B36C4" w:rsidRDefault="004B36C4" w:rsidP="00057F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[вопрос]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обсуждение, не обязательно блокирующее, но желательно</w:t>
      </w:r>
    </w:p>
    <w:p w14:paraId="0827DD93" w14:textId="77777777" w:rsidR="004B36C4" w:rsidRPr="004B36C4" w:rsidRDefault="004B36C4" w:rsidP="00057F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[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nit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]</w:t>
      </w: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мелкое замечание (можно оставить на потом)</w:t>
      </w:r>
    </w:p>
    <w:p w14:paraId="7C6C134F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Разработчик отвечает на каждое замечание, исправляет код и пушит новые коммиты в ту же ветку.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повторно проверяет только изменённые участки.</w:t>
      </w:r>
    </w:p>
    <w:p w14:paraId="592DC5C5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green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policy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после каждого исправления CI должен быть зелёным. Если сливаемая ветка отстала от 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main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разработчик обязан сделать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rebase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всё протестировать заново.</w:t>
      </w:r>
    </w:p>
    <w:p w14:paraId="4C08EB03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 Утверждение и слияние</w:t>
      </w:r>
    </w:p>
    <w:p w14:paraId="0D2CA0C5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 может быть влит только если:</w:t>
      </w:r>
    </w:p>
    <w:p w14:paraId="04204E68" w14:textId="77777777" w:rsidR="004B36C4" w:rsidRPr="004B36C4" w:rsidRDefault="004B36C4" w:rsidP="00057F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обязательные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ревьюеры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поставили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Approve</w:t>
      </w:r>
      <w:proofErr w:type="spellEnd"/>
    </w:p>
    <w:p w14:paraId="666C9F08" w14:textId="77777777" w:rsidR="004B36C4" w:rsidRPr="004B36C4" w:rsidRDefault="004B36C4" w:rsidP="00057F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автоматические проверки прошли успешно</w:t>
      </w:r>
    </w:p>
    <w:p w14:paraId="701DD909" w14:textId="77777777" w:rsidR="004B36C4" w:rsidRPr="004B36C4" w:rsidRDefault="004B36C4" w:rsidP="00057F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Ветка не конфликтует с целевой</w:t>
      </w:r>
    </w:p>
    <w:p w14:paraId="441C1406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Слияние выполняется только через механизм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squash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(один коммит на PR) для поддержания чистой истории, либо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merge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commit'ом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сохранением коммитов, если они логически разделены. Ответственный за слияние — автор PR после получения всех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апрувов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Все закрытые PR архивируются и остаются доступны для аудита.</w:t>
      </w:r>
    </w:p>
    <w:p w14:paraId="0438F76F" w14:textId="77777777" w:rsidR="004B36C4" w:rsidRPr="004B36C4" w:rsidRDefault="004B36C4" w:rsidP="00057FA9">
      <w:pPr>
        <w:shd w:val="clear" w:color="auto" w:fill="FFFFFF"/>
        <w:spacing w:before="480" w:after="240" w:line="450" w:lineRule="atLeast"/>
        <w:ind w:left="709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 Пост-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релизные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действия</w:t>
      </w:r>
    </w:p>
    <w:p w14:paraId="18791B38" w14:textId="77777777" w:rsidR="004B36C4" w:rsidRPr="004B36C4" w:rsidRDefault="004B36C4" w:rsidP="00057FA9">
      <w:pPr>
        <w:shd w:val="clear" w:color="auto" w:fill="FFFFFF"/>
        <w:spacing w:before="240" w:after="240" w:line="24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Через день после вливания крупного PR команда проводит короткую ретроспективу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ревью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что заняло больше всего времени, какие типичные замечания повторялись, нужно ли дополнительное автоматическое правило в линтер. Лучшие практики документируются в внутреннем гайде по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review</w:t>
      </w:r>
      <w:proofErr w:type="spellEnd"/>
      <w:r w:rsidRPr="004B36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E5ED9F" w14:textId="77777777" w:rsidR="003E6975" w:rsidRPr="00057FA9" w:rsidRDefault="003E6975" w:rsidP="00057FA9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E6975" w:rsidRPr="00057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A30"/>
    <w:multiLevelType w:val="multilevel"/>
    <w:tmpl w:val="E37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96C"/>
    <w:multiLevelType w:val="multilevel"/>
    <w:tmpl w:val="2F4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53AA"/>
    <w:multiLevelType w:val="multilevel"/>
    <w:tmpl w:val="BD8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74EF"/>
    <w:multiLevelType w:val="multilevel"/>
    <w:tmpl w:val="73C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E1542"/>
    <w:multiLevelType w:val="multilevel"/>
    <w:tmpl w:val="6CC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30E49"/>
    <w:multiLevelType w:val="multilevel"/>
    <w:tmpl w:val="95B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F700A"/>
    <w:multiLevelType w:val="multilevel"/>
    <w:tmpl w:val="241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F1573"/>
    <w:multiLevelType w:val="multilevel"/>
    <w:tmpl w:val="145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E4298"/>
    <w:multiLevelType w:val="multilevel"/>
    <w:tmpl w:val="026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D7211"/>
    <w:multiLevelType w:val="multilevel"/>
    <w:tmpl w:val="739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E5849"/>
    <w:multiLevelType w:val="multilevel"/>
    <w:tmpl w:val="66E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F359B"/>
    <w:multiLevelType w:val="multilevel"/>
    <w:tmpl w:val="71C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7"/>
  </w:num>
  <w:num w:numId="5">
    <w:abstractNumId w:val="9"/>
  </w:num>
  <w:num w:numId="6">
    <w:abstractNumId w:val="4"/>
  </w:num>
  <w:num w:numId="7">
    <w:abstractNumId w:val="6"/>
  </w:num>
  <w:num w:numId="8">
    <w:abstractNumId w:val="2"/>
  </w:num>
  <w:num w:numId="9">
    <w:abstractNumId w:val="11"/>
  </w:num>
  <w:num w:numId="10">
    <w:abstractNumId w:val="5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5F"/>
    <w:rsid w:val="00057FA9"/>
    <w:rsid w:val="003E6975"/>
    <w:rsid w:val="004B36C4"/>
    <w:rsid w:val="007A4323"/>
    <w:rsid w:val="00D9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A1DDC"/>
  <w15:chartTrackingRefBased/>
  <w15:docId w15:val="{A6D40204-2F2C-4E44-ADD6-E8A55413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B3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3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6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36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B3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36C4"/>
    <w:rPr>
      <w:b/>
      <w:bCs/>
    </w:rPr>
  </w:style>
  <w:style w:type="character" w:styleId="HTML">
    <w:name w:val="HTML Code"/>
    <w:basedOn w:val="a0"/>
    <w:uiPriority w:val="99"/>
    <w:semiHidden/>
    <w:unhideWhenUsed/>
    <w:rsid w:val="004B36C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36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4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Э. Ахмедов</dc:creator>
  <cp:keywords/>
  <dc:description/>
  <cp:lastModifiedBy>Руслан Э. Ахмедов</cp:lastModifiedBy>
  <cp:revision>4</cp:revision>
  <dcterms:created xsi:type="dcterms:W3CDTF">2026-04-24T12:43:00Z</dcterms:created>
  <dcterms:modified xsi:type="dcterms:W3CDTF">2026-04-24T12:45:00Z</dcterms:modified>
</cp:coreProperties>
</file>