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Pr="00C93822" w:rsidRDefault="00C93822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</w:t>
            </w:r>
            <w:r w:rsidR="00D426E7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7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C35701" w:rsidRDefault="00C35701" w:rsidP="0099154B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TAB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C35701" w:rsidRDefault="00C3570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Usability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8D1929" w:rsidP="002C2C7E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bookmarkStart w:id="0" w:name="_GoBack"/>
            <w:bookmarkEnd w:id="0"/>
            <w:r w:rsidR="002C2C7E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C35701" w:rsidRDefault="00F10C93" w:rsidP="00C35701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r w:rsidR="00C35701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Medium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7D4E69" w:rsidRDefault="00F10C93" w:rsidP="0099154B">
            <w:pPr>
              <w:rPr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C35701" w:rsidRPr="00C3570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>switch between fields</w:t>
            </w:r>
            <w:r w:rsidR="00C3570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using “Tab”</w:t>
            </w:r>
            <w:r w:rsidR="003D4CE0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245"/>
        <w:gridCol w:w="1100"/>
      </w:tblGrid>
      <w:tr w:rsidR="00EB030A" w:rsidTr="007F1332">
        <w:tc>
          <w:tcPr>
            <w:tcW w:w="534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7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245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:rsidR="0063223E" w:rsidRPr="006E1F1B" w:rsidRDefault="00CB0131" w:rsidP="002F6865">
            <w:pPr>
              <w:rPr>
                <w:lang w:val="en-US"/>
              </w:rPr>
            </w:pPr>
            <w:r>
              <w:rPr>
                <w:lang w:val="en-US"/>
              </w:rPr>
              <w:t>Click three times button “Tab” on keyboard</w:t>
            </w:r>
          </w:p>
        </w:tc>
        <w:tc>
          <w:tcPr>
            <w:tcW w:w="5245" w:type="dxa"/>
          </w:tcPr>
          <w:p w:rsidR="0063223E" w:rsidRPr="00CB0131" w:rsidRDefault="00CB0131" w:rsidP="00431378">
            <w:pPr>
              <w:rPr>
                <w:lang w:val="en-US"/>
              </w:rPr>
            </w:pPr>
            <w:r>
              <w:rPr>
                <w:lang w:val="en-US"/>
              </w:rPr>
              <w:t>Field “SELECT ACCOUNT TYPE”</w:t>
            </w:r>
            <w:r>
              <w:t xml:space="preserve"> </w:t>
            </w:r>
            <w:r w:rsidR="00F746D0"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:rsidR="0063223E" w:rsidRDefault="00B3354B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63223E" w:rsidRDefault="00B3354B" w:rsidP="00B3354B">
            <w:pPr>
              <w:rPr>
                <w:lang w:val="en-US"/>
              </w:rPr>
            </w:pPr>
            <w:r>
              <w:rPr>
                <w:lang w:val="en-US"/>
              </w:rPr>
              <w:t>Field “NAME”</w:t>
            </w:r>
            <w:r>
              <w:t xml:space="preserve"> </w:t>
            </w:r>
            <w:r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3354B" w:rsidTr="007F1332">
        <w:tc>
          <w:tcPr>
            <w:tcW w:w="534" w:type="dxa"/>
          </w:tcPr>
          <w:p w:rsidR="00B3354B" w:rsidRDefault="00B3354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:rsidR="00B3354B" w:rsidRDefault="00B3354B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B3354B" w:rsidRDefault="00B3354B" w:rsidP="00CC10F6">
            <w:pPr>
              <w:rPr>
                <w:lang w:val="en-US"/>
              </w:rPr>
            </w:pPr>
            <w:r>
              <w:rPr>
                <w:lang w:val="en-US"/>
              </w:rPr>
              <w:t>Field “LAST NAME”</w:t>
            </w:r>
            <w:r>
              <w:t xml:space="preserve"> </w:t>
            </w:r>
            <w:r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B3354B" w:rsidRDefault="00B3354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3354B" w:rsidTr="007F1332">
        <w:tc>
          <w:tcPr>
            <w:tcW w:w="534" w:type="dxa"/>
          </w:tcPr>
          <w:p w:rsidR="00B3354B" w:rsidRDefault="00B3354B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:rsidR="00B3354B" w:rsidRDefault="00B3354B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B3354B" w:rsidRDefault="00B3354B" w:rsidP="00B3354B">
            <w:pPr>
              <w:rPr>
                <w:lang w:val="en-US"/>
              </w:rPr>
            </w:pPr>
            <w:r>
              <w:rPr>
                <w:lang w:val="en-US"/>
              </w:rPr>
              <w:t>Field “EMAIL”</w:t>
            </w:r>
            <w:r>
              <w:t xml:space="preserve"> </w:t>
            </w:r>
            <w:r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B3354B" w:rsidRDefault="00B3354B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3354B" w:rsidTr="007F1332">
        <w:tc>
          <w:tcPr>
            <w:tcW w:w="534" w:type="dxa"/>
          </w:tcPr>
          <w:p w:rsidR="00B3354B" w:rsidRPr="002652A5" w:rsidRDefault="00B3354B" w:rsidP="00EB030A">
            <w:pPr>
              <w:jc w:val="center"/>
            </w:pPr>
            <w:r>
              <w:t>5</w:t>
            </w:r>
          </w:p>
        </w:tc>
        <w:tc>
          <w:tcPr>
            <w:tcW w:w="2976" w:type="dxa"/>
          </w:tcPr>
          <w:p w:rsidR="00B3354B" w:rsidRDefault="00B3354B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B3354B" w:rsidRDefault="00B3354B" w:rsidP="00B3354B">
            <w:pPr>
              <w:rPr>
                <w:lang w:val="en-US"/>
              </w:rPr>
            </w:pPr>
            <w:r>
              <w:rPr>
                <w:lang w:val="en-US"/>
              </w:rPr>
              <w:t>Field “PASSWORD”</w:t>
            </w:r>
            <w:r>
              <w:t xml:space="preserve"> </w:t>
            </w:r>
            <w:r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B3354B" w:rsidRDefault="00B3354B" w:rsidP="00DD5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D6A2A" w:rsidTr="007F1332">
        <w:tc>
          <w:tcPr>
            <w:tcW w:w="534" w:type="dxa"/>
          </w:tcPr>
          <w:p w:rsidR="005D6A2A" w:rsidRPr="005D6A2A" w:rsidRDefault="005D6A2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6" w:type="dxa"/>
          </w:tcPr>
          <w:p w:rsidR="005D6A2A" w:rsidRDefault="005D6A2A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5D6A2A" w:rsidRDefault="005D6A2A" w:rsidP="00CC10F6">
            <w:pPr>
              <w:rPr>
                <w:lang w:val="en-US"/>
              </w:rPr>
            </w:pPr>
            <w:r>
              <w:rPr>
                <w:lang w:val="en-US"/>
              </w:rPr>
              <w:t>Field “CONFIRM PASSWORD”</w:t>
            </w:r>
            <w:r>
              <w:t xml:space="preserve"> </w:t>
            </w:r>
            <w:r>
              <w:rPr>
                <w:lang w:val="en-US"/>
              </w:rPr>
              <w:t>is active</w:t>
            </w:r>
          </w:p>
        </w:tc>
        <w:tc>
          <w:tcPr>
            <w:tcW w:w="1100" w:type="dxa"/>
          </w:tcPr>
          <w:p w:rsidR="005D6A2A" w:rsidRDefault="005D6A2A" w:rsidP="00DD5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D6A2A" w:rsidTr="007F1332">
        <w:tc>
          <w:tcPr>
            <w:tcW w:w="534" w:type="dxa"/>
          </w:tcPr>
          <w:p w:rsidR="005D6A2A" w:rsidRPr="005D6A2A" w:rsidRDefault="005D6A2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6" w:type="dxa"/>
          </w:tcPr>
          <w:p w:rsidR="005D6A2A" w:rsidRDefault="005D6A2A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5D6A2A" w:rsidRDefault="005D6A2A" w:rsidP="00640632">
            <w:pPr>
              <w:rPr>
                <w:lang w:val="en-US"/>
              </w:rPr>
            </w:pPr>
            <w:r>
              <w:rPr>
                <w:lang w:val="en-US"/>
              </w:rPr>
              <w:t>Button “sign up”</w:t>
            </w:r>
            <w:r>
              <w:t xml:space="preserve"> </w:t>
            </w:r>
            <w:r>
              <w:rPr>
                <w:lang w:val="en-US"/>
              </w:rPr>
              <w:t>is active (</w:t>
            </w:r>
            <w:r w:rsidR="00640632">
              <w:rPr>
                <w:lang w:val="en-US"/>
              </w:rPr>
              <w:t>hover</w:t>
            </w:r>
            <w:r>
              <w:rPr>
                <w:lang w:val="en-US"/>
              </w:rPr>
              <w:t xml:space="preserve"> is true)</w:t>
            </w:r>
          </w:p>
        </w:tc>
        <w:tc>
          <w:tcPr>
            <w:tcW w:w="1100" w:type="dxa"/>
          </w:tcPr>
          <w:p w:rsidR="005D6A2A" w:rsidRDefault="005D6A2A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D6A2A" w:rsidTr="007F1332">
        <w:tc>
          <w:tcPr>
            <w:tcW w:w="534" w:type="dxa"/>
          </w:tcPr>
          <w:p w:rsidR="005D6A2A" w:rsidRDefault="005D6A2A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6" w:type="dxa"/>
          </w:tcPr>
          <w:p w:rsidR="005D6A2A" w:rsidRDefault="005D6A2A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5D6A2A" w:rsidRDefault="005D6A2A" w:rsidP="00640632">
            <w:pPr>
              <w:rPr>
                <w:lang w:val="en-US"/>
              </w:rPr>
            </w:pPr>
            <w:r>
              <w:rPr>
                <w:lang w:val="en-US"/>
              </w:rPr>
              <w:t>Button “</w:t>
            </w:r>
            <w:r w:rsidR="00640632">
              <w:rPr>
                <w:lang w:val="en-US"/>
              </w:rPr>
              <w:t>Facebook</w:t>
            </w:r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lang w:val="en-US"/>
              </w:rPr>
              <w:t>is active (</w:t>
            </w:r>
            <w:r w:rsidR="00640632">
              <w:rPr>
                <w:lang w:val="en-US"/>
              </w:rPr>
              <w:t>hover</w:t>
            </w:r>
            <w:r>
              <w:rPr>
                <w:lang w:val="en-US"/>
              </w:rPr>
              <w:t xml:space="preserve"> is </w:t>
            </w:r>
            <w:r w:rsidR="00640632">
              <w:rPr>
                <w:lang w:val="en-US"/>
              </w:rPr>
              <w:t>false</w:t>
            </w:r>
            <w:r w:rsidR="005C2EC7">
              <w:rPr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100" w:type="dxa"/>
          </w:tcPr>
          <w:p w:rsidR="005D6A2A" w:rsidRDefault="005D6A2A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40632" w:rsidTr="007F1332">
        <w:tc>
          <w:tcPr>
            <w:tcW w:w="534" w:type="dxa"/>
          </w:tcPr>
          <w:p w:rsidR="00640632" w:rsidRDefault="006406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6" w:type="dxa"/>
          </w:tcPr>
          <w:p w:rsidR="00640632" w:rsidRDefault="00640632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640632" w:rsidRDefault="00640632" w:rsidP="00640632">
            <w:pPr>
              <w:rPr>
                <w:lang w:val="en-US"/>
              </w:rPr>
            </w:pPr>
            <w:r>
              <w:rPr>
                <w:lang w:val="en-US"/>
              </w:rPr>
              <w:t>Button “Google+”</w:t>
            </w:r>
            <w:r>
              <w:t xml:space="preserve"> </w:t>
            </w:r>
            <w:r>
              <w:rPr>
                <w:lang w:val="en-US"/>
              </w:rPr>
              <w:t>is active (hover is false</w:t>
            </w:r>
            <w:r w:rsidR="005C2EC7">
              <w:rPr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100" w:type="dxa"/>
          </w:tcPr>
          <w:p w:rsidR="00640632" w:rsidRDefault="00640632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40632" w:rsidTr="007F1332">
        <w:tc>
          <w:tcPr>
            <w:tcW w:w="534" w:type="dxa"/>
          </w:tcPr>
          <w:p w:rsidR="00640632" w:rsidRDefault="006406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76" w:type="dxa"/>
          </w:tcPr>
          <w:p w:rsidR="00640632" w:rsidRDefault="00640632" w:rsidP="003F0900">
            <w:pPr>
              <w:rPr>
                <w:lang w:val="en-US"/>
              </w:rPr>
            </w:pPr>
            <w:r>
              <w:rPr>
                <w:lang w:val="en-US"/>
              </w:rPr>
              <w:t xml:space="preserve">Click button “Tab” </w:t>
            </w:r>
          </w:p>
        </w:tc>
        <w:tc>
          <w:tcPr>
            <w:tcW w:w="5245" w:type="dxa"/>
          </w:tcPr>
          <w:p w:rsidR="00640632" w:rsidRDefault="00640632" w:rsidP="00640632">
            <w:pPr>
              <w:rPr>
                <w:lang w:val="en-US"/>
              </w:rPr>
            </w:pPr>
            <w:r>
              <w:rPr>
                <w:lang w:val="en-US"/>
              </w:rPr>
              <w:t>Button “Linked in”</w:t>
            </w:r>
            <w:r>
              <w:t xml:space="preserve"> </w:t>
            </w:r>
            <w:r>
              <w:rPr>
                <w:lang w:val="en-US"/>
              </w:rPr>
              <w:t>is active (hover is false</w:t>
            </w:r>
            <w:r w:rsidR="005C2EC7">
              <w:rPr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100" w:type="dxa"/>
          </w:tcPr>
          <w:p w:rsidR="00640632" w:rsidRDefault="00640632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40632" w:rsidTr="007F1332">
        <w:tc>
          <w:tcPr>
            <w:tcW w:w="534" w:type="dxa"/>
          </w:tcPr>
          <w:p w:rsidR="00640632" w:rsidRDefault="006406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76" w:type="dxa"/>
          </w:tcPr>
          <w:p w:rsidR="00640632" w:rsidRDefault="00640632" w:rsidP="003F0900">
            <w:pPr>
              <w:rPr>
                <w:lang w:val="en-US"/>
              </w:rPr>
            </w:pPr>
            <w:r>
              <w:rPr>
                <w:lang w:val="en-US"/>
              </w:rPr>
              <w:t>Click button “Tab”</w:t>
            </w:r>
          </w:p>
        </w:tc>
        <w:tc>
          <w:tcPr>
            <w:tcW w:w="5245" w:type="dxa"/>
          </w:tcPr>
          <w:p w:rsidR="00640632" w:rsidRDefault="00640632" w:rsidP="00640632">
            <w:pPr>
              <w:rPr>
                <w:lang w:val="en-US"/>
              </w:rPr>
            </w:pPr>
            <w:r>
              <w:rPr>
                <w:lang w:val="en-US"/>
              </w:rPr>
              <w:t>Link “Log in” is active (hover is false</w:t>
            </w:r>
            <w:r w:rsidR="005C2EC7">
              <w:rPr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100" w:type="dxa"/>
          </w:tcPr>
          <w:p w:rsidR="00640632" w:rsidRDefault="00640632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649E9" w:rsidTr="007F1332">
        <w:tc>
          <w:tcPr>
            <w:tcW w:w="534" w:type="dxa"/>
          </w:tcPr>
          <w:p w:rsidR="00F649E9" w:rsidRDefault="00F649E9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76" w:type="dxa"/>
          </w:tcPr>
          <w:p w:rsidR="00F649E9" w:rsidRDefault="00F649E9" w:rsidP="00CC10F6">
            <w:pPr>
              <w:rPr>
                <w:lang w:val="en-US"/>
              </w:rPr>
            </w:pPr>
            <w:r>
              <w:rPr>
                <w:lang w:val="en-US"/>
              </w:rPr>
              <w:t>Click button “Tab”</w:t>
            </w:r>
          </w:p>
        </w:tc>
        <w:tc>
          <w:tcPr>
            <w:tcW w:w="5245" w:type="dxa"/>
          </w:tcPr>
          <w:p w:rsidR="00F649E9" w:rsidRDefault="00F649E9" w:rsidP="00F649E9">
            <w:pPr>
              <w:rPr>
                <w:lang w:val="en-US"/>
              </w:rPr>
            </w:pPr>
            <w:r>
              <w:rPr>
                <w:lang w:val="en-US"/>
              </w:rPr>
              <w:t>Link “terms of use” is active (hover is false</w:t>
            </w:r>
            <w:r w:rsidR="005C2EC7">
              <w:rPr>
                <w:lang w:val="en-US"/>
              </w:rPr>
              <w:t>*</w:t>
            </w:r>
            <w:r>
              <w:rPr>
                <w:lang w:val="en-US"/>
              </w:rPr>
              <w:t>)</w:t>
            </w:r>
          </w:p>
        </w:tc>
        <w:tc>
          <w:tcPr>
            <w:tcW w:w="1100" w:type="dxa"/>
          </w:tcPr>
          <w:p w:rsidR="00F649E9" w:rsidRDefault="00F649E9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E6740" w:rsidTr="007F1332">
        <w:tc>
          <w:tcPr>
            <w:tcW w:w="534" w:type="dxa"/>
          </w:tcPr>
          <w:p w:rsidR="000E6740" w:rsidRPr="000E6740" w:rsidRDefault="000E6740" w:rsidP="00EB030A">
            <w:pPr>
              <w:jc w:val="center"/>
            </w:pPr>
            <w:r>
              <w:t>13</w:t>
            </w:r>
          </w:p>
        </w:tc>
        <w:tc>
          <w:tcPr>
            <w:tcW w:w="2976" w:type="dxa"/>
          </w:tcPr>
          <w:p w:rsidR="000E6740" w:rsidRDefault="000E6740" w:rsidP="00CC10F6">
            <w:pPr>
              <w:rPr>
                <w:lang w:val="en-US"/>
              </w:rPr>
            </w:pPr>
            <w:r>
              <w:rPr>
                <w:lang w:val="en-US"/>
              </w:rPr>
              <w:t>Click button “Shift” +</w:t>
            </w:r>
            <w:r>
              <w:t xml:space="preserve"> </w:t>
            </w:r>
            <w:r>
              <w:rPr>
                <w:lang w:val="en-US"/>
              </w:rPr>
              <w:t>“Tab”</w:t>
            </w:r>
          </w:p>
        </w:tc>
        <w:tc>
          <w:tcPr>
            <w:tcW w:w="5245" w:type="dxa"/>
          </w:tcPr>
          <w:p w:rsidR="000E6740" w:rsidRDefault="000E6740" w:rsidP="00F649E9">
            <w:pPr>
              <w:rPr>
                <w:lang w:val="en-US"/>
              </w:rPr>
            </w:pPr>
            <w:r>
              <w:rPr>
                <w:lang w:val="en-US"/>
              </w:rPr>
              <w:t>Link “Log in” is active (hover is false*)</w:t>
            </w:r>
          </w:p>
        </w:tc>
        <w:tc>
          <w:tcPr>
            <w:tcW w:w="1100" w:type="dxa"/>
          </w:tcPr>
          <w:p w:rsidR="000E6740" w:rsidRDefault="000E6740" w:rsidP="00CC1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5C2EC7">
      <w:pPr>
        <w:rPr>
          <w:lang w:val="en-US"/>
        </w:rPr>
      </w:pPr>
      <w:r>
        <w:rPr>
          <w:lang w:val="en-US"/>
        </w:rPr>
        <w:t>*</w:t>
      </w:r>
      <w:r w:rsidRPr="005C2EC7">
        <w:rPr>
          <w:lang w:val="en-US"/>
        </w:rPr>
        <w:t>When you go through tabs on the Social buttons and links</w:t>
      </w:r>
      <w:r>
        <w:rPr>
          <w:lang w:val="en-US"/>
        </w:rPr>
        <w:t xml:space="preserve"> “Log in”</w:t>
      </w:r>
      <w:r w:rsidRPr="005C2EC7">
        <w:rPr>
          <w:lang w:val="en-US"/>
        </w:rPr>
        <w:t>,</w:t>
      </w:r>
      <w:r>
        <w:rPr>
          <w:lang w:val="en-US"/>
        </w:rPr>
        <w:t xml:space="preserve"> “terms of use”,</w:t>
      </w:r>
      <w:r w:rsidRPr="005C2EC7">
        <w:rPr>
          <w:lang w:val="en-US"/>
        </w:rPr>
        <w:t xml:space="preserve"> the hover does not work, visually there is no visible which button is active now.</w:t>
      </w: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EE1"/>
    <w:multiLevelType w:val="multilevel"/>
    <w:tmpl w:val="8C7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35DDF"/>
    <w:rsid w:val="00077E39"/>
    <w:rsid w:val="000E4BDD"/>
    <w:rsid w:val="000E6740"/>
    <w:rsid w:val="00104411"/>
    <w:rsid w:val="00163A9C"/>
    <w:rsid w:val="001706A9"/>
    <w:rsid w:val="0025239E"/>
    <w:rsid w:val="002652A5"/>
    <w:rsid w:val="00291017"/>
    <w:rsid w:val="002C2C7E"/>
    <w:rsid w:val="002F183D"/>
    <w:rsid w:val="002F6865"/>
    <w:rsid w:val="00304CF3"/>
    <w:rsid w:val="0039586E"/>
    <w:rsid w:val="003C6D4C"/>
    <w:rsid w:val="003D3692"/>
    <w:rsid w:val="003D4CE0"/>
    <w:rsid w:val="003F0900"/>
    <w:rsid w:val="003F1633"/>
    <w:rsid w:val="00417DD9"/>
    <w:rsid w:val="00431378"/>
    <w:rsid w:val="004468B4"/>
    <w:rsid w:val="00460325"/>
    <w:rsid w:val="00481E8E"/>
    <w:rsid w:val="004C0BFF"/>
    <w:rsid w:val="004D4A1E"/>
    <w:rsid w:val="004D56EC"/>
    <w:rsid w:val="00522E6A"/>
    <w:rsid w:val="00525ED8"/>
    <w:rsid w:val="00537CAF"/>
    <w:rsid w:val="00555BD4"/>
    <w:rsid w:val="00576157"/>
    <w:rsid w:val="00594F64"/>
    <w:rsid w:val="005B1A79"/>
    <w:rsid w:val="005C2EC7"/>
    <w:rsid w:val="005D6A2A"/>
    <w:rsid w:val="006176C1"/>
    <w:rsid w:val="00622EB0"/>
    <w:rsid w:val="0063223E"/>
    <w:rsid w:val="00640632"/>
    <w:rsid w:val="006B16ED"/>
    <w:rsid w:val="006E1F1B"/>
    <w:rsid w:val="0072620B"/>
    <w:rsid w:val="0079461F"/>
    <w:rsid w:val="007B65E4"/>
    <w:rsid w:val="007D4E69"/>
    <w:rsid w:val="007E0900"/>
    <w:rsid w:val="007F1332"/>
    <w:rsid w:val="008A7202"/>
    <w:rsid w:val="008B1E95"/>
    <w:rsid w:val="008D1929"/>
    <w:rsid w:val="009036D9"/>
    <w:rsid w:val="0091461B"/>
    <w:rsid w:val="0099154B"/>
    <w:rsid w:val="009A537C"/>
    <w:rsid w:val="00A10988"/>
    <w:rsid w:val="00A15D9E"/>
    <w:rsid w:val="00A929A2"/>
    <w:rsid w:val="00AC3F6E"/>
    <w:rsid w:val="00B205D4"/>
    <w:rsid w:val="00B3354B"/>
    <w:rsid w:val="00BD6A67"/>
    <w:rsid w:val="00BE0A28"/>
    <w:rsid w:val="00C35701"/>
    <w:rsid w:val="00C93822"/>
    <w:rsid w:val="00C94A81"/>
    <w:rsid w:val="00CB0131"/>
    <w:rsid w:val="00CD15A7"/>
    <w:rsid w:val="00D426E7"/>
    <w:rsid w:val="00DB57F7"/>
    <w:rsid w:val="00DF4C86"/>
    <w:rsid w:val="00E12693"/>
    <w:rsid w:val="00E405BF"/>
    <w:rsid w:val="00EA3011"/>
    <w:rsid w:val="00EA319B"/>
    <w:rsid w:val="00EA6ADB"/>
    <w:rsid w:val="00EB030A"/>
    <w:rsid w:val="00EB2D76"/>
    <w:rsid w:val="00EF6DFE"/>
    <w:rsid w:val="00F01DEC"/>
    <w:rsid w:val="00F10C93"/>
    <w:rsid w:val="00F649E9"/>
    <w:rsid w:val="00F746D0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8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02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0019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1027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924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66</cp:revision>
  <dcterms:created xsi:type="dcterms:W3CDTF">2018-06-15T09:24:00Z</dcterms:created>
  <dcterms:modified xsi:type="dcterms:W3CDTF">2018-07-09T13:23:00Z</dcterms:modified>
</cp:coreProperties>
</file>