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BDD" w:rsidRPr="00D07D96" w:rsidRDefault="00271C17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  <w:r w:rsidRPr="00D07D96">
        <w:rPr>
          <w:rFonts w:ascii="Times New Roman" w:hAnsi="Times New Roman" w:cs="Times New Roman"/>
          <w:sz w:val="20"/>
          <w:szCs w:val="20"/>
        </w:rPr>
        <w:t>От создателей</w:t>
      </w:r>
    </w:p>
    <w:p w:rsidR="00271C17" w:rsidRPr="00D07D96" w:rsidRDefault="00271C17" w:rsidP="00D07D96">
      <w:pPr>
        <w:spacing w:line="360" w:lineRule="auto"/>
        <w:ind w:left="-567" w:right="-681" w:firstLine="1077"/>
        <w:rPr>
          <w:rFonts w:ascii="Times New Roman" w:hAnsi="Times New Roman" w:cs="Times New Roman"/>
          <w:color w:val="000000"/>
          <w:sz w:val="20"/>
          <w:szCs w:val="20"/>
        </w:rPr>
      </w:pPr>
      <w:r w:rsidRPr="00D07D96">
        <w:rPr>
          <w:rFonts w:ascii="Times New Roman" w:hAnsi="Times New Roman" w:cs="Times New Roman"/>
          <w:color w:val="000000"/>
          <w:sz w:val="20"/>
          <w:szCs w:val="20"/>
        </w:rPr>
        <w:t xml:space="preserve">Среди категорий населения, нуждающихся в особой общественно-государственной заботе, особое место занимают дети-сироты и дети, оставшиеся без попечения родителей. Именно они пополняют детские социальные учреждения, в частности детские дома. Статус социально незащищенных предоставляется этим детям временно. В части воспитания до 18 </w:t>
      </w:r>
      <w:proofErr w:type="gramStart"/>
      <w:r w:rsidRPr="00D07D96">
        <w:rPr>
          <w:rFonts w:ascii="Times New Roman" w:hAnsi="Times New Roman" w:cs="Times New Roman"/>
          <w:color w:val="000000"/>
          <w:sz w:val="20"/>
          <w:szCs w:val="20"/>
        </w:rPr>
        <w:t>лет</w:t>
      </w:r>
      <w:proofErr w:type="gramEnd"/>
      <w:r w:rsidRPr="00D07D96">
        <w:rPr>
          <w:rFonts w:ascii="Times New Roman" w:hAnsi="Times New Roman" w:cs="Times New Roman"/>
          <w:color w:val="000000"/>
          <w:sz w:val="20"/>
          <w:szCs w:val="20"/>
        </w:rPr>
        <w:t xml:space="preserve"> а так же получения образования до 23 лет. Задача общества состоит в том, чтобы вырастить полноценных здоровых граждан, привить профессиональные и различные жизненные навыки, которые облегчат последующую социальную адаптацию.</w:t>
      </w:r>
    </w:p>
    <w:p w:rsidR="00271C17" w:rsidRPr="00D07D96" w:rsidRDefault="00271C17" w:rsidP="00D07D96">
      <w:pPr>
        <w:spacing w:line="360" w:lineRule="auto"/>
        <w:ind w:left="-567" w:right="-681" w:firstLine="1077"/>
        <w:rPr>
          <w:rFonts w:ascii="Times New Roman" w:hAnsi="Times New Roman" w:cs="Times New Roman"/>
          <w:color w:val="000000"/>
          <w:sz w:val="20"/>
          <w:szCs w:val="20"/>
        </w:rPr>
      </w:pPr>
      <w:r w:rsidRPr="00D07D96">
        <w:rPr>
          <w:rFonts w:ascii="Times New Roman" w:hAnsi="Times New Roman" w:cs="Times New Roman"/>
          <w:color w:val="000000"/>
          <w:sz w:val="20"/>
          <w:szCs w:val="20"/>
        </w:rPr>
        <w:t xml:space="preserve">Данное методическое пособие было создано именно для сотрудников детских домов. По итогам группового проектного обучения студентками группы 614, кафедры Истории и Социальной работы Томского государственного университета систем управления и радиоэлектроники </w:t>
      </w:r>
      <w:proofErr w:type="spellStart"/>
      <w:r w:rsidRPr="00D07D96">
        <w:rPr>
          <w:rFonts w:ascii="Times New Roman" w:hAnsi="Times New Roman" w:cs="Times New Roman"/>
          <w:color w:val="000000"/>
          <w:sz w:val="20"/>
          <w:szCs w:val="20"/>
        </w:rPr>
        <w:t>Ганбаровой</w:t>
      </w:r>
      <w:proofErr w:type="spellEnd"/>
      <w:r w:rsidRPr="00D07D96">
        <w:rPr>
          <w:rFonts w:ascii="Times New Roman" w:hAnsi="Times New Roman" w:cs="Times New Roman"/>
          <w:color w:val="000000"/>
          <w:sz w:val="20"/>
          <w:szCs w:val="20"/>
        </w:rPr>
        <w:t xml:space="preserve"> Сабиной и Киселёвой Олесей</w:t>
      </w:r>
      <w:r w:rsidRPr="00D07D96">
        <w:rPr>
          <w:rFonts w:ascii="Times New Roman" w:hAnsi="Times New Roman" w:cs="Times New Roman"/>
          <w:color w:val="000000"/>
          <w:sz w:val="20"/>
          <w:szCs w:val="20"/>
        </w:rPr>
        <w:t xml:space="preserve">.  </w:t>
      </w:r>
      <w:r w:rsidR="003F20D8" w:rsidRPr="00D07D96">
        <w:rPr>
          <w:rFonts w:ascii="Times New Roman" w:hAnsi="Times New Roman" w:cs="Times New Roman"/>
          <w:color w:val="000000"/>
          <w:sz w:val="20"/>
          <w:szCs w:val="20"/>
        </w:rPr>
        <w:t>Целью методического пособия является внедрение</w:t>
      </w:r>
      <w:r w:rsidRPr="00D07D96">
        <w:rPr>
          <w:rFonts w:ascii="Times New Roman" w:hAnsi="Times New Roman" w:cs="Times New Roman"/>
          <w:color w:val="000000"/>
          <w:sz w:val="20"/>
          <w:szCs w:val="20"/>
        </w:rPr>
        <w:t xml:space="preserve"> программы по формированию семейно-ролевой </w:t>
      </w:r>
      <w:r w:rsidR="003F20D8" w:rsidRPr="00D07D96">
        <w:rPr>
          <w:rFonts w:ascii="Times New Roman" w:hAnsi="Times New Roman" w:cs="Times New Roman"/>
          <w:color w:val="000000"/>
          <w:sz w:val="20"/>
          <w:szCs w:val="20"/>
        </w:rPr>
        <w:t xml:space="preserve">идентификации, способствующей умственному, физическому и эмоциональному развитию личности воспитанников детских домов.  </w:t>
      </w:r>
    </w:p>
    <w:p w:rsidR="003F20D8" w:rsidRPr="00D07D96" w:rsidRDefault="003F20D8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</w:p>
    <w:p w:rsidR="003F20D8" w:rsidRPr="00D07D96" w:rsidRDefault="003F20D8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  <w:r w:rsidRPr="00D07D96">
        <w:rPr>
          <w:rFonts w:ascii="Times New Roman" w:hAnsi="Times New Roman" w:cs="Times New Roman"/>
          <w:sz w:val="20"/>
          <w:szCs w:val="20"/>
        </w:rPr>
        <w:br w:type="page"/>
      </w:r>
    </w:p>
    <w:p w:rsidR="003F20D8" w:rsidRPr="00D07D96" w:rsidRDefault="003F20D8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  <w:r w:rsidRPr="00D07D96">
        <w:rPr>
          <w:rFonts w:ascii="Times New Roman" w:hAnsi="Times New Roman" w:cs="Times New Roman"/>
          <w:sz w:val="20"/>
          <w:szCs w:val="20"/>
        </w:rPr>
        <w:lastRenderedPageBreak/>
        <w:t>Зачем почему для чего</w:t>
      </w:r>
    </w:p>
    <w:p w:rsidR="003F20D8" w:rsidRPr="00D07D96" w:rsidRDefault="003F20D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В педагогике рассматривается такое понятие как «социальная адаптация» и под этим понимается активное приспособление к условиям социальной среды путем усвоения и принятия целей, ценностей, норм и стилей поведения, принятых в обществе. Термин социальная адаптация, в общем понимании есть вид взаимодействий личности или социальной группы с социально средой, результатом, которого становиться согласование самооценок и действий субъекта деятельности с особенностями среды, активное приспособление к ее изменяющимся условиям, посредством изменения стереотипов сознания и поведения, форм социальной организации и регуляции образа жизни, направлений и технологий деятельности7. При этом социальный процесс, в котором и </w:t>
      </w:r>
      <w:proofErr w:type="spellStart"/>
      <w:r w:rsidRPr="00D07D96">
        <w:rPr>
          <w:color w:val="000000"/>
          <w:sz w:val="20"/>
          <w:szCs w:val="20"/>
        </w:rPr>
        <w:t>адаптант</w:t>
      </w:r>
      <w:proofErr w:type="spellEnd"/>
      <w:r w:rsidRPr="00D07D96">
        <w:rPr>
          <w:color w:val="000000"/>
          <w:sz w:val="20"/>
          <w:szCs w:val="20"/>
        </w:rPr>
        <w:t xml:space="preserve"> (личность, социальная группа), и социальная среда активно взаимодействуют, оказывают активное воздействие друг на друга в процессе социальной адаптации. Исходя из это можно сделать вывод, что социальная адаптация в контексте детей сирот, есть процесс, при котором ребенок взаимодействует со средой, при котором устанавл</w:t>
      </w:r>
      <w:r w:rsidRPr="00D07D96">
        <w:rPr>
          <w:color w:val="000000"/>
          <w:sz w:val="20"/>
          <w:szCs w:val="20"/>
        </w:rPr>
        <w:t>иваю</w:t>
      </w:r>
      <w:r w:rsidRPr="00D07D96">
        <w:rPr>
          <w:color w:val="000000"/>
          <w:sz w:val="20"/>
          <w:szCs w:val="20"/>
        </w:rPr>
        <w:t>тся соответ</w:t>
      </w:r>
      <w:r w:rsidRPr="00D07D96">
        <w:rPr>
          <w:color w:val="000000"/>
          <w:sz w:val="20"/>
          <w:szCs w:val="20"/>
        </w:rPr>
        <w:t>ст</w:t>
      </w:r>
      <w:r w:rsidRPr="00D07D96">
        <w:rPr>
          <w:color w:val="000000"/>
          <w:sz w:val="20"/>
          <w:szCs w:val="20"/>
        </w:rPr>
        <w:t>вия поведения принятыми в данной среде нормами и правилами.</w:t>
      </w:r>
    </w:p>
    <w:p w:rsidR="003F20D8" w:rsidRPr="00D07D96" w:rsidRDefault="003F20D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Главным фактором, формирующим личность ребенка-сироты, является социальная среда, в частности семейная среда. Среда имеет исключительное значение для человека, особенно, для ребенка. В ней формируется индивидуальность личности, и именно «семейная среда» во многом</w:t>
      </w:r>
      <w:r w:rsidRPr="00D07D96">
        <w:rPr>
          <w:color w:val="000000"/>
          <w:sz w:val="20"/>
          <w:szCs w:val="20"/>
        </w:rPr>
        <w:t xml:space="preserve"> </w:t>
      </w:r>
      <w:r w:rsidRPr="00D07D96">
        <w:rPr>
          <w:color w:val="000000"/>
          <w:sz w:val="20"/>
          <w:szCs w:val="20"/>
        </w:rPr>
        <w:t>способствует позитивному формированию личности. Помимо этого</w:t>
      </w:r>
      <w:r w:rsidRPr="00D07D96">
        <w:rPr>
          <w:color w:val="000000"/>
          <w:sz w:val="20"/>
          <w:szCs w:val="20"/>
        </w:rPr>
        <w:t>,</w:t>
      </w:r>
      <w:r w:rsidRPr="00D07D96">
        <w:rPr>
          <w:color w:val="000000"/>
          <w:sz w:val="20"/>
          <w:szCs w:val="20"/>
        </w:rPr>
        <w:t xml:space="preserve"> как среда влияет на ребенка</w:t>
      </w:r>
      <w:r w:rsidRPr="00D07D96">
        <w:rPr>
          <w:color w:val="000000"/>
          <w:sz w:val="20"/>
          <w:szCs w:val="20"/>
        </w:rPr>
        <w:t>, так и ребенок влияет на среду</w:t>
      </w:r>
      <w:r w:rsidRPr="00D07D96">
        <w:rPr>
          <w:color w:val="000000"/>
          <w:sz w:val="20"/>
          <w:szCs w:val="20"/>
        </w:rPr>
        <w:t xml:space="preserve">. </w:t>
      </w:r>
      <w:r w:rsidR="00817118" w:rsidRPr="00D07D96">
        <w:rPr>
          <w:color w:val="000000"/>
          <w:sz w:val="20"/>
          <w:szCs w:val="20"/>
        </w:rPr>
        <w:t xml:space="preserve">[1] </w:t>
      </w:r>
      <w:r w:rsidRPr="00D07D96">
        <w:rPr>
          <w:color w:val="000000"/>
          <w:sz w:val="20"/>
          <w:szCs w:val="20"/>
        </w:rPr>
        <w:t xml:space="preserve">При этом проблемы интернатского воспитания заключаются не в том, что в учреждениях данного типа созданы плохие условия, а в самой идее общественного воспитания как единственно возможной формы воспитания детей-сирот, которая не позволяет обеспечить эмоционально насыщенные и устойчивые отношения объективной привязанности ребенка к значимым взрослым. Исходя из </w:t>
      </w:r>
      <w:r w:rsidRPr="00D07D96">
        <w:rPr>
          <w:color w:val="000000"/>
          <w:sz w:val="20"/>
          <w:szCs w:val="20"/>
        </w:rPr>
        <w:lastRenderedPageBreak/>
        <w:t>этого, не возникает сомнений, о том, что развитие ребенка, утратившего семью, идет по особому пути. У него формируются специфические черты характера: отчуждение от мира взрослых, негативизм, неспособность самоутверждения в труде, неумение планировать свою деятельность и др. Исходя из этого, можно утверждать, что самым эффективным подходом в формировании адаптированной личности является передача ребенка в приемную семью.</w:t>
      </w:r>
    </w:p>
    <w:p w:rsidR="00817118" w:rsidRPr="00D07D96" w:rsidRDefault="0081711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Под адаптацией ребенка к новой семье следует понимать включение ребенка в семейную систему, принятие им предписанной роли, норм и правил, формирование привязанности к родителям и налаживание эффективных форм общения и сотрудничества. Адаптация ребенка в приемной семье - двухсторонний процесс, в котором и родители, и ребенок решают задачи, связанные с изменением состава и функционально-ролевой структуры семьи. Адаптация родителей к появлению нового члена семьи, предполагает принятие и освоение новых функциональных ролей (матери и</w:t>
      </w:r>
    </w:p>
    <w:p w:rsidR="00817118" w:rsidRPr="00D07D96" w:rsidRDefault="0081711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отца), становление продуктивной родительской позиции, формирование адекватного образа.</w:t>
      </w:r>
    </w:p>
    <w:p w:rsidR="00817118" w:rsidRPr="00D07D96" w:rsidRDefault="0081711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Институт приемной семьи представляется нужным и социально важным, но в самой природе института приемной семьи имеются некоторые противоречия, которые могут привести и фактически приводят к возникновению психологических проблем в приемной семье. Приемная семья относится к семейной форме устройства детей, однако такая семья все же имеет ряд существенных отличий от традиционной семьи. Дети в такой семье воспитываются временно, и в любой момент могут быть изъяты по решению органов опеки, в частности, для помещения под опеку или усыновление. Кроме того, эта форма заботы о детях является платной и предполагает профессиональную вовлеченность приемных родителей в воспитание детей. Однако </w:t>
      </w:r>
      <w:r w:rsidRPr="00D07D96">
        <w:rPr>
          <w:color w:val="000000"/>
          <w:sz w:val="20"/>
          <w:szCs w:val="20"/>
        </w:rPr>
        <w:lastRenderedPageBreak/>
        <w:t>на практике многие семьи, документально оформившие приемную семью, по сути, «усыновили» этих детей, то есть психологически сформировали к этим детям отн</w:t>
      </w:r>
      <w:r w:rsidRPr="00D07D96">
        <w:rPr>
          <w:color w:val="000000"/>
          <w:sz w:val="20"/>
          <w:szCs w:val="20"/>
        </w:rPr>
        <w:t>ошение как к собственным детям [2]</w:t>
      </w:r>
      <w:r w:rsidRPr="00D07D96">
        <w:rPr>
          <w:color w:val="000000"/>
          <w:sz w:val="20"/>
          <w:szCs w:val="20"/>
        </w:rPr>
        <w:t>. Проблема — в том, что семьи, «усыновившие» приемных детей, изначально были настроены на построение семьи посредством приема детей в семью. Оплата за воспитание детей — это тот фактор, который во многих случаях сделал экономически возможным для людей, которые уже имели такое намерение, взять детей в семью, то есть реализовать свое нормальное, естественное желание материнства или отцовства. Со временем дети и родители адаптируются друг к другу, между ними складываются семейные отношения по типу «усыновления», в то время как оплата и юридический статус отношений остаются неизменными. Такие семьи не оформляют усыновление из-за того, что они не смогут финансово обеспечить приемных детей самостоятельно.</w:t>
      </w:r>
    </w:p>
    <w:p w:rsidR="00817118" w:rsidRPr="00D07D96" w:rsidRDefault="0081711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С другой стороны</w:t>
      </w:r>
      <w:r w:rsidRPr="00D07D96">
        <w:rPr>
          <w:color w:val="000000"/>
          <w:sz w:val="20"/>
          <w:szCs w:val="20"/>
        </w:rPr>
        <w:t>,</w:t>
      </w:r>
      <w:r w:rsidRPr="00D07D96">
        <w:rPr>
          <w:color w:val="000000"/>
          <w:sz w:val="20"/>
          <w:szCs w:val="20"/>
        </w:rPr>
        <w:t xml:space="preserve"> необходима комплексная подготовка ребенка к семье. Эту мысль поддерживает руководитель службы по работе с семьями</w:t>
      </w:r>
      <w:r w:rsidRPr="00D07D96">
        <w:rPr>
          <w:color w:val="000000"/>
          <w:sz w:val="20"/>
          <w:szCs w:val="20"/>
        </w:rPr>
        <w:t xml:space="preserve"> </w:t>
      </w:r>
      <w:r w:rsidRPr="00D07D96">
        <w:rPr>
          <w:color w:val="000000"/>
          <w:sz w:val="20"/>
          <w:szCs w:val="20"/>
        </w:rPr>
        <w:t xml:space="preserve">центра помощи детям, оставшимся без попечения родителей “Росток” Т.А </w:t>
      </w:r>
      <w:proofErr w:type="spellStart"/>
      <w:r w:rsidRPr="00D07D96">
        <w:rPr>
          <w:color w:val="000000"/>
          <w:sz w:val="20"/>
          <w:szCs w:val="20"/>
        </w:rPr>
        <w:t>Катенева</w:t>
      </w:r>
      <w:proofErr w:type="spellEnd"/>
      <w:r w:rsidRPr="00D07D96">
        <w:rPr>
          <w:color w:val="000000"/>
          <w:sz w:val="20"/>
          <w:szCs w:val="20"/>
        </w:rPr>
        <w:t>: “В нашем центре существует программа подготовки детей к переходу в замещающую семью. И конечно мы готовим детей к переходу в замещающую семью. Технологии разные. Если кандидаты претендует на усыновление и т.д. иногородние, что так часто бывает, центр предоставляет информацию о ребенке, не предоставляя имени, отправляются фотографии и др. Помимо этого психолог проводит комплексную работу и диагностирует готовность ребенка к семье. Если кандидаты из Томской области, то непосредственно проводят встречи со всем персоналом центра, далее знакомятся с ребенком. Вместе играют, гуляют и т.д. Мы в свою очередь помогаем устанавливать контакт. Если мы видим, что контакт установлен, занимаемся документами. Если ребенок готовится к семье</w:t>
      </w:r>
      <w:r w:rsidRPr="00D07D96">
        <w:rPr>
          <w:color w:val="000000"/>
          <w:sz w:val="20"/>
          <w:szCs w:val="20"/>
        </w:rPr>
        <w:t>,</w:t>
      </w:r>
      <w:r w:rsidRPr="00D07D96">
        <w:rPr>
          <w:color w:val="000000"/>
          <w:sz w:val="20"/>
          <w:szCs w:val="20"/>
        </w:rPr>
        <w:t xml:space="preserve"> то процесс адаптации про</w:t>
      </w:r>
      <w:r w:rsidRPr="00D07D96">
        <w:rPr>
          <w:color w:val="000000"/>
          <w:sz w:val="20"/>
          <w:szCs w:val="20"/>
        </w:rPr>
        <w:t xml:space="preserve">ходит менее болезненно”. </w:t>
      </w:r>
    </w:p>
    <w:p w:rsidR="00817118" w:rsidRPr="00D07D96" w:rsidRDefault="0081711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lastRenderedPageBreak/>
        <w:t xml:space="preserve">Таким образом, </w:t>
      </w:r>
      <w:r w:rsidRPr="00D07D96">
        <w:rPr>
          <w:color w:val="000000"/>
          <w:sz w:val="20"/>
          <w:szCs w:val="20"/>
        </w:rPr>
        <w:t>можно сделать вывод, что адаптационная работа проводится тогда, когда ребенок только поступил в детский дом, и когда есть потенциальные усыновители.</w:t>
      </w:r>
    </w:p>
    <w:p w:rsidR="00817118" w:rsidRPr="00D07D96" w:rsidRDefault="0081711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817118" w:rsidRPr="00D07D96" w:rsidRDefault="0081711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817118" w:rsidRPr="00D07D96" w:rsidRDefault="0081711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817118" w:rsidRPr="00D07D96" w:rsidRDefault="0081711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817118" w:rsidRPr="00D07D96" w:rsidRDefault="00817118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817118" w:rsidRPr="00D07D96" w:rsidRDefault="00EB1ADF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lastRenderedPageBreak/>
        <w:t>В чем нуждается ребенок</w:t>
      </w:r>
    </w:p>
    <w:p w:rsidR="002B2E7E" w:rsidRPr="00D07D96" w:rsidRDefault="002B2E7E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Семейная идентичность – это ощущение принадлежности к семейной группе.</w:t>
      </w: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Семейная идентичность формируется у детей на протяжении их нахождения в семье. Перенимаются стили родительского воспитания, образцы поведения и реагирования на разные жизненные ситуации, формируется представление о семейных ролях. Важными компонентами, составляющими формирование семейной идентичности, являются материальные доказательства семейной жизни: альбомы с фотографиями, детские рисунки, игрушки, какие-либо вещи, передающиеся по наследству. Часто взаимодействие с этими объектами сопровождается рассказом родителей историй из раннего детства ребенка, общими воспоминаниями, что благотворно влияет на формирование чувства принадлежности к семье. Ребенок, воспитывающийся в семье, в той или иной степени знает историю своего рода, имеет информацию о ближайших родственниках и в большинстве случаев поддерживает с ними связь</w:t>
      </w: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Семейная идентичность формируется у детей на протяжении их нахождения в семье. Перенимаются стили родительского воспитания, образцы поведения и реагирования на разные жизненные ситуации, формируется представление о семейных ролях.</w:t>
      </w: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Важными компонентами, составляющими формирование семейной идентичности, являются материальные доказательства семейной жизни: альбомы с фотографиями, детские рисунки, игрушки, какие-либо вещи, передающиеся по наследству.</w:t>
      </w: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lastRenderedPageBreak/>
        <w:t>Ребёнок, воспитывающийся в семье, в той или иной степени знает историю своего рода, имеет информацию о ближайших родственниках и в большинстве случаев поддерживает с ними связь.</w:t>
      </w: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Уровень сформированной семейной идентичности влияет на то, как человек в дальнейшем будет строить отношения с людьми и создавать собственную семью.</w:t>
      </w: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У детей-сирот и детей, оставшихся без попечения родителей, формирование семейной идентичности идёт по искажённому пути.</w:t>
      </w: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У детей, воспитывающихся в детских домах, представление о своей семье имеет либо негативный оттенок, либо оно идеализировано.</w:t>
      </w: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Детям-сиротам и детям, оставшимся без попечения родителей, свойство воспроизведение негативного опыта своей семьи. В итоге их дети тоже оказываются в детских домах.</w:t>
      </w: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Многие исследователи считают, что за формирование образа </w:t>
      </w:r>
      <w:proofErr w:type="gramStart"/>
      <w:r w:rsidRPr="00D07D96">
        <w:rPr>
          <w:color w:val="000000"/>
          <w:sz w:val="20"/>
          <w:szCs w:val="20"/>
        </w:rPr>
        <w:t>Я</w:t>
      </w:r>
      <w:proofErr w:type="gramEnd"/>
      <w:r w:rsidRPr="00D07D96">
        <w:rPr>
          <w:color w:val="000000"/>
          <w:sz w:val="20"/>
          <w:szCs w:val="20"/>
        </w:rPr>
        <w:t xml:space="preserve"> у детей-сирот и детей, оставшихся без попечения родителей, отвечают несколько иные механизмы, чем у детей, воспитывающихся в семье. Это связано с постоянной необходимостью приспосабливаться к условиям среды, в которых они развиваются. «Приспособленчество» является основной харак</w:t>
      </w:r>
      <w:r w:rsidR="00EB1ADF" w:rsidRPr="00D07D96">
        <w:rPr>
          <w:color w:val="000000"/>
          <w:sz w:val="20"/>
          <w:szCs w:val="20"/>
        </w:rPr>
        <w:t>теристикой данной группы детей [3]</w:t>
      </w:r>
      <w:r w:rsidRPr="00D07D96">
        <w:rPr>
          <w:color w:val="000000"/>
          <w:sz w:val="20"/>
          <w:szCs w:val="20"/>
        </w:rPr>
        <w:t>.</w:t>
      </w: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Жизнь в семье закладывает прочный фундамент для формирования ценностей, жизненных ориентиров, системы различных правил и установок. Все это недоступно ребенку, воспитывающемуся в сиротском учреждении, поскольку условия учреждения зачастую не позволяют осуществлять индивидуальный подход к ребенку (в основном ведется групповая работа), позволять ему принимать </w:t>
      </w:r>
      <w:r w:rsidRPr="00D07D96">
        <w:rPr>
          <w:color w:val="000000"/>
          <w:sz w:val="20"/>
          <w:szCs w:val="20"/>
        </w:rPr>
        <w:lastRenderedPageBreak/>
        <w:t>обоснованные и самостоятельные решения. В детском доме существует определенный и достаточно жесткий режим, несоблюдение которого ведет к разного рода санкциям, что, в свою очередь, негативно влияет на формирование самостоятельности и, как следствие, здоровой идентичности.</w:t>
      </w:r>
    </w:p>
    <w:p w:rsidR="0048009B" w:rsidRPr="00D07D96" w:rsidRDefault="0048009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24 мая 2014 г. вступает в силу постановление правительства о реорганизации учреждений для детей, оставшихся без попечения родителей. Приюты казарменного типа с большими группами одного возраста уходят в прошлое. Их заменят дома с квартирным размещением небольших разновозрастных групп (до шести детей моложе четырех лет и до восьми более старшего возраста), к которым будут прикреплены постоянные воспитатели. Кроме того, разрешено бесплатное проживание в детских учреждениях воспитанников до 23 лет. В пункте 38 постановления говорится, что в организации для детей-сирот за воспитательной группой закрепляется ограниченное количество педагогических работников организаций для детей-сирот, постоянно находящихся с воспитательной группой детей, выполняющих также функции воспитателей, индивидуальных кураторов (наставников) детей, в том числе на этапе подготовки к выпуску из организации для детей-сирот и </w:t>
      </w:r>
      <w:r w:rsidR="00EB1ADF" w:rsidRPr="00D07D96">
        <w:rPr>
          <w:color w:val="000000"/>
          <w:sz w:val="20"/>
          <w:szCs w:val="20"/>
        </w:rPr>
        <w:t>непосредственно перед выпуском [4]</w:t>
      </w:r>
      <w:r w:rsidRPr="00D07D96">
        <w:rPr>
          <w:color w:val="000000"/>
          <w:sz w:val="20"/>
          <w:szCs w:val="20"/>
        </w:rPr>
        <w:t>. Замещение педагогических работников работниками из других воспитательных групп не допускается, за исключением случаев увольнения работников, их болезни или отпуска. На</w:t>
      </w:r>
      <w:r w:rsidR="00EB1ADF" w:rsidRPr="00D07D96">
        <w:rPr>
          <w:color w:val="000000"/>
          <w:sz w:val="20"/>
          <w:szCs w:val="20"/>
        </w:rPr>
        <w:t xml:space="preserve"> </w:t>
      </w:r>
      <w:r w:rsidRPr="00D07D96">
        <w:rPr>
          <w:color w:val="000000"/>
          <w:sz w:val="20"/>
          <w:szCs w:val="20"/>
        </w:rPr>
        <w:t>данный момент в Детских домах нет комплексной программы по организации данной работы.</w:t>
      </w:r>
      <w:r w:rsidR="00EB1ADF" w:rsidRPr="00D07D96">
        <w:rPr>
          <w:color w:val="000000"/>
          <w:sz w:val="20"/>
          <w:szCs w:val="20"/>
        </w:rPr>
        <w:t xml:space="preserve"> Сотрудники детских домов нуждаются в этих программах, которые способствовали бы развитию семейно-ролевой идентичности у детей-сирот.</w:t>
      </w:r>
    </w:p>
    <w:p w:rsid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817118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lastRenderedPageBreak/>
        <w:t>Что можно сделать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Чтобы личность могла </w:t>
      </w:r>
      <w:proofErr w:type="spellStart"/>
      <w:r w:rsidRPr="00D07D96">
        <w:rPr>
          <w:color w:val="000000"/>
          <w:sz w:val="20"/>
          <w:szCs w:val="20"/>
        </w:rPr>
        <w:t>самореализоваться</w:t>
      </w:r>
      <w:proofErr w:type="spellEnd"/>
      <w:r w:rsidRPr="00D07D96">
        <w:rPr>
          <w:color w:val="000000"/>
          <w:sz w:val="20"/>
          <w:szCs w:val="20"/>
        </w:rPr>
        <w:t xml:space="preserve">, ей необходима специальная психолого-педагогическая деятельность, адекватно направленная на формирование культуры социальной компетентности. Плацдармом для формирования социальной компетентности у воспитанников детских домов является досуговая деятельность, которая по ряду причин в данном учреждении носит систематический и планомерный характер. 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Признано, что «игра - один из важнейших типов педагогическо</w:t>
      </w:r>
      <w:r w:rsidRPr="00D07D96">
        <w:rPr>
          <w:color w:val="000000"/>
          <w:sz w:val="20"/>
          <w:szCs w:val="20"/>
        </w:rPr>
        <w:t>й деятельности в детском доме»</w:t>
      </w:r>
      <w:r w:rsidRPr="00D07D96">
        <w:rPr>
          <w:color w:val="000000"/>
          <w:sz w:val="20"/>
          <w:szCs w:val="20"/>
        </w:rPr>
        <w:t>. Предметная область истории обладает особыми возможностями воздействия на воображение ребенка через игровую деятельность. Так, пообщавшись с педагогом по воспитательной работе, было выяснено, что мероприятия по развитию взаимодействия между мальчиками и девочками проводятся в форме обучения танцам в том числе бальным. Нами было предложено провести мероприятие “Принц и принцесса”. Суть которого состоит в следующем: мальчики приглашают девочек на танец проявляя свои манеры. Девочки же в свою очередь помогают сотрудникам Центра накрыть на стол. По итогу вечера воспитателями (судьями) определяются лучшие принц и принцесса. Данное мероприятие поспособствует формированию навыков взаимодействия между детьми разного пола и привитию им норм этикета.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Также совместно с сотрудниками Центра были разработаны игры, которые помогают сформировать в группе благоприятный климат, который будет способствовать формирования площадки для развития личности ребенка: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1. Упражнение “Цапля” - дети встают в круг, держатся за руки и выполняют за педагогом движения (держаться за руки необходимо потому, что у многих детей нарушена общая моторика, а также способствует сплочению детей). </w:t>
      </w:r>
      <w:r w:rsidRPr="00D07D96">
        <w:rPr>
          <w:color w:val="000000"/>
          <w:sz w:val="20"/>
          <w:szCs w:val="20"/>
        </w:rPr>
        <w:lastRenderedPageBreak/>
        <w:t>Стоя на правой ноге, согнуть левую ногу в колене, постоять немножко и поменять ноги: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Когда цапля ночью спит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На одной ноге стоит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Не хотите ли узнать: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Трудно ль цапле так стоять?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А для этого нам дружно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Сделать эту позу нужно.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2. Подвижная иг</w:t>
      </w:r>
      <w:r w:rsidR="00D07D96" w:rsidRPr="00D07D96">
        <w:rPr>
          <w:color w:val="000000"/>
          <w:sz w:val="20"/>
          <w:szCs w:val="20"/>
        </w:rPr>
        <w:t xml:space="preserve">ра “Липучка” - дети </w:t>
      </w:r>
      <w:proofErr w:type="gramStart"/>
      <w:r w:rsidR="00D07D96" w:rsidRPr="00D07D96">
        <w:rPr>
          <w:color w:val="000000"/>
          <w:sz w:val="20"/>
          <w:szCs w:val="20"/>
        </w:rPr>
        <w:t xml:space="preserve">под веселую </w:t>
      </w:r>
      <w:r w:rsidRPr="00D07D96">
        <w:rPr>
          <w:color w:val="000000"/>
          <w:sz w:val="20"/>
          <w:szCs w:val="20"/>
        </w:rPr>
        <w:t>музык</w:t>
      </w:r>
      <w:proofErr w:type="gramEnd"/>
      <w:r w:rsidRPr="00D07D96">
        <w:rPr>
          <w:color w:val="000000"/>
          <w:sz w:val="20"/>
          <w:szCs w:val="20"/>
        </w:rPr>
        <w:t xml:space="preserve"> бегают, танцуют. Двое детей, держась за руки, пытаются поймать какого-нибудь ребенка. (Сначала показывает взрослый). Дети при этом приговаривают: “Я - липучка - </w:t>
      </w:r>
      <w:proofErr w:type="spellStart"/>
      <w:r w:rsidRPr="00D07D96">
        <w:rPr>
          <w:color w:val="000000"/>
          <w:sz w:val="20"/>
          <w:szCs w:val="20"/>
        </w:rPr>
        <w:t>приставучка</w:t>
      </w:r>
      <w:proofErr w:type="spellEnd"/>
      <w:r w:rsidRPr="00D07D96">
        <w:rPr>
          <w:color w:val="000000"/>
          <w:sz w:val="20"/>
          <w:szCs w:val="20"/>
        </w:rPr>
        <w:t xml:space="preserve">, я хочу тебя поймать!” Каждого пойманного присоединяют к своей компании и ловят других детей. Когда все станут “липучками”, танцуют все вместе и напевают: “Мы - липучки - </w:t>
      </w:r>
      <w:proofErr w:type="spellStart"/>
      <w:r w:rsidRPr="00D07D96">
        <w:rPr>
          <w:color w:val="000000"/>
          <w:sz w:val="20"/>
          <w:szCs w:val="20"/>
        </w:rPr>
        <w:t>приставучки</w:t>
      </w:r>
      <w:proofErr w:type="spellEnd"/>
      <w:r w:rsidRPr="00D07D96">
        <w:rPr>
          <w:color w:val="000000"/>
          <w:sz w:val="20"/>
          <w:szCs w:val="20"/>
        </w:rPr>
        <w:t>, будем вместе танцевать</w:t>
      </w:r>
      <w:r w:rsidRPr="00D07D96">
        <w:rPr>
          <w:color w:val="000000"/>
          <w:sz w:val="20"/>
          <w:szCs w:val="20"/>
        </w:rPr>
        <w:t>!</w:t>
      </w:r>
      <w:r w:rsidRPr="00D07D96">
        <w:rPr>
          <w:color w:val="000000"/>
          <w:sz w:val="20"/>
          <w:szCs w:val="20"/>
        </w:rPr>
        <w:t>”</w:t>
      </w:r>
      <w:r w:rsidR="00861394" w:rsidRPr="00D07D96">
        <w:rPr>
          <w:color w:val="000000"/>
          <w:sz w:val="20"/>
          <w:szCs w:val="20"/>
        </w:rPr>
        <w:t xml:space="preserve"> Еще одно у</w:t>
      </w:r>
      <w:r w:rsidRPr="00D07D96">
        <w:rPr>
          <w:color w:val="000000"/>
          <w:sz w:val="20"/>
          <w:szCs w:val="20"/>
        </w:rPr>
        <w:t>пражнение “Ласковая цепочка” - дети сидят в кругу. Педагог делает ласкательные движение по отношению к соседу: гладит его по голове, жмет руку и т.д. Затем, получивший ласк ребенок, повторяет ее по отношению к следующему, и т.д. Движений может быть множество.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Таким образом, была проделана работа по созданию игровых мероприятий, способствующих гендерно-ролевому развитию детей в детском доме.</w:t>
      </w:r>
    </w:p>
    <w:p w:rsidR="00D07D96" w:rsidRPr="00D07D96" w:rsidRDefault="00B15174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Также стоит отметить, что де</w:t>
      </w:r>
      <w:r w:rsidR="00D07D96" w:rsidRPr="00D07D96">
        <w:rPr>
          <w:color w:val="000000"/>
          <w:sz w:val="20"/>
          <w:szCs w:val="20"/>
        </w:rPr>
        <w:t>ти, воспитывающиеся в закрытом детском учреждении, ограничены в возможности наблюдать особенности поведения и отношения друг к другу и к другим людям мужчин и женщин, воспринимать семейные отношения и участвовать в них. Такой обедненный опыт, вкупе с особенностями детей-сирот, отрицательно сказывается на формировании личности и гендерной социализации ребенка.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Воспитанники детских учреждений </w:t>
      </w:r>
      <w:proofErr w:type="spellStart"/>
      <w:r w:rsidRPr="00D07D96">
        <w:rPr>
          <w:color w:val="000000"/>
          <w:sz w:val="20"/>
          <w:szCs w:val="20"/>
        </w:rPr>
        <w:t>интернатного</w:t>
      </w:r>
      <w:proofErr w:type="spellEnd"/>
      <w:r w:rsidRPr="00D07D96">
        <w:rPr>
          <w:color w:val="000000"/>
          <w:sz w:val="20"/>
          <w:szCs w:val="20"/>
        </w:rPr>
        <w:t xml:space="preserve"> типа с раннего возраста нуждаются в специально организованной психолого-педагогической помощи, обеспечивающей воспитание в соответствии с их возрастными и индивидуальными особенностями. Осуществление ее возможно при условии постоянной работы в педагогическом коллективе учреждений </w:t>
      </w:r>
      <w:proofErr w:type="spellStart"/>
      <w:r w:rsidRPr="00D07D96">
        <w:rPr>
          <w:color w:val="000000"/>
          <w:sz w:val="20"/>
          <w:szCs w:val="20"/>
        </w:rPr>
        <w:t>интернатного</w:t>
      </w:r>
      <w:proofErr w:type="spellEnd"/>
      <w:r w:rsidRPr="00D07D96">
        <w:rPr>
          <w:color w:val="000000"/>
          <w:sz w:val="20"/>
          <w:szCs w:val="20"/>
        </w:rPr>
        <w:t xml:space="preserve"> типа психолога, который совместно с воспитателями и учителями будет способствовать оптимизации процесса психического развития детей.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Группой ГПО-1601 было предложено проведение мероприятия на основе сказки «Золушка». Был проработан сценарий, по которому в дальнейшем проводилась работа по формированию семейно-ролевых идентичностей.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Для реализации мероприятия было проделано 3 встречи. За этот срок познакомившись с детьми, был организован просмотр сказки «Золушка», беседа-обсуждение, подготовка сценария мероприятия, репетиция, после были внесены коррективы по улучшению сценария мероприятия.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После просмотра сказки «Золушка», дети рассказали о самых запомнившихся, а также понравившихся моментах. Слушая мнения детей, были сделаны выводы об их представлениях о семейно-ролевых идентичностях. Дети запоминали больше добрые и злые моменты, нежели моменты, касающиеся семейно-ролевых идентичностей.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lastRenderedPageBreak/>
        <w:t xml:space="preserve">Прописав сценарий, были обозначили цели: закрепление всех знакомых форм </w:t>
      </w:r>
      <w:proofErr w:type="spellStart"/>
      <w:r w:rsidRPr="00D07D96">
        <w:rPr>
          <w:color w:val="000000"/>
          <w:sz w:val="20"/>
          <w:szCs w:val="20"/>
        </w:rPr>
        <w:t>полоролевого</w:t>
      </w:r>
      <w:proofErr w:type="spellEnd"/>
      <w:r w:rsidRPr="00D07D96">
        <w:rPr>
          <w:color w:val="000000"/>
          <w:sz w:val="20"/>
          <w:szCs w:val="20"/>
        </w:rPr>
        <w:t xml:space="preserve"> поведения. Также нами были обозначены программные задачи: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1) проверить, как дети усвоили различные формы </w:t>
      </w:r>
      <w:proofErr w:type="spellStart"/>
      <w:r w:rsidRPr="00D07D96">
        <w:rPr>
          <w:color w:val="000000"/>
          <w:sz w:val="20"/>
          <w:szCs w:val="20"/>
        </w:rPr>
        <w:t>полоролевого</w:t>
      </w:r>
      <w:proofErr w:type="spellEnd"/>
      <w:r w:rsidRPr="00D07D96">
        <w:rPr>
          <w:color w:val="000000"/>
          <w:sz w:val="20"/>
          <w:szCs w:val="20"/>
        </w:rPr>
        <w:t xml:space="preserve"> поведения.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2) формировать навыки общения друг с другом;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3) развивать эстетический вкус у детей;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>4) доставить детям радость.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Методом обучения детей мы выбрали игру, как наиболее подходящую форму взаимодействия с детьми. В первом сценарии (Приложение А) мы предложили следующие развлечения: игра-танец «Ищи», викторина «Золушка», полька «Добрый жук», игра «Тому, кто справа улыбнись, тому, кто слева улыбнись», игра «Соберем букет», танец «Ну и до свидания». Так как для того, чтобы мероприятие прошло более качественно и принесло детям знания о формах </w:t>
      </w:r>
      <w:proofErr w:type="spellStart"/>
      <w:r w:rsidRPr="00D07D96">
        <w:rPr>
          <w:color w:val="000000"/>
          <w:sz w:val="20"/>
          <w:szCs w:val="20"/>
        </w:rPr>
        <w:t>полоролевого</w:t>
      </w:r>
      <w:proofErr w:type="spellEnd"/>
      <w:r w:rsidRPr="00D07D96">
        <w:rPr>
          <w:color w:val="000000"/>
          <w:sz w:val="20"/>
          <w:szCs w:val="20"/>
        </w:rPr>
        <w:t xml:space="preserve"> поведения, на второй встрече, уже после просмотра сказки «Золушка», мы провели пробное мероприятие на основе данного сценария. Репетиция мероприятия прошла успешно и в ходе проведения игр, мы поняли, какие игры хорошо подходят для формирования у детей </w:t>
      </w:r>
      <w:proofErr w:type="spellStart"/>
      <w:r w:rsidRPr="00D07D96">
        <w:rPr>
          <w:color w:val="000000"/>
          <w:sz w:val="20"/>
          <w:szCs w:val="20"/>
        </w:rPr>
        <w:t>полоролевого</w:t>
      </w:r>
      <w:proofErr w:type="spellEnd"/>
      <w:r w:rsidRPr="00D07D96">
        <w:rPr>
          <w:color w:val="000000"/>
          <w:sz w:val="20"/>
          <w:szCs w:val="20"/>
        </w:rPr>
        <w:t xml:space="preserve"> поведения, а какие нет, и в дальнейшем внесли коррективы. Во второй, уже более корректный сценарии (Приложение Б) мы внедрили следующие развлечения: игра «Море волнуется раз» - эта игра была проведена для сплочения, а также раскрепощения детей, подвижная игра «Мыши водят хоровод» - целью данной игры являлось развитие двигательной активности у детей, игра «Соберем букет» - здесь дети обозначали хорошие и плохие черты, присущие девочкам и мальчикам: в ходе игры у детей формировались четкие понятия о хороших и плохих качествах, которые должны быть у мальчиков и девочек </w:t>
      </w:r>
      <w:r w:rsidRPr="00D07D96">
        <w:rPr>
          <w:color w:val="000000"/>
          <w:sz w:val="20"/>
          <w:szCs w:val="20"/>
        </w:rPr>
        <w:lastRenderedPageBreak/>
        <w:t xml:space="preserve">- игры у детей вызвала бурю интереса, задавали вопросы и интересовались значением тех или иных качеств, а это в свою очередь говорит об </w:t>
      </w:r>
      <w:proofErr w:type="spellStart"/>
      <w:r w:rsidRPr="00D07D96">
        <w:rPr>
          <w:color w:val="000000"/>
          <w:sz w:val="20"/>
          <w:szCs w:val="20"/>
        </w:rPr>
        <w:t>эффетивности</w:t>
      </w:r>
      <w:proofErr w:type="spellEnd"/>
      <w:r w:rsidRPr="00D07D96">
        <w:rPr>
          <w:color w:val="000000"/>
          <w:sz w:val="20"/>
          <w:szCs w:val="20"/>
        </w:rPr>
        <w:t xml:space="preserve"> данной игры, танец «Бал-</w:t>
      </w:r>
      <w:proofErr w:type="spellStart"/>
      <w:r w:rsidRPr="00D07D96">
        <w:rPr>
          <w:color w:val="000000"/>
          <w:sz w:val="20"/>
          <w:szCs w:val="20"/>
        </w:rPr>
        <w:t>флешмоб</w:t>
      </w:r>
      <w:proofErr w:type="spellEnd"/>
      <w:r w:rsidRPr="00D07D96">
        <w:rPr>
          <w:color w:val="000000"/>
          <w:sz w:val="20"/>
          <w:szCs w:val="20"/>
        </w:rPr>
        <w:t>» - здесь мальчики учились приглашать девочек на танец, показывали все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хорошие качества, которыми должен обладать мальчик, а девочки в свою очередь тоже показывали свои качества и формы </w:t>
      </w:r>
      <w:proofErr w:type="spellStart"/>
      <w:r w:rsidRPr="00D07D96">
        <w:rPr>
          <w:color w:val="000000"/>
          <w:sz w:val="20"/>
          <w:szCs w:val="20"/>
        </w:rPr>
        <w:t>полоролевого</w:t>
      </w:r>
      <w:proofErr w:type="spellEnd"/>
      <w:r w:rsidRPr="00D07D96">
        <w:rPr>
          <w:color w:val="000000"/>
          <w:sz w:val="20"/>
          <w:szCs w:val="20"/>
        </w:rPr>
        <w:t xml:space="preserve"> поведения. В конце также дети получили сладкие призы за ответы на вопросы, касающиеся форм </w:t>
      </w:r>
      <w:proofErr w:type="spellStart"/>
      <w:r w:rsidRPr="00D07D96">
        <w:rPr>
          <w:color w:val="000000"/>
          <w:sz w:val="20"/>
          <w:szCs w:val="20"/>
        </w:rPr>
        <w:t>полоролевого</w:t>
      </w:r>
      <w:proofErr w:type="spellEnd"/>
      <w:r w:rsidRPr="00D07D96">
        <w:rPr>
          <w:color w:val="000000"/>
          <w:sz w:val="20"/>
          <w:szCs w:val="20"/>
        </w:rPr>
        <w:t xml:space="preserve"> поведения.</w:t>
      </w:r>
    </w:p>
    <w:p w:rsidR="00D07D96" w:rsidRPr="00D07D96" w:rsidRDefault="00D07D96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t xml:space="preserve">Таким образом, была проведена работа по созданию и проведению игровых и воспитательных мероприятий, способствующих гендерно-ролевому развитию детей в детском доме. В целом, стоит отметить, что мероприятие прошло успешно, дети шли на контакт, проявляли интерес, задавали вопросы и рассуждали на данную тему, каждый ребенок извлек в том или ином размере знания по формам </w:t>
      </w:r>
      <w:proofErr w:type="spellStart"/>
      <w:r w:rsidRPr="00D07D96">
        <w:rPr>
          <w:color w:val="000000"/>
          <w:sz w:val="20"/>
          <w:szCs w:val="20"/>
        </w:rPr>
        <w:t>полоролевого</w:t>
      </w:r>
      <w:proofErr w:type="spellEnd"/>
      <w:r w:rsidRPr="00D07D96">
        <w:rPr>
          <w:color w:val="000000"/>
          <w:sz w:val="20"/>
          <w:szCs w:val="20"/>
        </w:rPr>
        <w:t xml:space="preserve"> поведения.</w:t>
      </w: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</w:p>
    <w:p w:rsidR="00D07D96" w:rsidRPr="00D07D96" w:rsidRDefault="00D07D96" w:rsidP="00B15174">
      <w:pPr>
        <w:pStyle w:val="a3"/>
        <w:spacing w:line="360" w:lineRule="auto"/>
        <w:ind w:right="-681"/>
        <w:rPr>
          <w:color w:val="000000"/>
          <w:sz w:val="20"/>
          <w:szCs w:val="20"/>
        </w:rPr>
      </w:pPr>
    </w:p>
    <w:p w:rsidR="00C65F5B" w:rsidRPr="00D07D96" w:rsidRDefault="00C65F5B" w:rsidP="00D07D96">
      <w:pPr>
        <w:pStyle w:val="a3"/>
        <w:spacing w:line="360" w:lineRule="auto"/>
        <w:ind w:left="-567" w:right="-681" w:firstLine="1077"/>
        <w:rPr>
          <w:color w:val="000000"/>
          <w:sz w:val="20"/>
          <w:szCs w:val="20"/>
        </w:rPr>
      </w:pPr>
      <w:r w:rsidRPr="00D07D96">
        <w:rPr>
          <w:color w:val="000000"/>
          <w:sz w:val="20"/>
          <w:szCs w:val="20"/>
        </w:rPr>
        <w:lastRenderedPageBreak/>
        <w:t>Что ожидаем</w:t>
      </w:r>
    </w:p>
    <w:p w:rsidR="00D07D96" w:rsidRPr="00D07D96" w:rsidRDefault="00D07D96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  <w:r w:rsidRPr="00D07D96">
        <w:rPr>
          <w:rFonts w:ascii="Times New Roman" w:hAnsi="Times New Roman" w:cs="Times New Roman"/>
          <w:sz w:val="20"/>
          <w:szCs w:val="20"/>
        </w:rPr>
        <w:t>На основе сбора теоретической информации группой ГПО-1601, были выдвинуты следующие гипотезы:</w:t>
      </w:r>
    </w:p>
    <w:p w:rsidR="00D07D96" w:rsidRPr="00D07D96" w:rsidRDefault="00D07D96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  <w:r w:rsidRPr="00D07D96">
        <w:rPr>
          <w:rFonts w:ascii="Times New Roman" w:hAnsi="Times New Roman" w:cs="Times New Roman"/>
          <w:sz w:val="20"/>
          <w:szCs w:val="20"/>
        </w:rPr>
        <w:t>- Дети имеют проблемы с установлением контакта с противоположным полом</w:t>
      </w:r>
    </w:p>
    <w:p w:rsidR="00D07D96" w:rsidRPr="00D07D96" w:rsidRDefault="00D07D96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  <w:r w:rsidRPr="00D07D96">
        <w:rPr>
          <w:rFonts w:ascii="Times New Roman" w:hAnsi="Times New Roman" w:cs="Times New Roman"/>
          <w:sz w:val="20"/>
          <w:szCs w:val="20"/>
        </w:rPr>
        <w:t xml:space="preserve">- Дети замкнуты и не могут свободно себя вести при посторонних, а </w:t>
      </w:r>
      <w:proofErr w:type="gramStart"/>
      <w:r w:rsidRPr="00D07D96">
        <w:rPr>
          <w:rFonts w:ascii="Times New Roman" w:hAnsi="Times New Roman" w:cs="Times New Roman"/>
          <w:sz w:val="20"/>
          <w:szCs w:val="20"/>
        </w:rPr>
        <w:t>так же</w:t>
      </w:r>
      <w:proofErr w:type="gramEnd"/>
      <w:r w:rsidRPr="00D07D96">
        <w:rPr>
          <w:rFonts w:ascii="Times New Roman" w:hAnsi="Times New Roman" w:cs="Times New Roman"/>
          <w:sz w:val="20"/>
          <w:szCs w:val="20"/>
        </w:rPr>
        <w:t xml:space="preserve"> при играх, связанных с гендерной идентичностью.</w:t>
      </w:r>
    </w:p>
    <w:p w:rsidR="00D07D96" w:rsidRPr="00D07D96" w:rsidRDefault="00D07D96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  <w:r w:rsidRPr="00D07D96">
        <w:rPr>
          <w:rFonts w:ascii="Times New Roman" w:hAnsi="Times New Roman" w:cs="Times New Roman"/>
          <w:sz w:val="20"/>
          <w:szCs w:val="20"/>
        </w:rPr>
        <w:t>Исходя из этих гипотез, были сформированы критерии диагностики:</w:t>
      </w:r>
    </w:p>
    <w:p w:rsidR="00D07D96" w:rsidRPr="00D07D96" w:rsidRDefault="00D07D96" w:rsidP="00D07D96">
      <w:pPr>
        <w:pStyle w:val="a4"/>
        <w:numPr>
          <w:ilvl w:val="0"/>
          <w:numId w:val="1"/>
        </w:numPr>
        <w:ind w:left="-567" w:right="-681" w:firstLine="1077"/>
        <w:rPr>
          <w:rFonts w:cs="Times New Roman"/>
          <w:sz w:val="20"/>
          <w:szCs w:val="20"/>
        </w:rPr>
      </w:pPr>
      <w:r w:rsidRPr="00D07D96">
        <w:rPr>
          <w:rFonts w:cs="Times New Roman"/>
          <w:sz w:val="20"/>
          <w:szCs w:val="20"/>
        </w:rPr>
        <w:t>Уровень контакта ребенка с противоположным полом</w:t>
      </w:r>
    </w:p>
    <w:p w:rsidR="00D07D96" w:rsidRPr="00D07D96" w:rsidRDefault="00D07D96" w:rsidP="00D07D96">
      <w:pPr>
        <w:pStyle w:val="a4"/>
        <w:numPr>
          <w:ilvl w:val="0"/>
          <w:numId w:val="1"/>
        </w:numPr>
        <w:ind w:left="-567" w:right="-681" w:firstLine="1077"/>
        <w:rPr>
          <w:rFonts w:cs="Times New Roman"/>
          <w:sz w:val="20"/>
          <w:szCs w:val="20"/>
        </w:rPr>
      </w:pPr>
      <w:r w:rsidRPr="00D07D96">
        <w:rPr>
          <w:rFonts w:cs="Times New Roman"/>
          <w:sz w:val="20"/>
          <w:szCs w:val="20"/>
        </w:rPr>
        <w:t>Инициативность ребенка в установлении контакта со сверстниками противоположного пола</w:t>
      </w:r>
    </w:p>
    <w:p w:rsidR="00D07D96" w:rsidRPr="00D07D96" w:rsidRDefault="00D07D96" w:rsidP="00D07D96">
      <w:pPr>
        <w:pStyle w:val="a4"/>
        <w:numPr>
          <w:ilvl w:val="0"/>
          <w:numId w:val="1"/>
        </w:numPr>
        <w:ind w:left="-567" w:right="-681" w:firstLine="1077"/>
        <w:rPr>
          <w:rFonts w:cs="Times New Roman"/>
          <w:sz w:val="20"/>
          <w:szCs w:val="20"/>
        </w:rPr>
      </w:pPr>
      <w:r w:rsidRPr="00D07D96">
        <w:rPr>
          <w:rFonts w:cs="Times New Roman"/>
          <w:sz w:val="20"/>
          <w:szCs w:val="20"/>
        </w:rPr>
        <w:t>Чувствительность к воздействиям сверстников противоположного пола</w:t>
      </w:r>
    </w:p>
    <w:p w:rsidR="00D07D96" w:rsidRPr="00D07D96" w:rsidRDefault="00D07D96" w:rsidP="00D07D96">
      <w:pPr>
        <w:pStyle w:val="a4"/>
        <w:numPr>
          <w:ilvl w:val="0"/>
          <w:numId w:val="1"/>
        </w:numPr>
        <w:ind w:left="-567" w:right="-681" w:firstLine="1077"/>
        <w:rPr>
          <w:rFonts w:cs="Times New Roman"/>
          <w:sz w:val="20"/>
          <w:szCs w:val="20"/>
        </w:rPr>
      </w:pPr>
      <w:r w:rsidRPr="00D07D96">
        <w:rPr>
          <w:rFonts w:cs="Times New Roman"/>
          <w:sz w:val="20"/>
          <w:szCs w:val="20"/>
        </w:rPr>
        <w:t>Преобладающий эмоциональный фон</w:t>
      </w:r>
    </w:p>
    <w:p w:rsidR="00D07D96" w:rsidRPr="00D07D96" w:rsidRDefault="00D07D96" w:rsidP="00D07D96">
      <w:pPr>
        <w:pStyle w:val="a4"/>
        <w:numPr>
          <w:ilvl w:val="0"/>
          <w:numId w:val="1"/>
        </w:numPr>
        <w:ind w:left="-567" w:right="-681" w:firstLine="1077"/>
        <w:rPr>
          <w:rFonts w:cs="Times New Roman"/>
          <w:sz w:val="20"/>
          <w:szCs w:val="20"/>
        </w:rPr>
      </w:pPr>
      <w:r w:rsidRPr="00D07D96">
        <w:rPr>
          <w:rFonts w:cs="Times New Roman"/>
          <w:sz w:val="20"/>
          <w:szCs w:val="20"/>
        </w:rPr>
        <w:t>Агрессивное поведение</w:t>
      </w:r>
    </w:p>
    <w:p w:rsidR="00D07D96" w:rsidRPr="00D07D96" w:rsidRDefault="00D07D96" w:rsidP="00D07D96">
      <w:pPr>
        <w:pStyle w:val="a4"/>
        <w:numPr>
          <w:ilvl w:val="0"/>
          <w:numId w:val="1"/>
        </w:numPr>
        <w:ind w:left="-567" w:right="-681" w:firstLine="1077"/>
        <w:rPr>
          <w:rFonts w:cs="Times New Roman"/>
          <w:sz w:val="20"/>
          <w:szCs w:val="20"/>
        </w:rPr>
      </w:pPr>
      <w:r w:rsidRPr="00D07D96">
        <w:rPr>
          <w:rFonts w:cs="Times New Roman"/>
          <w:sz w:val="20"/>
          <w:szCs w:val="20"/>
        </w:rPr>
        <w:t>Свобода поведения</w:t>
      </w:r>
    </w:p>
    <w:p w:rsidR="00D07D96" w:rsidRPr="00D07D96" w:rsidRDefault="00D07D96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  <w:r w:rsidRPr="00D07D96">
        <w:rPr>
          <w:rFonts w:ascii="Times New Roman" w:hAnsi="Times New Roman" w:cs="Times New Roman"/>
          <w:sz w:val="20"/>
          <w:szCs w:val="20"/>
        </w:rPr>
        <w:t>Оценка проводилась на основе наблюдения, выставлением баллов от 0 до 3 (Приложения В)</w:t>
      </w:r>
    </w:p>
    <w:p w:rsidR="00D07D96" w:rsidRPr="00D07D96" w:rsidRDefault="00D07D96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  <w:r w:rsidRPr="00D07D96">
        <w:rPr>
          <w:rFonts w:ascii="Times New Roman" w:hAnsi="Times New Roman" w:cs="Times New Roman"/>
          <w:sz w:val="20"/>
          <w:szCs w:val="20"/>
        </w:rPr>
        <w:t>Результаты диагностики, представлены в виде среднего арифметического баллов:</w:t>
      </w:r>
    </w:p>
    <w:p w:rsidR="00D07D96" w:rsidRPr="00D07D96" w:rsidRDefault="00D07D96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1"/>
        <w:gridCol w:w="1308"/>
        <w:gridCol w:w="1302"/>
        <w:gridCol w:w="1282"/>
      </w:tblGrid>
      <w:tr w:rsidR="00D07D96" w:rsidRPr="00D07D96" w:rsidTr="00931C2E">
        <w:tc>
          <w:tcPr>
            <w:tcW w:w="2392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Критерий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Первая встреча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 xml:space="preserve">Вторая встреча 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Третья встреча</w:t>
            </w:r>
          </w:p>
        </w:tc>
      </w:tr>
      <w:tr w:rsidR="00D07D96" w:rsidRPr="00D07D96" w:rsidTr="00931C2E">
        <w:trPr>
          <w:trHeight w:val="1495"/>
        </w:trPr>
        <w:tc>
          <w:tcPr>
            <w:tcW w:w="2392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Уровень контакта ребенка с противоположным полом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1,41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1,86</w:t>
            </w:r>
          </w:p>
        </w:tc>
      </w:tr>
      <w:tr w:rsidR="00D07D96" w:rsidRPr="00D07D96" w:rsidTr="00931C2E">
        <w:tc>
          <w:tcPr>
            <w:tcW w:w="2392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Инициативность ребенка в установлении контакта со сверстниками противоположного пола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1,02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1,57</w:t>
            </w:r>
          </w:p>
        </w:tc>
      </w:tr>
      <w:tr w:rsidR="00D07D96" w:rsidRPr="00D07D96" w:rsidTr="00931C2E">
        <w:tc>
          <w:tcPr>
            <w:tcW w:w="2392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Чувствительность к воздействиям сверстников противоположного пола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1,14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1,24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1,71</w:t>
            </w:r>
          </w:p>
        </w:tc>
      </w:tr>
      <w:tr w:rsidR="00D07D96" w:rsidRPr="00D07D96" w:rsidTr="00931C2E">
        <w:tc>
          <w:tcPr>
            <w:tcW w:w="2392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Преобладающий эмоциональный фон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1,41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1,42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1,42</w:t>
            </w:r>
          </w:p>
        </w:tc>
      </w:tr>
      <w:tr w:rsidR="00D07D96" w:rsidRPr="00D07D96" w:rsidTr="00931C2E">
        <w:tc>
          <w:tcPr>
            <w:tcW w:w="2392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Агрессивное поведение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1,44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1,22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0,46</w:t>
            </w:r>
          </w:p>
        </w:tc>
      </w:tr>
      <w:tr w:rsidR="00D07D96" w:rsidRPr="00D07D96" w:rsidTr="00931C2E">
        <w:tc>
          <w:tcPr>
            <w:tcW w:w="2392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Свобода поведения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1,22</w:t>
            </w:r>
          </w:p>
        </w:tc>
        <w:tc>
          <w:tcPr>
            <w:tcW w:w="2393" w:type="dxa"/>
          </w:tcPr>
          <w:p w:rsidR="00D07D96" w:rsidRPr="00D07D96" w:rsidRDefault="00D07D96" w:rsidP="00D07D96">
            <w:pPr>
              <w:spacing w:line="360" w:lineRule="auto"/>
              <w:ind w:left="-567" w:right="-681" w:firstLine="1077"/>
              <w:rPr>
                <w:rFonts w:ascii="Times New Roman" w:hAnsi="Times New Roman" w:cs="Times New Roman"/>
                <w:sz w:val="20"/>
                <w:szCs w:val="20"/>
              </w:rPr>
            </w:pPr>
            <w:r w:rsidRPr="00D07D96">
              <w:rPr>
                <w:rFonts w:ascii="Times New Roman" w:hAnsi="Times New Roman" w:cs="Times New Roman"/>
                <w:sz w:val="20"/>
                <w:szCs w:val="20"/>
              </w:rPr>
              <w:t>1,71</w:t>
            </w:r>
          </w:p>
        </w:tc>
      </w:tr>
    </w:tbl>
    <w:p w:rsidR="00D07D96" w:rsidRPr="00D07D96" w:rsidRDefault="00D07D96" w:rsidP="00D07D96">
      <w:pPr>
        <w:spacing w:line="360" w:lineRule="auto"/>
        <w:ind w:left="-567" w:right="-681" w:firstLine="1077"/>
        <w:jc w:val="center"/>
        <w:rPr>
          <w:rFonts w:ascii="Times New Roman" w:hAnsi="Times New Roman" w:cs="Times New Roman"/>
          <w:sz w:val="20"/>
          <w:szCs w:val="20"/>
        </w:rPr>
      </w:pPr>
      <w:r w:rsidRPr="00D07D96">
        <w:rPr>
          <w:rFonts w:ascii="Times New Roman" w:hAnsi="Times New Roman" w:cs="Times New Roman"/>
          <w:sz w:val="20"/>
          <w:szCs w:val="20"/>
        </w:rPr>
        <w:t>Таблица 1. Результаты диагностики</w:t>
      </w:r>
    </w:p>
    <w:p w:rsidR="00D07D96" w:rsidRPr="00D07D96" w:rsidRDefault="00D07D96" w:rsidP="00D07D96">
      <w:pPr>
        <w:spacing w:line="360" w:lineRule="auto"/>
        <w:ind w:left="-567" w:right="-681" w:firstLine="1077"/>
        <w:rPr>
          <w:rFonts w:ascii="Times New Roman" w:hAnsi="Times New Roman" w:cs="Times New Roman"/>
          <w:sz w:val="20"/>
          <w:szCs w:val="20"/>
        </w:rPr>
      </w:pPr>
      <w:r w:rsidRPr="00D07D96">
        <w:rPr>
          <w:rFonts w:ascii="Times New Roman" w:hAnsi="Times New Roman" w:cs="Times New Roman"/>
          <w:sz w:val="20"/>
          <w:szCs w:val="20"/>
        </w:rPr>
        <w:t xml:space="preserve">Исходя из диагностики, можно сделать следующие выводы. Гипотезы были выведены, верно, и полностью оказались верными. Действительно у детей существуют проблемы с взаимодействием с противоположным полом.  Посредством мероприятий были налажены </w:t>
      </w:r>
      <w:proofErr w:type="gramStart"/>
      <w:r w:rsidRPr="00D07D96">
        <w:rPr>
          <w:rFonts w:ascii="Times New Roman" w:hAnsi="Times New Roman" w:cs="Times New Roman"/>
          <w:sz w:val="20"/>
          <w:szCs w:val="20"/>
        </w:rPr>
        <w:t>направления</w:t>
      </w:r>
      <w:proofErr w:type="gramEnd"/>
      <w:r w:rsidRPr="00D07D96">
        <w:rPr>
          <w:rFonts w:ascii="Times New Roman" w:hAnsi="Times New Roman" w:cs="Times New Roman"/>
          <w:sz w:val="20"/>
          <w:szCs w:val="20"/>
        </w:rPr>
        <w:t xml:space="preserve"> на которые ставился акцент. На последней встрече дети показали себя активно, шли на контакт, помогали друг другу и свободно танцевали. Это говорит о том, что проведения мероприятий данного рода и разработка программы, необходима в центре помощи детям, оставшимся без попечения родителей.</w:t>
      </w:r>
    </w:p>
    <w:p w:rsidR="00817118" w:rsidRDefault="00817118" w:rsidP="003F20D8">
      <w:pPr>
        <w:pStyle w:val="a3"/>
        <w:rPr>
          <w:color w:val="000000"/>
          <w:sz w:val="27"/>
          <w:szCs w:val="27"/>
        </w:rPr>
      </w:pPr>
    </w:p>
    <w:p w:rsidR="003F20D8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  <w:r w:rsidRPr="00B15174">
        <w:rPr>
          <w:rFonts w:ascii="Times New Roman" w:hAnsi="Times New Roman" w:cs="Times New Roman"/>
          <w:sz w:val="20"/>
          <w:szCs w:val="20"/>
        </w:rPr>
        <w:lastRenderedPageBreak/>
        <w:t>Благодарности</w:t>
      </w: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  <w:r w:rsidRPr="00B15174">
        <w:rPr>
          <w:rFonts w:ascii="Times New Roman" w:hAnsi="Times New Roman" w:cs="Times New Roman"/>
          <w:sz w:val="20"/>
          <w:szCs w:val="20"/>
        </w:rPr>
        <w:t xml:space="preserve">При написании методического пособия понадобилось много материала, а также мнения опытных, более компетентных людей в данной проблематике. Благодаря этим людям методическое пособие стало более качественным и информативным по своему содержанию. Спасибо Вам, Илья Александрович Агеев за помощь в разработке идеи проекта, за консультирование и направление нас в нужное русло! Татьяна Александрова </w:t>
      </w:r>
      <w:proofErr w:type="spellStart"/>
      <w:r w:rsidRPr="00B15174">
        <w:rPr>
          <w:rFonts w:ascii="Times New Roman" w:hAnsi="Times New Roman" w:cs="Times New Roman"/>
          <w:sz w:val="20"/>
          <w:szCs w:val="20"/>
        </w:rPr>
        <w:t>Китенева</w:t>
      </w:r>
      <w:proofErr w:type="spellEnd"/>
      <w:r w:rsidRPr="00B15174">
        <w:rPr>
          <w:rFonts w:ascii="Times New Roman" w:hAnsi="Times New Roman" w:cs="Times New Roman"/>
          <w:sz w:val="20"/>
          <w:szCs w:val="20"/>
        </w:rPr>
        <w:t xml:space="preserve">, Вам спасибо за то, что пошли нам на встречу и позволили на базе Вашего учреждения создать данный проект. Кафедре Истории и социальной работы отдельно спасибо за предоставленные возможности развиваться нам в научной деятельности. </w:t>
      </w: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  <w:r w:rsidRPr="00B15174">
        <w:rPr>
          <w:rFonts w:ascii="Times New Roman" w:hAnsi="Times New Roman" w:cs="Times New Roman"/>
          <w:sz w:val="20"/>
          <w:szCs w:val="20"/>
        </w:rPr>
        <w:t>Литература</w:t>
      </w: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  <w:r w:rsidRPr="00B15174">
        <w:rPr>
          <w:rFonts w:ascii="Times New Roman" w:hAnsi="Times New Roman" w:cs="Times New Roman"/>
          <w:sz w:val="20"/>
          <w:szCs w:val="20"/>
        </w:rPr>
        <w:t xml:space="preserve">1. И.А Бобылева, Социальная адаптация выпускников </w:t>
      </w:r>
      <w:proofErr w:type="spellStart"/>
      <w:r w:rsidRPr="00B15174">
        <w:rPr>
          <w:rFonts w:ascii="Times New Roman" w:hAnsi="Times New Roman" w:cs="Times New Roman"/>
          <w:sz w:val="20"/>
          <w:szCs w:val="20"/>
        </w:rPr>
        <w:t>интернатных</w:t>
      </w:r>
      <w:proofErr w:type="spellEnd"/>
      <w:r w:rsidRPr="00B15174">
        <w:rPr>
          <w:rFonts w:ascii="Times New Roman" w:hAnsi="Times New Roman" w:cs="Times New Roman"/>
          <w:sz w:val="20"/>
          <w:szCs w:val="20"/>
        </w:rPr>
        <w:t xml:space="preserve"> учреждений /И.А Бобылева. – М.: Нац. Фонд защиты детей от жестокого обращения, 2007. – 172 с.</w:t>
      </w: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  <w:r w:rsidRPr="00B15174">
        <w:rPr>
          <w:rFonts w:ascii="Times New Roman" w:hAnsi="Times New Roman" w:cs="Times New Roman"/>
          <w:sz w:val="20"/>
          <w:szCs w:val="20"/>
        </w:rPr>
        <w:t xml:space="preserve">2. Гребенникова Е.В. Социально-психологическая адаптация детей-сирот в приемных семьях //Вестник </w:t>
      </w:r>
      <w:proofErr w:type="gramStart"/>
      <w:r w:rsidRPr="00B15174">
        <w:rPr>
          <w:rFonts w:ascii="Times New Roman" w:hAnsi="Times New Roman" w:cs="Times New Roman"/>
          <w:sz w:val="20"/>
          <w:szCs w:val="20"/>
        </w:rPr>
        <w:t>ТГПУ.-</w:t>
      </w:r>
      <w:proofErr w:type="gramEnd"/>
      <w:r w:rsidRPr="00B15174">
        <w:rPr>
          <w:rFonts w:ascii="Times New Roman" w:hAnsi="Times New Roman" w:cs="Times New Roman"/>
          <w:sz w:val="20"/>
          <w:szCs w:val="20"/>
        </w:rPr>
        <w:t xml:space="preserve"> 2009.- №4. – С. 80</w:t>
      </w: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  <w:r w:rsidRPr="00B15174">
        <w:rPr>
          <w:rFonts w:ascii="Times New Roman" w:hAnsi="Times New Roman" w:cs="Times New Roman"/>
          <w:sz w:val="20"/>
          <w:szCs w:val="20"/>
        </w:rPr>
        <w:t xml:space="preserve">3. Соколова Е.В. Программа социальной адаптации выпускников детского дома // </w:t>
      </w:r>
      <w:proofErr w:type="gramStart"/>
      <w:r w:rsidRPr="00B15174">
        <w:rPr>
          <w:rFonts w:ascii="Times New Roman" w:hAnsi="Times New Roman" w:cs="Times New Roman"/>
          <w:sz w:val="20"/>
          <w:szCs w:val="20"/>
        </w:rPr>
        <w:t>Смальта.-</w:t>
      </w:r>
      <w:proofErr w:type="gramEnd"/>
      <w:r w:rsidRPr="00B15174">
        <w:rPr>
          <w:rFonts w:ascii="Times New Roman" w:hAnsi="Times New Roman" w:cs="Times New Roman"/>
          <w:sz w:val="20"/>
          <w:szCs w:val="20"/>
        </w:rPr>
        <w:t xml:space="preserve"> 2014. - №</w:t>
      </w:r>
      <w:proofErr w:type="gramStart"/>
      <w:r w:rsidRPr="00B15174">
        <w:rPr>
          <w:rFonts w:ascii="Times New Roman" w:hAnsi="Times New Roman" w:cs="Times New Roman"/>
          <w:sz w:val="20"/>
          <w:szCs w:val="20"/>
        </w:rPr>
        <w:t>4.-</w:t>
      </w:r>
      <w:proofErr w:type="gramEnd"/>
      <w:r w:rsidRPr="00B15174">
        <w:rPr>
          <w:rFonts w:ascii="Times New Roman" w:hAnsi="Times New Roman" w:cs="Times New Roman"/>
          <w:sz w:val="20"/>
          <w:szCs w:val="20"/>
        </w:rPr>
        <w:t xml:space="preserve"> С.78</w:t>
      </w: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  <w:r w:rsidRPr="00B15174">
        <w:rPr>
          <w:rFonts w:ascii="Times New Roman" w:hAnsi="Times New Roman" w:cs="Times New Roman"/>
          <w:sz w:val="20"/>
          <w:szCs w:val="20"/>
        </w:rPr>
        <w:t xml:space="preserve">4. Савкова Е.А Семейная идентичность детей-сирот, детей, оставшихся без попечения родителей [Электронный ресурс]. – Режим </w:t>
      </w:r>
      <w:proofErr w:type="spellStart"/>
      <w:r w:rsidRPr="00B15174">
        <w:rPr>
          <w:rFonts w:ascii="Times New Roman" w:hAnsi="Times New Roman" w:cs="Times New Roman"/>
          <w:sz w:val="20"/>
          <w:szCs w:val="20"/>
        </w:rPr>
        <w:t>досутпа</w:t>
      </w:r>
      <w:proofErr w:type="spellEnd"/>
      <w:r w:rsidRPr="00B15174">
        <w:rPr>
          <w:rFonts w:ascii="Times New Roman" w:hAnsi="Times New Roman" w:cs="Times New Roman"/>
          <w:sz w:val="20"/>
          <w:szCs w:val="20"/>
        </w:rPr>
        <w:t xml:space="preserve">: </w:t>
      </w:r>
      <w:hyperlink r:id="rId5" w:history="1">
        <w:r w:rsidRPr="00B15174">
          <w:rPr>
            <w:rStyle w:val="a6"/>
            <w:rFonts w:ascii="Times New Roman" w:hAnsi="Times New Roman" w:cs="Times New Roman"/>
            <w:sz w:val="20"/>
            <w:szCs w:val="20"/>
          </w:rPr>
          <w:t>http://psyjournals.ru/files/68850/Savkova.pdf</w:t>
        </w:r>
      </w:hyperlink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  <w:r w:rsidRPr="00B15174">
        <w:rPr>
          <w:rFonts w:ascii="Times New Roman" w:hAnsi="Times New Roman" w:cs="Times New Roman"/>
          <w:sz w:val="20"/>
          <w:szCs w:val="20"/>
        </w:rPr>
        <w:lastRenderedPageBreak/>
        <w:t>5. О деятельности организаций для детей-сирот и детей, оказавшихся без попечения родителей, и об устройстве, в них детей, оставшихся без попечения родителей: Постановление правительства РФ № 481 от 24.05.2014 [Электронный ресурс]. – Режим доступа: http://www.consultant.ru/document/cons_doc_LAW_163487/</w:t>
      </w: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</w:p>
    <w:p w:rsidR="00B15174" w:rsidRPr="00B15174" w:rsidRDefault="00B15174" w:rsidP="00B15174">
      <w:pPr>
        <w:spacing w:line="360" w:lineRule="auto"/>
        <w:ind w:left="-794" w:firstLine="510"/>
        <w:rPr>
          <w:rFonts w:ascii="Times New Roman" w:hAnsi="Times New Roman" w:cs="Times New Roman"/>
          <w:sz w:val="20"/>
          <w:szCs w:val="20"/>
        </w:rPr>
      </w:pPr>
    </w:p>
    <w:p w:rsidR="00B15174" w:rsidRPr="00F75ECC" w:rsidRDefault="00B15174" w:rsidP="00F75ECC">
      <w:pPr>
        <w:spacing w:line="240" w:lineRule="auto"/>
        <w:ind w:left="-794" w:firstLine="510"/>
        <w:rPr>
          <w:rFonts w:ascii="Times New Roman" w:hAnsi="Times New Roman" w:cs="Times New Roman"/>
          <w:sz w:val="18"/>
          <w:szCs w:val="18"/>
        </w:rPr>
      </w:pPr>
    </w:p>
    <w:p w:rsidR="00B15174" w:rsidRPr="00F75ECC" w:rsidRDefault="00B15174" w:rsidP="00F75ECC">
      <w:pPr>
        <w:spacing w:line="240" w:lineRule="auto"/>
        <w:ind w:left="-794" w:firstLine="510"/>
        <w:rPr>
          <w:rFonts w:ascii="Times New Roman" w:hAnsi="Times New Roman" w:cs="Times New Roman"/>
          <w:sz w:val="18"/>
          <w:szCs w:val="18"/>
        </w:rPr>
      </w:pPr>
    </w:p>
    <w:p w:rsidR="00B15174" w:rsidRPr="00F75ECC" w:rsidRDefault="00B15174" w:rsidP="00F75ECC">
      <w:pPr>
        <w:spacing w:line="240" w:lineRule="auto"/>
        <w:ind w:left="-794" w:firstLine="510"/>
        <w:rPr>
          <w:rFonts w:ascii="Times New Roman" w:hAnsi="Times New Roman" w:cs="Times New Roman"/>
          <w:sz w:val="18"/>
          <w:szCs w:val="18"/>
        </w:rPr>
      </w:pPr>
    </w:p>
    <w:p w:rsidR="00B15174" w:rsidRPr="00F75ECC" w:rsidRDefault="00B15174" w:rsidP="00F75ECC">
      <w:pPr>
        <w:spacing w:line="240" w:lineRule="auto"/>
        <w:ind w:left="-794" w:firstLine="510"/>
        <w:rPr>
          <w:rFonts w:ascii="Times New Roman" w:hAnsi="Times New Roman" w:cs="Times New Roman"/>
          <w:sz w:val="18"/>
          <w:szCs w:val="18"/>
        </w:rPr>
      </w:pPr>
    </w:p>
    <w:p w:rsidR="00B15174" w:rsidRPr="00F75ECC" w:rsidRDefault="00B15174" w:rsidP="00F75ECC">
      <w:pPr>
        <w:spacing w:line="240" w:lineRule="auto"/>
        <w:ind w:left="-794" w:firstLine="510"/>
        <w:rPr>
          <w:rFonts w:ascii="Times New Roman" w:hAnsi="Times New Roman" w:cs="Times New Roman"/>
          <w:sz w:val="18"/>
          <w:szCs w:val="18"/>
        </w:rPr>
      </w:pPr>
    </w:p>
    <w:p w:rsidR="00B15174" w:rsidRPr="00F75ECC" w:rsidRDefault="00B15174" w:rsidP="00F75ECC">
      <w:pPr>
        <w:spacing w:line="240" w:lineRule="auto"/>
        <w:ind w:left="-794" w:firstLine="510"/>
        <w:rPr>
          <w:rFonts w:ascii="Times New Roman" w:hAnsi="Times New Roman" w:cs="Times New Roman"/>
          <w:sz w:val="18"/>
          <w:szCs w:val="18"/>
        </w:rPr>
      </w:pPr>
    </w:p>
    <w:p w:rsidR="00B15174" w:rsidRPr="00F75ECC" w:rsidRDefault="00B15174" w:rsidP="00F75ECC">
      <w:pPr>
        <w:spacing w:line="240" w:lineRule="auto"/>
        <w:ind w:left="-794" w:firstLine="510"/>
        <w:rPr>
          <w:rFonts w:ascii="Times New Roman" w:hAnsi="Times New Roman" w:cs="Times New Roman"/>
          <w:sz w:val="18"/>
          <w:szCs w:val="18"/>
        </w:rPr>
      </w:pPr>
    </w:p>
    <w:p w:rsidR="00F75ECC" w:rsidRDefault="00F75ECC" w:rsidP="00F75ECC">
      <w:pPr>
        <w:keepNext/>
        <w:keepLines/>
        <w:spacing w:before="240"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bookmarkStart w:id="0" w:name="_Toc483427543"/>
    </w:p>
    <w:p w:rsidR="00F75ECC" w:rsidRDefault="00F75ECC" w:rsidP="00F75ECC">
      <w:pPr>
        <w:keepNext/>
        <w:keepLines/>
        <w:spacing w:before="240"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F75ECC" w:rsidRDefault="00F75ECC" w:rsidP="00F75ECC">
      <w:pPr>
        <w:keepNext/>
        <w:keepLines/>
        <w:spacing w:before="240"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F75ECC" w:rsidRDefault="00F75ECC" w:rsidP="00F75ECC">
      <w:pPr>
        <w:keepNext/>
        <w:keepLines/>
        <w:spacing w:before="240"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B15174" w:rsidRPr="00B15174" w:rsidRDefault="00B15174" w:rsidP="00F75ECC">
      <w:pPr>
        <w:keepNext/>
        <w:keepLines/>
        <w:spacing w:before="240"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B15174">
        <w:rPr>
          <w:rFonts w:ascii="Times New Roman" w:eastAsia="Times New Roman" w:hAnsi="Times New Roman" w:cs="Times New Roman"/>
          <w:b/>
          <w:sz w:val="18"/>
          <w:szCs w:val="18"/>
        </w:rPr>
        <w:t>Приложения</w:t>
      </w:r>
      <w:bookmarkEnd w:id="0"/>
    </w:p>
    <w:p w:rsidR="00B15174" w:rsidRPr="00B15174" w:rsidRDefault="00B15174" w:rsidP="00F75EC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Приложение А</w:t>
      </w:r>
    </w:p>
    <w:p w:rsidR="00B15174" w:rsidRPr="00B15174" w:rsidRDefault="00B15174" w:rsidP="00F75EC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  <w:r w:rsidRPr="00B15174">
        <w:rPr>
          <w:rFonts w:ascii="Times New Roman" w:eastAsia="Calibri" w:hAnsi="Times New Roman" w:cs="Times New Roman"/>
          <w:i/>
          <w:sz w:val="18"/>
          <w:szCs w:val="18"/>
        </w:rPr>
        <w:t>(справочное)</w:t>
      </w:r>
    </w:p>
    <w:p w:rsidR="00B15174" w:rsidRPr="00B15174" w:rsidRDefault="00B15174" w:rsidP="00F75EC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Сценарий №1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b/>
          <w:sz w:val="18"/>
          <w:szCs w:val="18"/>
        </w:rPr>
        <w:t>Цель</w:t>
      </w:r>
      <w:r w:rsidRPr="00B15174">
        <w:rPr>
          <w:rFonts w:ascii="Times New Roman" w:eastAsia="Calibri" w:hAnsi="Times New Roman" w:cs="Times New Roman"/>
          <w:sz w:val="18"/>
          <w:szCs w:val="18"/>
        </w:rPr>
        <w:t xml:space="preserve">: Закрепить все знакомые формы </w:t>
      </w:r>
      <w:proofErr w:type="spellStart"/>
      <w:r w:rsidRPr="00B15174">
        <w:rPr>
          <w:rFonts w:ascii="Times New Roman" w:eastAsia="Calibri" w:hAnsi="Times New Roman" w:cs="Times New Roman"/>
          <w:sz w:val="18"/>
          <w:szCs w:val="18"/>
        </w:rPr>
        <w:t>полоролевого</w:t>
      </w:r>
      <w:proofErr w:type="spellEnd"/>
      <w:r w:rsidRPr="00B15174">
        <w:rPr>
          <w:rFonts w:ascii="Times New Roman" w:eastAsia="Calibri" w:hAnsi="Times New Roman" w:cs="Times New Roman"/>
          <w:sz w:val="18"/>
          <w:szCs w:val="18"/>
        </w:rPr>
        <w:t xml:space="preserve"> поведения.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b/>
          <w:sz w:val="18"/>
          <w:szCs w:val="18"/>
        </w:rPr>
        <w:t>Программные задачи</w:t>
      </w:r>
      <w:r w:rsidRPr="00B15174">
        <w:rPr>
          <w:rFonts w:ascii="Times New Roman" w:eastAsia="Calibri" w:hAnsi="Times New Roman" w:cs="Times New Roman"/>
          <w:sz w:val="18"/>
          <w:szCs w:val="18"/>
        </w:rPr>
        <w:t>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 xml:space="preserve">1) проверить, как дети усвоили различные формы </w:t>
      </w:r>
      <w:proofErr w:type="spellStart"/>
      <w:r w:rsidRPr="00B15174">
        <w:rPr>
          <w:rFonts w:ascii="Times New Roman" w:eastAsia="Calibri" w:hAnsi="Times New Roman" w:cs="Times New Roman"/>
          <w:sz w:val="18"/>
          <w:szCs w:val="18"/>
        </w:rPr>
        <w:t>полоролевого</w:t>
      </w:r>
      <w:proofErr w:type="spellEnd"/>
      <w:r w:rsidRPr="00B15174">
        <w:rPr>
          <w:rFonts w:ascii="Times New Roman" w:eastAsia="Calibri" w:hAnsi="Times New Roman" w:cs="Times New Roman"/>
          <w:sz w:val="18"/>
          <w:szCs w:val="18"/>
        </w:rPr>
        <w:t xml:space="preserve"> поведения.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2) формировать навыки общения друг с другом;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3) развивать эстетический вкус у детей;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4) доставить детям радость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Приглашение от неизвестного героя сказки: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«Ой, ребята, так надоело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В толстой книжке спать да спать…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Я однажды не стерпела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Слезла с полки на кровать,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А с кровати на пол сразу.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И затеяла проказу,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Превеселый маскарад.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Потанцуем, поиграем,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Будет праздник хоть куда.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Жду вас милые, родные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Будет настоящий бал»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b/>
          <w:sz w:val="18"/>
          <w:szCs w:val="18"/>
        </w:rPr>
        <w:t>Материалы и оборудование</w:t>
      </w:r>
      <w:r w:rsidRPr="00B15174">
        <w:rPr>
          <w:rFonts w:ascii="Times New Roman" w:eastAsia="Calibri" w:hAnsi="Times New Roman" w:cs="Times New Roman"/>
          <w:sz w:val="18"/>
          <w:szCs w:val="18"/>
        </w:rPr>
        <w:t>: шарики украшения для зала, стулья по количеству участников, музыкальная аппаратура, музыкальные записи для исполнения танцев: «Вальс», «Полька», «Добрый Жук», цветы для составления букета.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b/>
          <w:sz w:val="18"/>
          <w:szCs w:val="18"/>
        </w:rPr>
        <w:t>Метод обучения</w:t>
      </w:r>
      <w:r w:rsidRPr="00B15174">
        <w:rPr>
          <w:rFonts w:ascii="Times New Roman" w:eastAsia="Calibri" w:hAnsi="Times New Roman" w:cs="Times New Roman"/>
          <w:sz w:val="18"/>
          <w:szCs w:val="18"/>
        </w:rPr>
        <w:t>: игра.</w:t>
      </w:r>
    </w:p>
    <w:p w:rsidR="00B15174" w:rsidRPr="00B15174" w:rsidRDefault="00B15174" w:rsidP="00F75ECC">
      <w:pPr>
        <w:tabs>
          <w:tab w:val="left" w:pos="348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Ход занятия</w:t>
      </w:r>
      <w:r w:rsidRPr="00B15174">
        <w:rPr>
          <w:rFonts w:ascii="Times New Roman" w:eastAsia="Calibri" w:hAnsi="Times New Roman" w:cs="Times New Roman"/>
          <w:sz w:val="18"/>
          <w:szCs w:val="18"/>
        </w:rPr>
        <w:tab/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Вступление.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Звучит красивая музыка. Дети парами входят в зал. Мальчики ведут девочек за руку. Церемониймейстер представляет каждую пару, громко называя те фамилии, которые дети придумали накануне. Мальчики кланяются хозяйке бала, девочки делают реверанс.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Церемониймейстер: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- Друг на друга поглядите,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Полюбуйтесь, не спешите,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lastRenderedPageBreak/>
        <w:t>А теперь кавалеры дам своих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На первый танец пригласите.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1. Первый парный танец «Вальс» (1,2,3 на носочки)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Дети танцуют в составе тех пар, которые вошли в зал. После танца кавалеры отводят дам на место.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Воспитатель: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- Одну простую сказку, а может и не сказку,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А может и героя, хочу вам показать,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Ее все помнят с детства, а может и не с детства,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А может и не помнят, но будем вспоминать.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Золушка: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- Скорей бы приблизился вечер,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И час долгожданный настал,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Что б мне в золоченой карете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Приехать на сказочный бал.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Никто во дворце не узнает,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Откуда я, как я зовусь.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Но только лишь полночь настанет,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К себе на чердак я вернусь.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Церемониймейстер: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- Вы догадались уважаемые гости кто хозяйка сегодняшнего бала?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Гости (дети):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- Золушка.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Воспитатель: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- Золушка ты пригласила нас на бал, почему же ты такая грустная? Неужели все не можешь забыть ту историю с туфелькой?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Золушка: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Был такой чудесный бал,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Сам король там танцевал,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А потом я убежала,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Туфельку там потеряла.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Воспитатель: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- Вот убежала Золушка, а принц искал ее и долго не мог найти. Давайте развеселим Золушку, да и сами поиграем в веселую игру.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proofErr w:type="gramStart"/>
      <w:r w:rsidRPr="00B15174">
        <w:rPr>
          <w:rFonts w:ascii="Times New Roman" w:eastAsia="Calibri" w:hAnsi="Times New Roman" w:cs="Times New Roman"/>
          <w:sz w:val="18"/>
          <w:szCs w:val="18"/>
        </w:rPr>
        <w:t>2 .Игра</w:t>
      </w:r>
      <w:proofErr w:type="gramEnd"/>
      <w:r w:rsidRPr="00B15174">
        <w:rPr>
          <w:rFonts w:ascii="Times New Roman" w:eastAsia="Calibri" w:hAnsi="Times New Roman" w:cs="Times New Roman"/>
          <w:sz w:val="18"/>
          <w:szCs w:val="18"/>
        </w:rPr>
        <w:t xml:space="preserve"> – танец «Ищи»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Воспитатель: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- Гости дорогие, а ведь эту историю мы знаем все.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3. Викторина "Золушка"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1) Почему мачеха невзлюбила дочь своего мужа? (Ее дочери были сварливыми. высокомерными, рядом с Золушкой они казались еще хуже).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2) Почему падчерицу прозвали Золушкой? (Выполнив работу по дому, она забивалась в уголок возле камина и сидела на ящике с золой).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3) Какое чудо сотворила фея, чтобы Золушка смогла отправиться на бал? (Она превратила тыкву в карету, мышей в лошадей, ящериц в лакеев, а крысу в кучера).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lastRenderedPageBreak/>
        <w:t>4) Какое условие должна была выполнить Золушка? (Она должна была вернуться до 12 часов ночи).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5) Как сестры встретились с Золушкой на балу? (Золушка разыскала сестер, угостила их апельсинами, которые ей поднес принц).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6) Как принцу удалось разыскать Золушку? (По его приказу всем девушкам королевства примеряли туфельку, потерянную Золушкой на балу)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7) Что сделали сестры, узнав: что Золушка - невеста принца? (Они бросились ей в ноги)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8) Как Золушка показала, что она не только хороша, но и добра? (Она их простила за то, что сестры плохо относились к ней).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Церемониймейстер: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Что, ж бывают огорченья,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Только я такого мненья: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Поскорее их забудьте,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И добрее сами будьте.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Гостья (1 ребенок):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Добрым быть совсем не просто,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Доброта не зависит от роста,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Не зависит доброта от цвета,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Доброта – не пряник, не конфета.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Церемониймейстер: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Ладно, хватит, не грустите,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Все прошло, вы позабудьте,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Не хотите ли вы встать,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Нашу польку станцевать.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Золушка: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А я спою вам песенку, детскую, волшебную немного, от неё просто делается весело на душе. А называется она "Добрый жук".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4. Полька «Добрый Жук»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Воспитатель: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 xml:space="preserve">Сегодня бал у друзья у </w:t>
      </w:r>
      <w:proofErr w:type="gramStart"/>
      <w:r w:rsidRPr="00B15174">
        <w:rPr>
          <w:rFonts w:ascii="Times New Roman" w:eastAsia="Calibri" w:hAnsi="Times New Roman" w:cs="Times New Roman"/>
          <w:sz w:val="18"/>
          <w:szCs w:val="18"/>
        </w:rPr>
        <w:t>вас ,</w:t>
      </w:r>
      <w:proofErr w:type="gramEnd"/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Ну же веселитесь,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Вы в гостях у Золушки,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Ну – ка улыбнитесь.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5. Игра «Тому, кто справа улыбнись, тому, кто слева улыбнись»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Церемониймейстер: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- Дамы и господа! Предлагаю поиграть в игру «Соберем букет для Золушки», на каждый цветок называем те качества, какими должны быть леди и какими джентльмены.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6. Игра «Соберем букет»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Золушка: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- Ой, сколько добрых слов. Какой чудесный букет. Спасибо вам дорогие мои.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Становитесь гости в круг,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Справа друг и слева друг,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В хороводе дружном нашем,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lastRenderedPageBreak/>
        <w:t>Развеселый танец спляшем.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7. Танец «Ну и до свидания»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Завершение бала.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Вот и завершился наш сказочный бал,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Будет день и будет вечер,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До свидания, до новой встречи!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Гости расходятся в составе тех же пар, в каких заходили. Церемониймейстер объявляет, какая пара удаляется. Перед уходом гости вежливо кланяются Золушке.</w:t>
      </w:r>
    </w:p>
    <w:p w:rsidR="00B15174" w:rsidRPr="00B15174" w:rsidRDefault="00B15174" w:rsidP="00F75ECC">
      <w:pPr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br w:type="page"/>
      </w:r>
    </w:p>
    <w:p w:rsidR="00B15174" w:rsidRPr="00B15174" w:rsidRDefault="00B15174" w:rsidP="00F75EC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18"/>
          <w:szCs w:val="18"/>
        </w:rPr>
      </w:pPr>
      <w:bookmarkStart w:id="1" w:name="_GoBack"/>
      <w:bookmarkEnd w:id="1"/>
      <w:r w:rsidRPr="00B15174">
        <w:rPr>
          <w:rFonts w:ascii="Times New Roman" w:eastAsia="Calibri" w:hAnsi="Times New Roman" w:cs="Times New Roman"/>
          <w:sz w:val="18"/>
          <w:szCs w:val="18"/>
        </w:rPr>
        <w:lastRenderedPageBreak/>
        <w:t>Приложение Б</w:t>
      </w:r>
    </w:p>
    <w:p w:rsidR="00B15174" w:rsidRPr="00B15174" w:rsidRDefault="00B15174" w:rsidP="00F75EC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  <w:r w:rsidRPr="00B15174">
        <w:rPr>
          <w:rFonts w:ascii="Times New Roman" w:eastAsia="Calibri" w:hAnsi="Times New Roman" w:cs="Times New Roman"/>
          <w:i/>
          <w:sz w:val="18"/>
          <w:szCs w:val="18"/>
        </w:rPr>
        <w:t>(справочное)</w:t>
      </w:r>
    </w:p>
    <w:p w:rsidR="00B15174" w:rsidRPr="00B15174" w:rsidRDefault="00B15174" w:rsidP="00F75EC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Сценарий №2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Цель</w:t>
      </w: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Закрепить все знакомые формы </w:t>
      </w:r>
      <w:proofErr w:type="spellStart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полоролевого</w:t>
      </w:r>
      <w:proofErr w:type="spellEnd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поведения.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Программные задачи:</w:t>
      </w: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1) проверить, как дети усвоили различные формы </w:t>
      </w:r>
      <w:proofErr w:type="spellStart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полоролевого</w:t>
      </w:r>
      <w:proofErr w:type="spellEnd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поведения.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2) формировать навыки общения друг с другом;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3) развивать эстетический вкус у детей;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4) доставить детям радость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  <w:lang w:eastAsia="ru-RU"/>
        </w:rPr>
        <w:t>ОЛЕСЯ</w:t>
      </w:r>
      <w:r w:rsidRPr="00B1517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Приглашение от неизвестного героя сказки: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«Ой, ребята, так надоело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В толстой книжке спать да спать…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gramStart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Я  однажды</w:t>
      </w:r>
      <w:proofErr w:type="gramEnd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не стерпела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Слезла с полки на кровать,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А с кровати на пол сразу.</w:t>
      </w:r>
    </w:p>
    <w:p w:rsidR="00B15174" w:rsidRPr="00B15174" w:rsidRDefault="00B15174" w:rsidP="00F75ECC">
      <w:pPr>
        <w:tabs>
          <w:tab w:val="left" w:pos="316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И затеяла проказу,</w:t>
      </w: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Превеселый маскарад.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Потанцуем, поиграем,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Будет праздник хоть куда.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Жду вас милые, родные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Будет настоящий бал»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1. Первый парный танец «Вальс»</w:t>
      </w: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(1,2,3 на носочки)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Дети танцуют в составе тех пар, которые вошли в зал. После танца кавалеры отводят дам на место.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gramStart"/>
      <w:r w:rsidRPr="00B1517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САША</w:t>
      </w: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:</w:t>
      </w:r>
      <w:proofErr w:type="gramEnd"/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- Одну простую сказку, а может и не сказку,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А может и героя, хочу вам показать,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Ее все помнят с детства, а может и </w:t>
      </w:r>
      <w:proofErr w:type="gramStart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не  с</w:t>
      </w:r>
      <w:proofErr w:type="gramEnd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  детства,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А может и не помнят, но будем вспоминать.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САБИНА Золушка: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- Скорей бы приблизился вечер,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И час долгожданный настал,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Что б мне в золоченой карете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Приехать на сказочный бал.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Никто во дворце не узнает,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Откуда я, как я зовусь.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Но только лишь полночь настанет,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К себе на чердак я вернусь.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 xml:space="preserve">ОЛЕСЯ Церемониймейстер: 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- Вы догадались уважаемые гости кто хозяйка сегодняшнего бала?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Гости (дети):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- Золушка.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 xml:space="preserve">САША: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- Золушка ты пригласила нас на бал, почему же ты такая грустная? Неужели все не можешь забыть ту историю с туфелькой?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lastRenderedPageBreak/>
        <w:t>САБИНА Золушка: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Был такой чудесный бал,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gramStart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Сам  король</w:t>
      </w:r>
      <w:proofErr w:type="gramEnd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там танцевал,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А потом я убежала,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Туфельку там потеряла.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 xml:space="preserve">САША: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- Вот убежала Золушка, а принц искал ее и долго не мог найти. Давайте развеселим Золушку, да и сами поиграем в веселую игру.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2. Игра – море волнуется раз </w:t>
      </w:r>
    </w:p>
    <w:p w:rsidR="00B15174" w:rsidRPr="00B15174" w:rsidRDefault="00B15174" w:rsidP="00F75ECC">
      <w:pPr>
        <w:shd w:val="clear" w:color="auto" w:fill="FAFAFA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>С помощью считалочки выбирается водящий. Он отворачивается и говорит:</w:t>
      </w:r>
    </w:p>
    <w:p w:rsidR="00B15174" w:rsidRPr="00B15174" w:rsidRDefault="00B15174" w:rsidP="00F75ECC">
      <w:pPr>
        <w:shd w:val="clear" w:color="auto" w:fill="FAFAFA"/>
        <w:spacing w:after="0" w:line="240" w:lineRule="auto"/>
        <w:ind w:firstLine="709"/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i/>
          <w:iCs/>
          <w:color w:val="3E3E3E"/>
          <w:sz w:val="18"/>
          <w:szCs w:val="18"/>
          <w:lang w:eastAsia="ru-RU"/>
        </w:rPr>
        <w:t>«Море волнуется раз,</w:t>
      </w:r>
      <w:r w:rsidRPr="00B15174">
        <w:rPr>
          <w:rFonts w:ascii="Times New Roman" w:eastAsia="Times New Roman" w:hAnsi="Times New Roman" w:cs="Times New Roman"/>
          <w:i/>
          <w:iCs/>
          <w:color w:val="3E3E3E"/>
          <w:sz w:val="18"/>
          <w:szCs w:val="18"/>
          <w:lang w:eastAsia="ru-RU"/>
        </w:rPr>
        <w:br/>
        <w:t>море волнуется два,</w:t>
      </w:r>
      <w:r w:rsidRPr="00B15174">
        <w:rPr>
          <w:rFonts w:ascii="Times New Roman" w:eastAsia="Times New Roman" w:hAnsi="Times New Roman" w:cs="Times New Roman"/>
          <w:i/>
          <w:iCs/>
          <w:color w:val="3E3E3E"/>
          <w:sz w:val="18"/>
          <w:szCs w:val="18"/>
          <w:lang w:eastAsia="ru-RU"/>
        </w:rPr>
        <w:br/>
        <w:t>море волнуется три,</w:t>
      </w:r>
      <w:r w:rsidRPr="00B15174">
        <w:rPr>
          <w:rFonts w:ascii="Times New Roman" w:eastAsia="Times New Roman" w:hAnsi="Times New Roman" w:cs="Times New Roman"/>
          <w:i/>
          <w:iCs/>
          <w:color w:val="3E3E3E"/>
          <w:sz w:val="18"/>
          <w:szCs w:val="18"/>
          <w:lang w:eastAsia="ru-RU"/>
        </w:rPr>
        <w:br/>
        <w:t>морская фигура* на месте замри!»</w:t>
      </w:r>
    </w:p>
    <w:p w:rsidR="00B15174" w:rsidRPr="00B15174" w:rsidRDefault="00B15174" w:rsidP="00F75ECC">
      <w:pPr>
        <w:shd w:val="clear" w:color="auto" w:fill="FAFAFA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>Игроки в это время раскачиваются и кружатся, расставив в руки стороны.</w:t>
      </w:r>
    </w:p>
    <w:p w:rsidR="00B15174" w:rsidRPr="00B15174" w:rsidRDefault="00B15174" w:rsidP="00F75ECC">
      <w:pPr>
        <w:shd w:val="clear" w:color="auto" w:fill="FAFAFA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>При слове</w:t>
      </w:r>
      <w:r w:rsidRPr="00B15174">
        <w:rPr>
          <w:rFonts w:ascii="Times New Roman" w:eastAsia="Times New Roman" w:hAnsi="Times New Roman" w:cs="Times New Roman"/>
          <w:b/>
          <w:bCs/>
          <w:color w:val="3E3E3E"/>
          <w:sz w:val="18"/>
          <w:szCs w:val="18"/>
          <w:lang w:eastAsia="ru-RU"/>
        </w:rPr>
        <w:t> «замри», </w:t>
      </w:r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>замирают в позе, изображая любой предмет или животное, имеющее отношение к</w:t>
      </w:r>
      <w:r w:rsidRPr="00B15174">
        <w:rPr>
          <w:rFonts w:ascii="Times New Roman" w:eastAsia="Times New Roman" w:hAnsi="Times New Roman" w:cs="Times New Roman"/>
          <w:b/>
          <w:bCs/>
          <w:color w:val="3E3E3E"/>
          <w:sz w:val="18"/>
          <w:szCs w:val="18"/>
          <w:lang w:eastAsia="ru-RU"/>
        </w:rPr>
        <w:t> морской тематике</w:t>
      </w:r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>.</w:t>
      </w:r>
    </w:p>
    <w:p w:rsidR="00B15174" w:rsidRPr="00B15174" w:rsidRDefault="00B15174" w:rsidP="00F75ECC">
      <w:pPr>
        <w:shd w:val="clear" w:color="auto" w:fill="FAFAFA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bCs/>
          <w:color w:val="3E3E3E"/>
          <w:sz w:val="18"/>
          <w:szCs w:val="18"/>
          <w:lang w:eastAsia="ru-RU"/>
        </w:rPr>
        <w:t>Это могут быть: корабль, краб, дельфин, пират, чайка и т.д.</w:t>
      </w:r>
    </w:p>
    <w:p w:rsidR="00B15174" w:rsidRPr="00B15174" w:rsidRDefault="00B15174" w:rsidP="00F75ECC">
      <w:pPr>
        <w:shd w:val="clear" w:color="auto" w:fill="FAFAFA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>Далее ведущий подходит к кому-то из игроков и дотрагивается до него </w:t>
      </w:r>
      <w:r w:rsidRPr="00B15174">
        <w:rPr>
          <w:rFonts w:ascii="Times New Roman" w:eastAsia="Times New Roman" w:hAnsi="Times New Roman" w:cs="Times New Roman"/>
          <w:b/>
          <w:bCs/>
          <w:color w:val="3E3E3E"/>
          <w:sz w:val="18"/>
          <w:szCs w:val="18"/>
          <w:lang w:eastAsia="ru-RU"/>
        </w:rPr>
        <w:t>«</w:t>
      </w:r>
      <w:r w:rsidRPr="00B15174">
        <w:rPr>
          <w:rFonts w:ascii="Times New Roman" w:eastAsia="Times New Roman" w:hAnsi="Times New Roman" w:cs="Times New Roman"/>
          <w:bCs/>
          <w:color w:val="3E3E3E"/>
          <w:sz w:val="18"/>
          <w:szCs w:val="18"/>
          <w:lang w:eastAsia="ru-RU"/>
        </w:rPr>
        <w:t>оживляя</w:t>
      </w:r>
      <w:r w:rsidRPr="00B15174">
        <w:rPr>
          <w:rFonts w:ascii="Times New Roman" w:eastAsia="Times New Roman" w:hAnsi="Times New Roman" w:cs="Times New Roman"/>
          <w:b/>
          <w:bCs/>
          <w:color w:val="3E3E3E"/>
          <w:sz w:val="18"/>
          <w:szCs w:val="18"/>
          <w:lang w:eastAsia="ru-RU"/>
        </w:rPr>
        <w:t>»</w:t>
      </w:r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> фигуру. Игрок начинает двигаться, показывает свое </w:t>
      </w:r>
      <w:r w:rsidRPr="00B15174">
        <w:rPr>
          <w:rFonts w:ascii="Times New Roman" w:eastAsia="Times New Roman" w:hAnsi="Times New Roman" w:cs="Times New Roman"/>
          <w:b/>
          <w:bCs/>
          <w:color w:val="3E3E3E"/>
          <w:sz w:val="18"/>
          <w:szCs w:val="18"/>
          <w:lang w:eastAsia="ru-RU"/>
        </w:rPr>
        <w:t>«представление»</w:t>
      </w:r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 xml:space="preserve">, так, чтобы ведущий </w:t>
      </w:r>
      <w:proofErr w:type="gramStart"/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>узнал</w:t>
      </w:r>
      <w:proofErr w:type="gramEnd"/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 xml:space="preserve"> что за фигуру изображает игрок.</w:t>
      </w:r>
    </w:p>
    <w:p w:rsidR="00B15174" w:rsidRPr="00B15174" w:rsidRDefault="00B15174" w:rsidP="00F75ECC">
      <w:pPr>
        <w:shd w:val="clear" w:color="auto" w:fill="FAFAFA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 xml:space="preserve">Тот, кто изобразит наименее похоже, становится </w:t>
      </w:r>
      <w:proofErr w:type="gramStart"/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>«</w:t>
      </w:r>
      <w:r w:rsidRPr="00B15174">
        <w:rPr>
          <w:rFonts w:ascii="Times New Roman" w:eastAsia="Times New Roman" w:hAnsi="Times New Roman" w:cs="Times New Roman"/>
          <w:b/>
          <w:bCs/>
          <w:color w:val="3E3E3E"/>
          <w:sz w:val="18"/>
          <w:szCs w:val="18"/>
          <w:lang w:eastAsia="ru-RU"/>
        </w:rPr>
        <w:t>водящим»</w:t>
      </w:r>
      <w:proofErr w:type="gramEnd"/>
      <w:r w:rsidRPr="00B15174">
        <w:rPr>
          <w:rFonts w:ascii="Times New Roman" w:eastAsia="Times New Roman" w:hAnsi="Times New Roman" w:cs="Times New Roman"/>
          <w:color w:val="3E3E3E"/>
          <w:sz w:val="18"/>
          <w:szCs w:val="18"/>
          <w:lang w:eastAsia="ru-RU"/>
        </w:rPr>
        <w:t> и игра начинается сначала.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 xml:space="preserve">ОЛЕСЯ Церемониймейстер: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Что, ж бывают огорченья,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Только я такого мненья: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Поскорее их забудьте,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И добрее сами будьте.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 xml:space="preserve">САША: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Добрым быть совсем не просто,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Доброта не зависит от роста,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Не зависит доброта от цвета,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Доброта – не пряник, не конфета.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 xml:space="preserve">ОЛЕСЯ Церемониймейстер: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Ладно, хватит, не грустите,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Все прошло, вы позабудьте,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Не хотите ли вы встать,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И немного поиграть</w:t>
      </w:r>
    </w:p>
    <w:p w:rsidR="00B15174" w:rsidRPr="00B15174" w:rsidRDefault="00B15174" w:rsidP="00F75EC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4. </w:t>
      </w:r>
      <w:r w:rsidRPr="00B1517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Подвижная игра "Мыши водят хоровод"</w:t>
      </w:r>
    </w:p>
    <w:p w:rsidR="00B15174" w:rsidRPr="00B15174" w:rsidRDefault="00B15174" w:rsidP="00F75EC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Цель: развивать двигательную активность</w:t>
      </w:r>
    </w:p>
    <w:p w:rsidR="00B15174" w:rsidRPr="00B15174" w:rsidRDefault="00B15174" w:rsidP="00F75EC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Описание: перед началом игры необходимо выбрать водящего — «кота». Кот выбирает себе «печку» (ею может послужить скамейка или стул), </w:t>
      </w:r>
      <w:r w:rsidRPr="00B151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садится на нее и закрывает глаза. Все остальные участники берутся за руки и начинают водить хоровод вокруг кота со словами:</w:t>
      </w:r>
    </w:p>
    <w:p w:rsidR="00B15174" w:rsidRPr="00B15174" w:rsidRDefault="00B15174" w:rsidP="00F75EC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B15174" w:rsidRPr="00B15174" w:rsidRDefault="00B15174" w:rsidP="00F75EC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Мыши водят хоровод,</w:t>
      </w:r>
      <w:r w:rsidRPr="00B151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br/>
        <w:t>На печи дремлет кот.</w:t>
      </w:r>
      <w:r w:rsidRPr="00B151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br/>
        <w:t>Тише мыши, не шумите,</w:t>
      </w:r>
      <w:r w:rsidRPr="00B151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br/>
        <w:t>Кота Ваську не будите,</w:t>
      </w:r>
      <w:r w:rsidRPr="00B151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br/>
        <w:t>Вот проснется Васька кот —</w:t>
      </w:r>
      <w:r w:rsidRPr="00B151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br/>
        <w:t>Разобьет наш хоровод!»</w:t>
      </w:r>
    </w:p>
    <w:p w:rsidR="00B15174" w:rsidRPr="00B15174" w:rsidRDefault="00B15174" w:rsidP="00F75EC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B15174" w:rsidRPr="00B15174" w:rsidRDefault="00B15174" w:rsidP="00F75EC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Во время произнесения последних слов кот потягивается, открывает глаза и начинает гоняться за мышами. Пойманный участник становится котом, и игра начинается сначала.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САША Церемониймейстер:  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- Дамы и господа!   Предлагаю поиграть в игру «Соберем букет для Золушки», на каждый цветок </w:t>
      </w:r>
      <w:proofErr w:type="gramStart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называем  те</w:t>
      </w:r>
      <w:proofErr w:type="gramEnd"/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качества, какими должны быть леди и какими джентльмены.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6. Игра «Соберем букет» плохие и хорошие черты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САБИНА Золушка</w:t>
      </w: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 - Ой, сколько добрых слов. Какой чудесный букет. Спасибо вам дорогие мои.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Становитесь гости в круг,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Справа друг и слева друг,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В хороводе дружном нашем,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Развеселый танец спляшем.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7. Танец «бал-</w:t>
      </w:r>
      <w:proofErr w:type="spellStart"/>
      <w:r w:rsidRPr="00B1517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флешмоб</w:t>
      </w:r>
      <w:proofErr w:type="spellEnd"/>
      <w:r w:rsidRPr="00B15174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»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Завершение бала.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Вот и завершился наш сказочный бал,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Будет день и будет вечер,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До свидания, до новой встречи!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15174">
        <w:rPr>
          <w:rFonts w:ascii="Times New Roman" w:eastAsia="Times New Roman" w:hAnsi="Times New Roman" w:cs="Times New Roman"/>
          <w:sz w:val="18"/>
          <w:szCs w:val="18"/>
          <w:lang w:eastAsia="ru-RU"/>
        </w:rPr>
        <w:t>Гости расходятся в составе тех же пар, в каких заходили. Церемониймейстер объявляет, какая пара удаляется. Перед уходом гости вежливо кланяются Золушке. </w:t>
      </w:r>
    </w:p>
    <w:p w:rsidR="00B15174" w:rsidRPr="00B15174" w:rsidRDefault="00B15174" w:rsidP="00F75ECC">
      <w:pPr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br w:type="page"/>
      </w:r>
    </w:p>
    <w:p w:rsidR="00B15174" w:rsidRPr="00B15174" w:rsidRDefault="00B15174" w:rsidP="00F75EC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lastRenderedPageBreak/>
        <w:t>Приложение В</w:t>
      </w:r>
    </w:p>
    <w:p w:rsidR="00B15174" w:rsidRPr="00B15174" w:rsidRDefault="00B15174" w:rsidP="00F75EC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18"/>
          <w:szCs w:val="18"/>
        </w:rPr>
      </w:pPr>
      <w:r w:rsidRPr="00B15174">
        <w:rPr>
          <w:rFonts w:ascii="Times New Roman" w:eastAsia="Calibri" w:hAnsi="Times New Roman" w:cs="Times New Roman"/>
          <w:i/>
          <w:sz w:val="18"/>
          <w:szCs w:val="18"/>
        </w:rPr>
        <w:t>(справочное)</w:t>
      </w:r>
    </w:p>
    <w:p w:rsidR="00B15174" w:rsidRPr="00B15174" w:rsidRDefault="00B15174" w:rsidP="00F75EC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 xml:space="preserve">Диагностика поведения детей  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  <w:u w:val="single"/>
        </w:rPr>
      </w:pPr>
      <w:r w:rsidRPr="00B15174">
        <w:rPr>
          <w:rFonts w:ascii="Times New Roman" w:eastAsia="Calibri" w:hAnsi="Times New Roman" w:cs="Times New Roman"/>
          <w:sz w:val="18"/>
          <w:szCs w:val="18"/>
          <w:u w:val="single"/>
        </w:rPr>
        <w:t>1. Уровень контакта с ребенком противоположного пола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0 баллов – не имеет контакта с детьми противоположного пола, отказывается его иметь в определенных ситуациях (#игра)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1 балл – обычно не имеет контакта с детьми противоположного пола, но в определенных ситуациях хорошо ладит со сверстниками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2 балла – хорошо ладит с детьми противоположного пола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3 балла – хорошо ладит с детьми противоположного пола, имеет среди них близких друзей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  <w:u w:val="single"/>
        </w:rPr>
      </w:pPr>
      <w:r w:rsidRPr="00B15174">
        <w:rPr>
          <w:rFonts w:ascii="Times New Roman" w:eastAsia="Calibri" w:hAnsi="Times New Roman" w:cs="Times New Roman"/>
          <w:sz w:val="18"/>
          <w:szCs w:val="18"/>
          <w:u w:val="single"/>
        </w:rPr>
        <w:t>2. Инициативность ребенка в установлении контакта со сверстниками противоположного пола.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0 баллов - ребенок не проявляет инициативу в общении, при попытке воспитателя или сверстника наладить контакт, избегает его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1 балл - инициативы в общении не проявляет, но положительно реагирует не чужую инициативу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2 балла - пытается установить контакт со сверстниками, но испытывает трудности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3 балла – ребенок активно привлекает окружающих детей к своим действиям и предлагает различные варианты взаимодействия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  <w:u w:val="single"/>
        </w:rPr>
      </w:pPr>
      <w:r w:rsidRPr="00B15174">
        <w:rPr>
          <w:rFonts w:ascii="Times New Roman" w:eastAsia="Calibri" w:hAnsi="Times New Roman" w:cs="Times New Roman"/>
          <w:sz w:val="18"/>
          <w:szCs w:val="18"/>
          <w:u w:val="single"/>
        </w:rPr>
        <w:t>3. Чувствительность к воздействиям сверстников противоположного пола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0 баллов - отсутствует: ребенок вообще не отвечает на предложения сверстников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1 балл - слабая: ребенок лишь в редких случаях реагирует на инициативу сверстников, предпочитая индивидуальную игру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2 балла - средняя: ребенок не всегда отвечает на предложения сверстников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3 балла - высокая: ребенок с удовольствием откликается на инициативу сверстников, активно подхватывает их идеи и действия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 xml:space="preserve">4. </w:t>
      </w:r>
      <w:r w:rsidRPr="00B15174">
        <w:rPr>
          <w:rFonts w:ascii="Times New Roman" w:eastAsia="Calibri" w:hAnsi="Times New Roman" w:cs="Times New Roman"/>
          <w:sz w:val="18"/>
          <w:szCs w:val="18"/>
          <w:u w:val="single"/>
        </w:rPr>
        <w:t>Преобладающий эмоциональный фон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0 баллов - Негативный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1 балл – Нейтрально-деловой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2 балла – Позитивный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  <w:u w:val="single"/>
        </w:rPr>
      </w:pPr>
      <w:r w:rsidRPr="00B15174">
        <w:rPr>
          <w:rFonts w:ascii="Times New Roman" w:eastAsia="Calibri" w:hAnsi="Times New Roman" w:cs="Times New Roman"/>
          <w:sz w:val="18"/>
          <w:szCs w:val="18"/>
          <w:u w:val="single"/>
        </w:rPr>
        <w:t>5. Свобода поведения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0 баллов – ребенок замкнут, стеснителен, не проявляет себя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1 балл – ребенок замкнут, делает что-либо только по просьбе, иногда стесняется высказывать свое мнение</w:t>
      </w:r>
    </w:p>
    <w:p w:rsidR="00B15174" w:rsidRPr="00B15174" w:rsidRDefault="00B15174" w:rsidP="00F75E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B15174">
        <w:rPr>
          <w:rFonts w:ascii="Times New Roman" w:eastAsia="Calibri" w:hAnsi="Times New Roman" w:cs="Times New Roman"/>
          <w:sz w:val="18"/>
          <w:szCs w:val="18"/>
        </w:rPr>
        <w:t>2 балла – раскрепощенно себя ведет, не стесняется высказывать свое мнение</w:t>
      </w:r>
    </w:p>
    <w:p w:rsidR="00B15174" w:rsidRPr="00B15174" w:rsidRDefault="00B15174" w:rsidP="00B15174">
      <w:pPr>
        <w:spacing w:line="360" w:lineRule="auto"/>
        <w:rPr>
          <w:rFonts w:ascii="Times New Roman" w:eastAsia="Calibri" w:hAnsi="Times New Roman" w:cs="Times New Roman"/>
          <w:sz w:val="20"/>
          <w:szCs w:val="20"/>
        </w:rPr>
      </w:pPr>
      <w:r w:rsidRPr="00B15174">
        <w:rPr>
          <w:rFonts w:ascii="Times New Roman" w:eastAsia="Calibri" w:hAnsi="Times New Roman" w:cs="Times New Roman"/>
          <w:sz w:val="20"/>
          <w:szCs w:val="20"/>
        </w:rPr>
        <w:br w:type="page"/>
      </w:r>
    </w:p>
    <w:p w:rsidR="00B15174" w:rsidRDefault="00B15174" w:rsidP="003F20D8">
      <w:pPr>
        <w:spacing w:line="360" w:lineRule="auto"/>
        <w:ind w:left="-794" w:firstLine="510"/>
        <w:rPr>
          <w:rFonts w:ascii="Times New Roman" w:hAnsi="Times New Roman" w:cs="Times New Roman"/>
          <w:sz w:val="28"/>
          <w:szCs w:val="28"/>
        </w:rPr>
      </w:pPr>
    </w:p>
    <w:p w:rsidR="00B15174" w:rsidRDefault="00B15174" w:rsidP="003F20D8">
      <w:pPr>
        <w:spacing w:line="360" w:lineRule="auto"/>
        <w:ind w:left="-794" w:firstLine="510"/>
        <w:rPr>
          <w:rFonts w:ascii="Times New Roman" w:hAnsi="Times New Roman" w:cs="Times New Roman"/>
          <w:sz w:val="28"/>
          <w:szCs w:val="28"/>
        </w:rPr>
      </w:pPr>
    </w:p>
    <w:p w:rsidR="00B15174" w:rsidRDefault="00B15174" w:rsidP="003F20D8">
      <w:pPr>
        <w:spacing w:line="360" w:lineRule="auto"/>
        <w:ind w:left="-794" w:firstLine="510"/>
        <w:rPr>
          <w:rFonts w:ascii="Times New Roman" w:hAnsi="Times New Roman" w:cs="Times New Roman"/>
          <w:sz w:val="28"/>
          <w:szCs w:val="28"/>
        </w:rPr>
      </w:pPr>
    </w:p>
    <w:p w:rsidR="00B15174" w:rsidRDefault="00B15174" w:rsidP="003F20D8">
      <w:pPr>
        <w:spacing w:line="360" w:lineRule="auto"/>
        <w:ind w:left="-794" w:firstLine="510"/>
        <w:rPr>
          <w:rFonts w:ascii="Times New Roman" w:hAnsi="Times New Roman" w:cs="Times New Roman"/>
          <w:sz w:val="28"/>
          <w:szCs w:val="28"/>
        </w:rPr>
      </w:pPr>
    </w:p>
    <w:p w:rsidR="00B15174" w:rsidRDefault="00B15174" w:rsidP="003F20D8">
      <w:pPr>
        <w:spacing w:line="360" w:lineRule="auto"/>
        <w:ind w:left="-794" w:firstLine="510"/>
        <w:rPr>
          <w:rFonts w:ascii="Times New Roman" w:hAnsi="Times New Roman" w:cs="Times New Roman"/>
          <w:sz w:val="28"/>
          <w:szCs w:val="28"/>
        </w:rPr>
      </w:pPr>
    </w:p>
    <w:p w:rsidR="00B15174" w:rsidRPr="003F20D8" w:rsidRDefault="00B15174" w:rsidP="003F20D8">
      <w:pPr>
        <w:spacing w:line="360" w:lineRule="auto"/>
        <w:ind w:left="-794" w:firstLine="510"/>
        <w:rPr>
          <w:rFonts w:ascii="Times New Roman" w:hAnsi="Times New Roman" w:cs="Times New Roman"/>
          <w:sz w:val="28"/>
          <w:szCs w:val="28"/>
        </w:rPr>
      </w:pPr>
    </w:p>
    <w:sectPr w:rsidR="00B15174" w:rsidRPr="003F20D8" w:rsidSect="00D07D96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856AA"/>
    <w:multiLevelType w:val="hybridMultilevel"/>
    <w:tmpl w:val="826CD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08"/>
    <w:rsid w:val="00271C17"/>
    <w:rsid w:val="002B2E7E"/>
    <w:rsid w:val="003F20D8"/>
    <w:rsid w:val="0048009B"/>
    <w:rsid w:val="005B7008"/>
    <w:rsid w:val="00817118"/>
    <w:rsid w:val="00861394"/>
    <w:rsid w:val="00AD0A21"/>
    <w:rsid w:val="00B15174"/>
    <w:rsid w:val="00C65F5B"/>
    <w:rsid w:val="00D07D96"/>
    <w:rsid w:val="00E27B44"/>
    <w:rsid w:val="00EB1ADF"/>
    <w:rsid w:val="00F7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6F12"/>
  <w15:chartTrackingRefBased/>
  <w15:docId w15:val="{132C57E9-9EBD-4E92-BF46-22105A5F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7D96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D07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15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syjournals.ru/files/68850/Savkov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26</Pages>
  <Words>4800</Words>
  <Characters>27360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Намик</dc:creator>
  <cp:keywords/>
  <dc:description/>
  <cp:lastModifiedBy>Намик</cp:lastModifiedBy>
  <cp:revision>2</cp:revision>
  <dcterms:created xsi:type="dcterms:W3CDTF">2017-12-18T14:54:00Z</dcterms:created>
  <dcterms:modified xsi:type="dcterms:W3CDTF">2017-12-18T17:22:00Z</dcterms:modified>
</cp:coreProperties>
</file>