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Руслан</w:t>
      </w:r>
      <w:r>
        <w:t xml:space="preserve"> </w:t>
      </w:r>
      <w:r>
        <w:t xml:space="preserve">Гулиев</w:t>
      </w:r>
      <w:r>
        <w:t xml:space="preserve"> </w:t>
      </w:r>
      <w:r>
        <w:t xml:space="preserve">Махно</w:t>
      </w:r>
      <w:r>
        <w:t xml:space="preserve"> </w:t>
      </w:r>
      <w:r>
        <w:t xml:space="preserve">оглы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CaptionedFigure"/>
      </w:pPr>
      <w:bookmarkStart w:id="22" w:name="fig:001"/>
      <w:r>
        <w:drawing>
          <wp:inline>
            <wp:extent cx="5334000" cy="4843386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3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CaptionedFigure"/>
      </w:pPr>
      <w:bookmarkStart w:id="24" w:name="fig:002"/>
      <w:r>
        <w:drawing>
          <wp:inline>
            <wp:extent cx="5334000" cy="4762896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2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CaptionedFigure"/>
      </w:pPr>
      <w:bookmarkStart w:id="26" w:name="fig:003"/>
      <w:r>
        <w:drawing>
          <wp:inline>
            <wp:extent cx="5334000" cy="4858578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8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CaptionedFigure"/>
      </w:pPr>
      <w:bookmarkStart w:id="28" w:name="fig:004"/>
      <w:r>
        <w:drawing>
          <wp:inline>
            <wp:extent cx="5334000" cy="4858861"/>
            <wp:effectExtent b="0" l="0" r="0" t="0"/>
            <wp:docPr descr="Figure 4: 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8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Задание 4</w:t>
      </w:r>
    </w:p>
    <w:bookmarkEnd w:id="29"/>
    <w:bookmarkStart w:id="3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Руслан Гулиев Махно оглы НБИбд-02-21</dc:creator>
  <dc:language>ru-RU</dc:language>
  <cp:keywords/>
  <dcterms:created xsi:type="dcterms:W3CDTF">2022-05-27T19:52:58Z</dcterms:created>
  <dcterms:modified xsi:type="dcterms:W3CDTF">2022-05-27T19:52:58Z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Ветвления и циклы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