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Microtomographic</w:t>
      </w:r>
      <w:r>
        <w:t xml:space="preserve"> </w:t>
      </w:r>
      <w:r>
        <w:t xml:space="preserve">investigation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corpus</w:t>
      </w:r>
      <w:r>
        <w:t xml:space="preserve"> </w:t>
      </w:r>
      <w:r>
        <w:t xml:space="preserve">of</w:t>
      </w:r>
      <w:r>
        <w:t xml:space="preserve"> </w:t>
      </w:r>
      <w:r>
        <w:t xml:space="preserve">cichlids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habi/EAWAG-manuscript@d4119a8</w:t>
        </w:r>
      </w:hyperlink>
      <w:r>
        <w:t xml:space="preserve"> </w:t>
      </w:r>
      <w:r>
        <w:t xml:space="preserve">on July 7, 2022.</w:t>
      </w:r>
      <w:r>
        <w:t xml:space="preserve"> </w:t>
      </w:r>
    </w:p>
    <w:bookmarkStart w:id="34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David Haberthür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0000-0003-3388-9187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Mikki Law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Kassandra Ford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Marcel Häsler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Ole Seehausen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Ruslan Hlushchuk</w:t>
      </w:r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bookmarkEnd w:id="34"/>
    <w:bookmarkStart w:id="3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large corpus of Cichlids from Lake Victoria in Africa spanning a size range of 6 to 20 cm was nondestructively imaged using micro-computed tomography.</w:t>
      </w:r>
      <w:r>
        <w:t xml:space="preserve"> </w:t>
      </w:r>
      <w:r>
        <w:t xml:space="preserve">The presented manuscript describes a method to efficiently obtain three-dimensional tomographic data sets of the oral and pharyngeal jaws and the whole skull of these fishes.</w:t>
      </w:r>
      <w:r>
        <w:t xml:space="preserve"> </w:t>
      </w:r>
      <w:r>
        <w:t xml:space="preserve">We describe in detail how the data has been acquired to aid in reproducible research.</w:t>
      </w:r>
      <w:r>
        <w:t xml:space="preserve"> </w:t>
      </w:r>
      <w:r>
        <w:t xml:space="preserve">The tomographic data we acquired (XXX GB raw data and XXX GB projection) images is used for further projects, an outlook on two of them; a morphological description of the oral and pharyngeal jaws of the fishes as well as a principal component analysis of landmark features on the fish skulls.</w:t>
      </w:r>
    </w:p>
    <w:bookmarkEnd w:id="35"/>
    <w:bookmarkStart w:id="39" w:name="introduction"/>
    <w:p>
      <w:pPr>
        <w:pStyle w:val="Heading2"/>
      </w:pPr>
      <w:r>
        <w:t xml:space="preserve">Introduction</w:t>
      </w:r>
    </w:p>
    <w:bookmarkStart w:id="36" w:name="history"/>
    <w:p>
      <w:pPr>
        <w:pStyle w:val="Heading3"/>
      </w:pPr>
      <w:r>
        <w:t xml:space="preserve">History</w:t>
      </w:r>
    </w:p>
    <w:p>
      <w:pPr>
        <w:numPr>
          <w:ilvl w:val="0"/>
          <w:numId w:val="1002"/>
        </w:numPr>
        <w:pStyle w:val="Compact"/>
      </w:pPr>
      <w:r>
        <w:t xml:space="preserve">Cichlids from Lake Victoria</w:t>
      </w:r>
    </w:p>
    <w:p>
      <w:pPr>
        <w:numPr>
          <w:ilvl w:val="0"/>
          <w:numId w:val="1002"/>
        </w:numPr>
        <w:pStyle w:val="Compact"/>
      </w:pPr>
      <w:r>
        <w:t xml:space="preserve">Sample</w:t>
      </w:r>
      <w:r>
        <w:t xml:space="preserve"> </w:t>
      </w:r>
      <w:r>
        <w:t xml:space="preserve">‘</w:t>
      </w:r>
      <w:r>
        <w:t xml:space="preserve">library</w:t>
      </w:r>
      <w:r>
        <w:t xml:space="preserve">’</w:t>
      </w:r>
      <w:r>
        <w:t xml:space="preserve"> </w:t>
      </w:r>
      <w:r>
        <w:t xml:space="preserve">of EAWAG</w:t>
      </w:r>
    </w:p>
    <w:p>
      <w:pPr>
        <w:numPr>
          <w:ilvl w:val="0"/>
          <w:numId w:val="1002"/>
        </w:numPr>
        <w:pStyle w:val="Compact"/>
      </w:pPr>
      <w:r>
        <w:t xml:space="preserve">Valuable, hence non-destructive imaging is</w:t>
      </w:r>
      <w:r>
        <w:t xml:space="preserve"> </w:t>
      </w:r>
      <w:r>
        <w:rPr>
          <w:iCs/>
          <w:i/>
        </w:rPr>
        <w:t xml:space="preserve">paramount</w:t>
      </w:r>
    </w:p>
    <w:bookmarkEnd w:id="36"/>
    <w:bookmarkStart w:id="38" w:name="micro-ct"/>
    <w:p>
      <w:pPr>
        <w:pStyle w:val="Heading3"/>
      </w:pPr>
      <w:r>
        <w:t xml:space="preserve">micro-CT</w:t>
      </w:r>
    </w:p>
    <w:p>
      <w:pPr>
        <w:numPr>
          <w:ilvl w:val="0"/>
          <w:numId w:val="1003"/>
        </w:numPr>
        <w:pStyle w:val="Compact"/>
      </w:pPr>
      <w:r>
        <w:t xml:space="preserve">Nondestructive imaging of a diverse kind of samples</w:t>
      </w:r>
    </w:p>
    <w:p>
      <w:pPr>
        <w:numPr>
          <w:ilvl w:val="0"/>
          <w:numId w:val="1003"/>
        </w:numPr>
        <w:pStyle w:val="Compact"/>
      </w:pPr>
      <w:r>
        <w:t xml:space="preserve">Ideal method to provide insight into</w:t>
      </w:r>
      <w:r>
        <w:t xml:space="preserve"> </w:t>
      </w:r>
      <w:r>
        <w:rPr>
          <w:iCs/>
          <w:i/>
        </w:rPr>
        <w:t xml:space="preserve">these</w:t>
      </w:r>
      <w:r>
        <w:t xml:space="preserve"> </w:t>
      </w:r>
      <w:r>
        <w:t xml:space="preserve">samples</w:t>
      </w:r>
    </w:p>
    <w:p>
      <w:pPr>
        <w:numPr>
          <w:ilvl w:val="0"/>
          <w:numId w:val="1003"/>
        </w:numPr>
        <w:pStyle w:val="Compact"/>
      </w:pPr>
      <w:r>
        <w:t xml:space="preserve">Has been used to investigate fishes before, e.g. </w:t>
      </w:r>
      <w:r>
        <w:t xml:space="preserve">‘</w:t>
      </w:r>
      <w:r>
        <w:t xml:space="preserve">fishguy</w:t>
      </w:r>
      <w:r>
        <w:t xml:space="preserve">’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[</w:t>
      </w:r>
      <w:hyperlink w:anchor="ref-14Cpu4Sbi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38"/>
    <w:bookmarkEnd w:id="39"/>
    <w:bookmarkStart w:id="47" w:name="materials-and-methods"/>
    <w:p>
      <w:pPr>
        <w:pStyle w:val="Heading2"/>
      </w:pPr>
      <w:r>
        <w:t xml:space="preserve">Materials and Methods</w:t>
      </w:r>
    </w:p>
    <w:bookmarkStart w:id="40" w:name="preparation-of-fishes"/>
    <w:p>
      <w:pPr>
        <w:pStyle w:val="Heading3"/>
      </w:pPr>
      <w:r>
        <w:t xml:space="preserve">Preparation of fishes</w:t>
      </w:r>
    </w:p>
    <w:p>
      <w:pPr>
        <w:numPr>
          <w:ilvl w:val="0"/>
          <w:numId w:val="1004"/>
        </w:numPr>
        <w:pStyle w:val="Compact"/>
      </w:pPr>
      <w:r>
        <w:t xml:space="preserve">Collection</w:t>
      </w:r>
    </w:p>
    <w:p>
      <w:pPr>
        <w:numPr>
          <w:ilvl w:val="0"/>
          <w:numId w:val="1004"/>
        </w:numPr>
        <w:pStyle w:val="Compact"/>
      </w:pPr>
      <w:r>
        <w:t xml:space="preserve">Storage in 75% Ethanol.</w:t>
      </w:r>
    </w:p>
    <w:bookmarkEnd w:id="40"/>
    <w:bookmarkStart w:id="41" w:name="micro-ct-imaging"/>
    <w:p>
      <w:pPr>
        <w:pStyle w:val="Heading3"/>
      </w:pPr>
      <w:r>
        <w:t xml:space="preserve">micro-CT imaging</w:t>
      </w:r>
    </w:p>
    <w:p>
      <w:pPr>
        <w:numPr>
          <w:ilvl w:val="0"/>
          <w:numId w:val="1005"/>
        </w:numPr>
        <w:pStyle w:val="Compact"/>
      </w:pPr>
      <w:r>
        <w:t xml:space="preserve">Scanned on the 1272 (some fishes) and the 2214 (most of the fishes)</w:t>
      </w:r>
    </w:p>
    <w:bookmarkEnd w:id="41"/>
    <w:bookmarkStart w:id="43" w:name="data-analysis"/>
    <w:p>
      <w:pPr>
        <w:pStyle w:val="Heading3"/>
      </w:pPr>
      <w:r>
        <w:t xml:space="preserve">Data analysis</w:t>
      </w:r>
    </w:p>
    <w:bookmarkStart w:id="42" w:name="preparation-for-analysis"/>
    <w:p>
      <w:pPr>
        <w:pStyle w:val="Heading4"/>
      </w:pPr>
      <w:r>
        <w:t xml:space="preserve">Preparation for analysis</w:t>
      </w:r>
    </w:p>
    <w:bookmarkEnd w:id="42"/>
    <w:bookmarkEnd w:id="43"/>
    <w:bookmarkStart w:id="46" w:name="image-processing"/>
    <w:p>
      <w:pPr>
        <w:pStyle w:val="Heading3"/>
      </w:pPr>
      <w:r>
        <w:t xml:space="preserve">Image processing</w:t>
      </w:r>
    </w:p>
    <w:p>
      <w:pPr>
        <w:pStyle w:val="FirstParagraph"/>
      </w:pPr>
      <w:r>
        <w:t xml:space="preserve">We wrote a set of</w:t>
      </w:r>
      <w:r>
        <w:t xml:space="preserve"> </w:t>
      </w:r>
      <w:r>
        <w:rPr>
          <w:iCs/>
          <w:i/>
        </w:rPr>
        <w:t xml:space="preserve">Jupyter</w:t>
      </w:r>
      <w:r>
        <w:t xml:space="preserve"> </w:t>
      </w:r>
      <w:r>
        <w:t xml:space="preserve">[</w:t>
      </w:r>
      <w:hyperlink w:anchor="ref-pQ6Wbz73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notebooks with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code to work with the images and wrangle the acquired data.</w:t>
      </w:r>
      <w:r>
        <w:t xml:space="preserve"> </w:t>
      </w:r>
      <w:r>
        <w:t xml:space="preserve">The notebooks were written at the start of the project, to be able to process new scans as soon as they were reconstructed.</w:t>
      </w:r>
      <w:r>
        <w:t xml:space="preserve"> </w:t>
      </w:r>
      <w:r>
        <w:t xml:space="preserve">Re-runs of the notebook added newly scanned and reconstructed fishes to the analysis, facilitating a nearly constant quality check of the scans and batched processing of the data.</w:t>
      </w:r>
    </w:p>
    <w:p>
      <w:pPr>
        <w:pStyle w:val="BodyText"/>
      </w:pPr>
      <w:r>
        <w:t xml:space="preserve">All Jupyter notebooks for this work are available online</w:t>
      </w:r>
      <w:r>
        <w:t xml:space="preserve"> </w:t>
      </w:r>
      <w:r>
        <w:t xml:space="preserve">[</w:t>
      </w:r>
      <w:hyperlink w:anchor="ref-1HteOscVd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bookmarkStart w:id="44" w:name="extraction-of-oj-and-pj"/>
    <w:p>
      <w:pPr>
        <w:pStyle w:val="Heading4"/>
      </w:pPr>
      <w:r>
        <w:t xml:space="preserve">Extraction of OJ and PJ</w:t>
      </w:r>
    </w:p>
    <w:p>
      <w:pPr>
        <w:numPr>
          <w:ilvl w:val="0"/>
          <w:numId w:val="1006"/>
        </w:numPr>
        <w:pStyle w:val="Compact"/>
      </w:pPr>
      <w:r>
        <w:t xml:space="preserve">Details needed from Mikki on how she did it exactly</w:t>
      </w:r>
    </w:p>
    <w:bookmarkEnd w:id="44"/>
    <w:bookmarkStart w:id="45" w:name="pca-of-skull-landmarks"/>
    <w:p>
      <w:pPr>
        <w:pStyle w:val="Heading4"/>
      </w:pPr>
      <w:r>
        <w:t xml:space="preserve">PCA of skull landmarks</w:t>
      </w:r>
    </w:p>
    <w:p>
      <w:pPr>
        <w:numPr>
          <w:ilvl w:val="0"/>
          <w:numId w:val="1007"/>
        </w:numPr>
        <w:pStyle w:val="Compact"/>
      </w:pPr>
      <w:r>
        <w:t xml:space="preserve">Very superficial description of work from Kassandra.</w:t>
      </w:r>
      <w:r>
        <w:t xml:space="preserve"> </w:t>
      </w:r>
      <w:r>
        <w:t xml:space="preserve">We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want to cannibalize her upcoming manuscript, but only hint at what will be done.</w:t>
      </w:r>
    </w:p>
    <w:bookmarkEnd w:id="45"/>
    <w:bookmarkEnd w:id="46"/>
    <w:bookmarkEnd w:id="47"/>
    <w:bookmarkStart w:id="48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8"/>
        </w:numPr>
        <w:pStyle w:val="Compact"/>
      </w:pPr>
      <w:r>
        <w:t xml:space="preserve">A lot of fishes</w:t>
      </w:r>
    </w:p>
    <w:p>
      <w:pPr>
        <w:numPr>
          <w:ilvl w:val="0"/>
          <w:numId w:val="1008"/>
        </w:numPr>
        <w:pStyle w:val="Compact"/>
      </w:pPr>
      <w:r>
        <w:t xml:space="preserve">A lot of scans</w:t>
      </w:r>
    </w:p>
    <w:p>
      <w:pPr>
        <w:numPr>
          <w:ilvl w:val="0"/>
          <w:numId w:val="1008"/>
        </w:numPr>
        <w:pStyle w:val="Compact"/>
      </w:pPr>
      <w:r>
        <w:t xml:space="preserve">A lot of data</w:t>
      </w:r>
    </w:p>
    <w:bookmarkEnd w:id="48"/>
    <w:bookmarkStart w:id="49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The discussion of the results and the outlook to what we’ll do in the future is going into this file here.</w:t>
      </w:r>
    </w:p>
    <w:bookmarkEnd w:id="49"/>
    <w:bookmarkStart w:id="50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We thank the Manubot project</w:t>
      </w:r>
      <w:r>
        <w:t xml:space="preserve"> </w:t>
      </w:r>
      <w:r>
        <w:t xml:space="preserve">[</w:t>
      </w:r>
      <w:hyperlink w:anchor="ref-YuJbg3zO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for helping us write this manuscript collaboratively.</w:t>
      </w:r>
    </w:p>
    <w:bookmarkEnd w:id="50"/>
    <w:bookmarkStart w:id="65" w:name="references"/>
    <w:p>
      <w:pPr>
        <w:pStyle w:val="Heading2"/>
      </w:pPr>
      <w:r>
        <w:t xml:space="preserve">References</w:t>
      </w:r>
    </w:p>
    <w:bookmarkStart w:id="64" w:name="refs"/>
    <w:bookmarkStart w:id="52" w:name="ref-14Cpu4Sb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UW professor is digitizing every fish species in the world</w:t>
      </w:r>
      <w:r>
        <w:t xml:space="preserve"> </w:t>
      </w:r>
      <w:r>
        <w:t xml:space="preserve">Story Central</w:t>
      </w:r>
      <w:r>
        <w:t xml:space="preserve"> </w:t>
      </w:r>
      <w:hyperlink r:id="rId51">
        <w:r>
          <w:rPr>
            <w:rStyle w:val="Hyperlink"/>
          </w:rPr>
          <w:t xml:space="preserve">https://www.washington.edu/storycentral/story/uw-professor-is-digitizing-every-fish-species-in-the-world/</w:t>
        </w:r>
      </w:hyperlink>
    </w:p>
    <w:bookmarkEnd w:id="52"/>
    <w:bookmarkStart w:id="55" w:name="ref-pQ6Wbz7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Jupyter Notebooks – a publishing format for reproducible computational workflows</w:t>
      </w:r>
      <w:r>
        <w:t xml:space="preserve"> </w:t>
      </w:r>
      <w:r>
        <w:t xml:space="preserve">Thomas Kluyver, Benjamin Ragan-Kelley, Fernando Pérez, Brian Granger, Matthias Bussonnier, Jonathan Frederic, Kyle Kelley, Jessica Hamrick, Jason Grout, Sylvain Corlay, … Jupyter development team</w:t>
      </w:r>
      <w:r>
        <w:t xml:space="preserve"> </w:t>
      </w:r>
      <w:r>
        <w:rPr>
          <w:iCs/>
          <w:i/>
        </w:rPr>
        <w:t xml:space="preserve">IOS Press</w:t>
      </w:r>
      <w:r>
        <w:t xml:space="preserve"> </w:t>
      </w:r>
      <w:r>
        <w:t xml:space="preserve">(2016)</w:t>
      </w:r>
      <w:r>
        <w:t xml:space="preserve"> </w:t>
      </w:r>
      <w:hyperlink r:id="rId53">
        <w:r>
          <w:rPr>
            <w:rStyle w:val="Hyperlink"/>
          </w:rPr>
          <w:t xml:space="preserve">https://eprints.soton.ac.uk/403913/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10.3233/978-1-61499-649-1-87</w:t>
        </w:r>
      </w:hyperlink>
    </w:p>
    <w:bookmarkEnd w:id="55"/>
    <w:bookmarkStart w:id="58" w:name="ref-1HteOscV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habi/EAWAG: First release, for minting a Zenodo DOI</w:t>
      </w:r>
      <w:r>
        <w:t xml:space="preserve"> </w:t>
      </w:r>
      <w:r>
        <w:t xml:space="preserve">David Haberthür</w:t>
      </w:r>
      <w:r>
        <w:t xml:space="preserve"> </w:t>
      </w:r>
      <w:r>
        <w:rPr>
          <w:iCs/>
          <w:i/>
        </w:rPr>
        <w:t xml:space="preserve">Zenodo</w:t>
      </w:r>
      <w:r>
        <w:t xml:space="preserve"> </w:t>
      </w:r>
      <w:r>
        <w:t xml:space="preserve">(2022-07-05)</w:t>
      </w:r>
      <w:r>
        <w:t xml:space="preserve"> </w:t>
      </w:r>
      <w:hyperlink r:id="rId56">
        <w:r>
          <w:rPr>
            <w:rStyle w:val="Hyperlink"/>
          </w:rPr>
          <w:t xml:space="preserve">https://doi.org/gqgdtp</w:t>
        </w:r>
      </w:hyperlink>
      <w:r>
        <w:t xml:space="preserve"> </w:t>
      </w:r>
      <w:r>
        <w:t xml:space="preserve">DOI:</w:t>
      </w:r>
      <w:r>
        <w:t xml:space="preserve"> </w:t>
      </w:r>
      <w:hyperlink r:id="rId57">
        <w:r>
          <w:rPr>
            <w:rStyle w:val="Hyperlink"/>
          </w:rPr>
          <w:t xml:space="preserve">10.5281/zenodo.6798632</w:t>
        </w:r>
      </w:hyperlink>
    </w:p>
    <w:bookmarkEnd w:id="58"/>
    <w:bookmarkStart w:id="63" w:name="ref-YuJbg3zO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59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60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1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2">
        <w:r>
          <w:rPr>
            <w:rStyle w:val="Hyperlink"/>
          </w:rPr>
          <w:t xml:space="preserve">PMC6611653</w:t>
        </w:r>
      </w:hyperlink>
    </w:p>
    <w:bookmarkEnd w:id="63"/>
    <w:bookmarkEnd w:id="64"/>
    <w:bookmarkEnd w:id="6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which David made a tomographic scan of an adult zebrafish ages ago.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d4119a8ce7bb1aaeb79126aff18c7a41895e1ba2" TargetMode="External" /><Relationship Type="http://schemas.openxmlformats.org/officeDocument/2006/relationships/hyperlink" Id="rId20" Target="https://habi.github.io/EAWAG-manuscript/v/d4119a8ce7bb1aaeb79126aff18c7a41895e1ba2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d4119a8ce7bb1aaeb79126aff18c7a41895e1ba2" TargetMode="External" /><Relationship Type="http://schemas.openxmlformats.org/officeDocument/2006/relationships/hyperlink" Id="rId20" Target="https://habi.github.io/EAWAG-manuscript/v/d4119a8ce7bb1aaeb79126aff18c7a41895e1ba2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Microtomographic investigation of a large corpus of cichlids</dc:title>
  <dc:creator/>
  <dc:language>en-US</dc:language>
  <cp:keywords>cichlids, x-ray micro-tomography</cp:keywords>
  <dcterms:created xsi:type="dcterms:W3CDTF">2022-07-07T12:08:59Z</dcterms:created>
  <dcterms:modified xsi:type="dcterms:W3CDTF">2022-07-07T12:08:59Z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2022-07-07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