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B1C86" w14:textId="77777777" w:rsidR="00D93478" w:rsidRPr="001A7F92" w:rsidRDefault="00D93478" w:rsidP="00D934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Ministerul Educației și Cercetării al Republicii Moldova</w:t>
      </w:r>
    </w:p>
    <w:p w14:paraId="624232A5" w14:textId="77777777" w:rsidR="00446090" w:rsidRPr="001A7F92" w:rsidRDefault="00446090" w:rsidP="00D934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Universitatea Tehnica din Republica Moldova</w:t>
      </w:r>
    </w:p>
    <w:p w14:paraId="209DC859" w14:textId="77777777" w:rsidR="00446090" w:rsidRPr="001A7F92" w:rsidRDefault="00446090" w:rsidP="00D93478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Facultatea Calculatoare, Informatica si Microelectronica</w:t>
      </w:r>
    </w:p>
    <w:p w14:paraId="601BC117" w14:textId="77777777" w:rsidR="00446090" w:rsidRPr="001A7F92" w:rsidRDefault="00446090" w:rsidP="00D93478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Departament Inginerie Software si Automatica</w:t>
      </w:r>
    </w:p>
    <w:p w14:paraId="23CB897E" w14:textId="77777777" w:rsidR="00446090" w:rsidRPr="001A7F92" w:rsidRDefault="00446090" w:rsidP="00D93478">
      <w:pPr>
        <w:tabs>
          <w:tab w:val="left" w:pos="8647"/>
        </w:tabs>
        <w:spacing w:before="30" w:after="30" w:line="276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Specialitatea Tehnologia Informației</w:t>
      </w:r>
    </w:p>
    <w:p w14:paraId="52665D18" w14:textId="77777777" w:rsidR="00446090" w:rsidRPr="001A7F92" w:rsidRDefault="00D93478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="00446090"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</w:p>
    <w:p w14:paraId="3C0E5602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00"/>
          <w:szCs w:val="200"/>
          <w:lang w:val="ro-RO"/>
        </w:rPr>
        <w:t>Raport</w:t>
      </w:r>
    </w:p>
    <w:p w14:paraId="0D0660F9" w14:textId="77777777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48C2E68E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32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32"/>
          <w:lang w:val="ro-RO"/>
        </w:rPr>
        <w:t xml:space="preserve">Curs: </w:t>
      </w:r>
      <w:r w:rsidRPr="001A7F92">
        <w:rPr>
          <w:rFonts w:ascii="Times New Roman" w:hAnsi="Times New Roman" w:cs="Times New Roman"/>
          <w:sz w:val="28"/>
          <w:lang w:val="ro-RO"/>
        </w:rPr>
        <w:t xml:space="preserve">Internetul lucrurilor </w:t>
      </w:r>
    </w:p>
    <w:p w14:paraId="7813B4F7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32"/>
          <w:lang w:val="ro-RO"/>
        </w:rPr>
      </w:pPr>
    </w:p>
    <w:p w14:paraId="271270B4" w14:textId="29CD2982" w:rsidR="00446090" w:rsidRPr="001A7F92" w:rsidRDefault="00446090" w:rsidP="00B12BE2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hAnsi="Times New Roman" w:cs="Times New Roman"/>
          <w:sz w:val="32"/>
          <w:lang w:val="ro-RO"/>
        </w:rPr>
        <w:t xml:space="preserve">Tema: </w:t>
      </w:r>
      <w:r w:rsidR="005D7D97">
        <w:rPr>
          <w:rFonts w:ascii="Times New Roman" w:hAnsi="Times New Roman" w:cs="Times New Roman"/>
          <w:sz w:val="32"/>
          <w:lang w:val="ro-RO"/>
        </w:rPr>
        <w:t>Automate finite</w:t>
      </w:r>
      <w:r w:rsidRPr="001A7F92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b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</w:p>
    <w:p w14:paraId="097A5E5E" w14:textId="77777777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3682FFBC" w14:textId="77777777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5A99A2FE" w14:textId="77777777" w:rsidR="00B12BE2" w:rsidRPr="001A7F92" w:rsidRDefault="00B12BE2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530EBFFE" w14:textId="6B2C1FC5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br/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A elaborat:                                                                                 </w:t>
      </w:r>
      <w:r w:rsidR="005D7D97">
        <w:rPr>
          <w:rFonts w:ascii="Times New Roman" w:eastAsia="Times New Roman" w:hAnsi="Times New Roman" w:cs="Times New Roman"/>
          <w:sz w:val="28"/>
          <w:szCs w:val="28"/>
          <w:lang w:val="ro-RO"/>
        </w:rPr>
        <w:t>Triboi Andreia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,</w:t>
      </w:r>
      <w:r w:rsidRPr="001A7F92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 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Grupa: TI-205 </w:t>
      </w:r>
    </w:p>
    <w:p w14:paraId="77E84551" w14:textId="77777777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24B830A9" w14:textId="77777777" w:rsidR="00446090" w:rsidRPr="001A7F92" w:rsidRDefault="00446090" w:rsidP="00446090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A verificat:                                                                                    </w:t>
      </w:r>
      <w:r w:rsidR="00E40AA4"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   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   Asist. Univ. Litra D</w:t>
      </w:r>
      <w:r w:rsidR="00E40AA4"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in</w:t>
      </w: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u</w:t>
      </w:r>
    </w:p>
    <w:p w14:paraId="492F7D2A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3DE18FD2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115743C8" w14:textId="77777777" w:rsidR="00446090" w:rsidRPr="001A7F92" w:rsidRDefault="00446090" w:rsidP="0044609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</w:p>
    <w:p w14:paraId="5BD016FD" w14:textId="77777777" w:rsidR="00446090" w:rsidRPr="001A7F92" w:rsidRDefault="00446090" w:rsidP="00D93478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eastAsia="Times New Roman" w:hAnsi="Times New Roman" w:cs="Times New Roman"/>
          <w:sz w:val="28"/>
          <w:szCs w:val="28"/>
          <w:lang w:val="ro-RO"/>
        </w:rPr>
        <w:t>Chișinău 2023</w:t>
      </w:r>
    </w:p>
    <w:p w14:paraId="590EBEC0" w14:textId="40754CE7" w:rsidR="00B12BE2" w:rsidRPr="001A7F92" w:rsidRDefault="00D93478" w:rsidP="00B12BE2">
      <w:pPr>
        <w:jc w:val="center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>L</w:t>
      </w:r>
      <w:r w:rsidR="005D7D97">
        <w:rPr>
          <w:rFonts w:ascii="Times New Roman" w:hAnsi="Times New Roman" w:cs="Times New Roman"/>
          <w:sz w:val="28"/>
          <w:lang w:val="ro-RO"/>
        </w:rPr>
        <w:t>ucrare de laborator nr. 6</w:t>
      </w:r>
    </w:p>
    <w:p w14:paraId="25B8B999" w14:textId="77777777" w:rsidR="00E80F91" w:rsidRDefault="00E80F91" w:rsidP="005D7D97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t>Definire problema</w:t>
      </w:r>
    </w:p>
    <w:p w14:paraId="062755E1" w14:textId="77777777" w:rsidR="005D7D97" w:rsidRPr="005D7D97" w:rsidRDefault="005D7D97" w:rsidP="005D7D9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D7D97">
        <w:rPr>
          <w:rFonts w:ascii="Times New Roman" w:hAnsi="Times New Roman" w:cs="Times New Roman"/>
          <w:sz w:val="24"/>
          <w:szCs w:val="24"/>
          <w:lang w:val="ro-RO"/>
        </w:rPr>
        <w:t xml:space="preserve">Sa se realizeze o aplicatie ce va implementa Automatele finite dupa cum urmeaza: </w:t>
      </w:r>
    </w:p>
    <w:p w14:paraId="2E163D74" w14:textId="77777777" w:rsidR="005D7D97" w:rsidRPr="005D7D97" w:rsidRDefault="005D7D97" w:rsidP="005D7D9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D7D97">
        <w:rPr>
          <w:rFonts w:ascii="Times New Roman" w:hAnsi="Times New Roman" w:cs="Times New Roman"/>
          <w:sz w:val="24"/>
          <w:szCs w:val="24"/>
          <w:lang w:val="ro-RO"/>
        </w:rPr>
        <w:t xml:space="preserve">1. Proiectare Automat Finit aplicatie Button-Led. </w:t>
      </w:r>
    </w:p>
    <w:p w14:paraId="0F941A58" w14:textId="1318A74C" w:rsidR="00490674" w:rsidRPr="001A7F92" w:rsidRDefault="005D7D97" w:rsidP="005D7D97">
      <w:pPr>
        <w:spacing w:after="0" w:line="360" w:lineRule="auto"/>
        <w:rPr>
          <w:rFonts w:ascii="Times New Roman" w:eastAsia="Times New Roman" w:hAnsi="Times New Roman" w:cs="Times New Roman"/>
          <w:sz w:val="24"/>
          <w:szCs w:val="20"/>
          <w:lang w:val="ro-RO"/>
        </w:rPr>
      </w:pPr>
      <w:r w:rsidRPr="005D7D97">
        <w:rPr>
          <w:rFonts w:ascii="Times New Roman" w:hAnsi="Times New Roman" w:cs="Times New Roman"/>
          <w:sz w:val="24"/>
          <w:szCs w:val="24"/>
          <w:lang w:val="ro-RO"/>
        </w:rPr>
        <w:t>2. Proiectare Automat Finit aplicatie Semafor</w:t>
      </w:r>
      <w:r w:rsidR="004B516A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4AC6FB4" w14:textId="77777777" w:rsidR="005D7D97" w:rsidRDefault="005D7D97" w:rsidP="00F706E5">
      <w:pPr>
        <w:spacing w:after="0" w:line="360" w:lineRule="auto"/>
        <w:rPr>
          <w:rFonts w:ascii="Times New Roman" w:hAnsi="Times New Roman" w:cs="Times New Roman"/>
          <w:sz w:val="28"/>
          <w:lang w:val="ro-RO"/>
        </w:rPr>
      </w:pPr>
    </w:p>
    <w:p w14:paraId="3FC35F69" w14:textId="7B00B1A8" w:rsidR="00B83017" w:rsidRPr="001A7F92" w:rsidRDefault="00B83017" w:rsidP="00F706E5">
      <w:pPr>
        <w:spacing w:after="0"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t>Obiective:</w:t>
      </w:r>
    </w:p>
    <w:p w14:paraId="74896A9E" w14:textId="38C79121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 w:rsidRPr="005D7D97">
        <w:rPr>
          <w:rFonts w:ascii="Times New Roman" w:hAnsi="Times New Roman" w:cs="Times New Roman"/>
          <w:sz w:val="24"/>
          <w:lang w:val="ro-RO"/>
        </w:rPr>
        <w:t>identificarea și definirea stărilor necesare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56CC3478" w14:textId="2BFC6BCA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 w:rsidRPr="005D7D97">
        <w:rPr>
          <w:rFonts w:ascii="Times New Roman" w:hAnsi="Times New Roman" w:cs="Times New Roman"/>
          <w:sz w:val="24"/>
          <w:lang w:val="ro-RO"/>
        </w:rPr>
        <w:t>stabilirea evenimentelor care declanșează tranzițiile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7305D035" w14:textId="14B1BA1F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 w:rsidRPr="005D7D97">
        <w:rPr>
          <w:rFonts w:ascii="Times New Roman" w:hAnsi="Times New Roman" w:cs="Times New Roman"/>
          <w:sz w:val="24"/>
          <w:lang w:val="ro-RO"/>
        </w:rPr>
        <w:t>configurarea tranzițiilor și implementarea logicii asociate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453016E3" w14:textId="4109B352" w:rsidR="00B77888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 w:rsidRPr="005D7D97">
        <w:rPr>
          <w:rFonts w:ascii="Times New Roman" w:hAnsi="Times New Roman" w:cs="Times New Roman"/>
          <w:sz w:val="24"/>
          <w:lang w:val="ro-RO"/>
        </w:rPr>
        <w:t>dezvoltarea unei interfețe pentru interacțiunea cu butonul și LED-ul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74FF2B04" w14:textId="00E85A1B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i</w:t>
      </w:r>
      <w:r w:rsidRPr="005D7D97">
        <w:rPr>
          <w:rFonts w:ascii="Times New Roman" w:hAnsi="Times New Roman" w:cs="Times New Roman"/>
          <w:sz w:val="24"/>
          <w:lang w:val="ro-RO"/>
        </w:rPr>
        <w:t>dentificarea și definirea stărilor pentru modurile semaforului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7C221C67" w14:textId="5170C5D3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s</w:t>
      </w:r>
      <w:r w:rsidRPr="005D7D97">
        <w:rPr>
          <w:rFonts w:ascii="Times New Roman" w:hAnsi="Times New Roman" w:cs="Times New Roman"/>
          <w:sz w:val="24"/>
          <w:lang w:val="ro-RO"/>
        </w:rPr>
        <w:t>tabilirea evenimentelor care declanșează tranzițiile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43A8A79C" w14:textId="4297327F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c</w:t>
      </w:r>
      <w:r w:rsidRPr="005D7D97">
        <w:rPr>
          <w:rFonts w:ascii="Times New Roman" w:hAnsi="Times New Roman" w:cs="Times New Roman"/>
          <w:sz w:val="24"/>
          <w:lang w:val="ro-RO"/>
        </w:rPr>
        <w:t>onfigurarea tranzițiilor între stări și implementarea logicii asociate</w:t>
      </w:r>
      <w:r>
        <w:rPr>
          <w:rFonts w:ascii="Times New Roman" w:hAnsi="Times New Roman" w:cs="Times New Roman"/>
          <w:sz w:val="24"/>
          <w:lang w:val="ro-RO"/>
        </w:rPr>
        <w:t>;</w:t>
      </w:r>
    </w:p>
    <w:p w14:paraId="765F928F" w14:textId="23AA6B2E" w:rsidR="005D7D97" w:rsidRPr="005D7D97" w:rsidRDefault="005D7D97" w:rsidP="005D7D9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>d</w:t>
      </w:r>
      <w:r w:rsidRPr="005D7D97">
        <w:rPr>
          <w:rFonts w:ascii="Times New Roman" w:hAnsi="Times New Roman" w:cs="Times New Roman"/>
          <w:sz w:val="24"/>
          <w:lang w:val="ro-RO"/>
        </w:rPr>
        <w:t>ezvoltarea unei interfețe pentru controlul și monitorizarea stării semaforului.</w:t>
      </w:r>
    </w:p>
    <w:p w14:paraId="68124463" w14:textId="77777777" w:rsidR="005D7D97" w:rsidRDefault="005D7D97" w:rsidP="00462176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</w:p>
    <w:p w14:paraId="60EAD0D7" w14:textId="3D790DC6" w:rsidR="00462176" w:rsidRPr="001A7F92" w:rsidRDefault="00462176" w:rsidP="00462176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t>Introducere</w:t>
      </w:r>
    </w:p>
    <w:p w14:paraId="011B4C5A" w14:textId="34A36696" w:rsidR="005D7D97" w:rsidRDefault="00F270CE" w:rsidP="00F270CE">
      <w:pPr>
        <w:spacing w:line="360" w:lineRule="auto"/>
        <w:ind w:firstLine="720"/>
        <w:jc w:val="both"/>
      </w:pPr>
      <w:r w:rsidRPr="00F270CE">
        <w:rPr>
          <w:rFonts w:ascii="Times New Roman" w:eastAsia="Times New Roman" w:hAnsi="Times New Roman" w:cs="Times New Roman"/>
          <w:sz w:val="24"/>
          <w:szCs w:val="24"/>
          <w:lang w:val="ro-RO"/>
        </w:rPr>
        <w:t>Definește comportamentul sistemului sub forma de mecanism care își schimba stările ca reacție la intrările sistemului si produce ieșiri corespunzătoare.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76757D"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Automatele finite</w:t>
      </w:r>
      <w:r w:rsidR="0076757D"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sunt modele matematice și de calcul care descriu comportamentul sistemelor discrete, care pot fi într-un număr finit de stări distincte într-un anumit moment. Acestea sunt alcătuite din stări, tranziții și reguli care guvernează modul în care sistemul trece între stări în funcție de evenimente. Există două tipuri principale de automate finite: automatele finite deterministe (AFD) și automatele finite nedeterministe (AFN).</w:t>
      </w:r>
      <w:r w:rsidRPr="00F270CE">
        <w:t xml:space="preserve"> </w:t>
      </w:r>
    </w:p>
    <w:p w14:paraId="20B3AFD4" w14:textId="77777777" w:rsidR="009120DF" w:rsidRPr="009120DF" w:rsidRDefault="009120DF" w:rsidP="009120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9120DF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Automate Finite Deterministe (DFA), pentru fiecare stare și pentru fiecare intrare, există o singură tranziție definită. Adică, sistemul trece în mod determinist dintr-o stare în alta pentru fiecare intrare. DFA sunt ușor de înțeles și de implementat, iar comportamentul lor este complet determinist. </w:t>
      </w:r>
    </w:p>
    <w:p w14:paraId="12F4C3BA" w14:textId="286D13F6" w:rsidR="009120DF" w:rsidRPr="009120DF" w:rsidRDefault="009120DF" w:rsidP="009120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9120DF">
        <w:rPr>
          <w:rFonts w:ascii="Times New Roman" w:eastAsia="Times New Roman" w:hAnsi="Times New Roman" w:cs="Times New Roman"/>
          <w:sz w:val="24"/>
          <w:szCs w:val="24"/>
          <w:lang w:val="ro-RO"/>
        </w:rPr>
        <w:t>Automate Finite Nedeterministe (NFA), pentru o anumită stare și o anumită intrare, pot exista mai multe tranziții posibile. Astfel, comportamentul lor poate fi mai puțin previzibil, deoarece pot exista mai multe moduri în care sistemul poate răspunde la aceeași intrare.</w:t>
      </w:r>
    </w:p>
    <w:p w14:paraId="7C327C62" w14:textId="5EBE5650" w:rsidR="0076757D" w:rsidRDefault="0076757D" w:rsidP="007675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lastRenderedPageBreak/>
        <w:t>Stări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r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eprezintă condițiile specifice în care sistemul poate fi într-un anumit moment.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De exemplu, într-o aplicație Button-Led, stările pot fi "LED stins" și "LED aprins".</w:t>
      </w:r>
    </w:p>
    <w:p w14:paraId="3A04C442" w14:textId="481867ED" w:rsidR="0076757D" w:rsidRDefault="0076757D" w:rsidP="007675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Alfabet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r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eprezintă mulțimea de simboluri pe care automatul le poate primi ca intrare.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În aplicația Button-Led, alfabetul poate fi format din evenimentul "apăsare buton".</w:t>
      </w:r>
    </w:p>
    <w:p w14:paraId="24B86ED9" w14:textId="51572D0A" w:rsidR="0076757D" w:rsidRDefault="0076757D" w:rsidP="007675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Tranziții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s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unt regulile care dictează modul în care sistemul trece de la o stare la alta în funcție de evenimente.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În Button-Led, o tranziție ar putea fi "apăsarea butonului duce la aprinderea LED-ului".</w:t>
      </w:r>
    </w:p>
    <w:p w14:paraId="60F6B26F" w14:textId="4B85B195" w:rsidR="0076757D" w:rsidRDefault="0076757D" w:rsidP="007675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Stare inițială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e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ste starea în care automatul se află la începutul execuției.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De exemplu, în Semafor, starea inițială poate fi "verde".</w:t>
      </w:r>
    </w:p>
    <w:p w14:paraId="3F23E411" w14:textId="1927E23A" w:rsidR="0076757D" w:rsidRDefault="0076757D" w:rsidP="0076757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Stări finale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unt stările în care automatul ajunge la sfârșitul execuției și care indică succesul sau terminarea unui proces.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În Button-Led, "LED aprins" poate fi o stare finală.</w:t>
      </w:r>
    </w:p>
    <w:p w14:paraId="12EE267D" w14:textId="77777777" w:rsidR="0076757D" w:rsidRPr="0076757D" w:rsidRDefault="0076757D" w:rsidP="0076757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În mare parte pentru această lucrare de laborator s-au folosit următoarele componente:</w:t>
      </w:r>
    </w:p>
    <w:p w14:paraId="55474281" w14:textId="4EC05A3E" w:rsidR="0076757D" w:rsidRPr="0076757D" w:rsidRDefault="0076757D" w:rsidP="0076757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 xml:space="preserve">Arduino </w:t>
      </w:r>
      <w:r w:rsidR="009120DF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Mega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(Figura 1) este o placă de microcontroler bazată pe un microcontroler. Are 20 de pini de intrare / ieșire digitale (dintre care 6 pot fi folosiți ca ieșiri PWM și 6 pot fi folosiți ca intrări analogice). Programele pot fi încărcate pe acesta din programul de calculator Arduino ușor de utilizat. Arduino are o comunitate extinsă de asistență, ceea ce îl face un mod foarte ușor de a începe să lucrați cu electronice încorporate. </w:t>
      </w:r>
    </w:p>
    <w:p w14:paraId="29CF3870" w14:textId="3C71E792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noProof/>
          <w:lang w:val="ro-RO"/>
        </w:rPr>
        <w:drawing>
          <wp:inline distT="0" distB="0" distL="0" distR="0" wp14:anchorId="23BB53EF" wp14:editId="0941CD69">
            <wp:extent cx="3924300" cy="2057400"/>
            <wp:effectExtent l="0" t="0" r="0" b="0"/>
            <wp:docPr id="1082846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F7E8" w14:textId="4452CECB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1 – Microcontrolerul Arduino </w:t>
      </w:r>
    </w:p>
    <w:p w14:paraId="7297433D" w14:textId="618D6543" w:rsidR="0076757D" w:rsidRPr="0076757D" w:rsidRDefault="0076757D" w:rsidP="0076757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F2CE6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LED-uri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sau diodă emitentă de lumină (Figura 2) este o sursă de lumină semiconductoare care emite lumină atunci când curge curent prin ea.</w:t>
      </w:r>
    </w:p>
    <w:p w14:paraId="2FFB71B3" w14:textId="65822142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noProof/>
          <w:lang w:val="ro-RO"/>
        </w:rPr>
        <w:drawing>
          <wp:inline distT="0" distB="0" distL="0" distR="0" wp14:anchorId="648FCCA4" wp14:editId="5083A5F2">
            <wp:extent cx="929640" cy="594360"/>
            <wp:effectExtent l="0" t="0" r="3810" b="0"/>
            <wp:docPr id="1227977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A14A" w14:textId="1B8D5C9C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Figura 2 – Reprezentarea led-ului pe platforma TinkerCad</w:t>
      </w:r>
    </w:p>
    <w:p w14:paraId="764975BC" w14:textId="311F1CDF" w:rsidR="0076757D" w:rsidRPr="0076757D" w:rsidRDefault="0076757D" w:rsidP="0076757D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F2CE6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lastRenderedPageBreak/>
        <w:t>Rezistoare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sunt utilizate pentru a reduce debitul de curent, pentru a regla nivelurile semnalului, pentru a împărți tensiunile, a polariza elementele active și a termina liniile de transmisie, printre alte utilizări, reprezentată în Figura 3.</w:t>
      </w:r>
    </w:p>
    <w:p w14:paraId="7B36B60A" w14:textId="15662CCC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noProof/>
          <w:lang w:val="ro-RO"/>
        </w:rPr>
        <w:drawing>
          <wp:inline distT="0" distB="0" distL="0" distR="0" wp14:anchorId="7BAAA117" wp14:editId="61B55958">
            <wp:extent cx="1321653" cy="885789"/>
            <wp:effectExtent l="0" t="0" r="0" b="0"/>
            <wp:docPr id="186181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22" cy="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8A80" w14:textId="0B3C5061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Figura 3 – Reprezentarea resistorului de 1k Ohm</w:t>
      </w:r>
    </w:p>
    <w:p w14:paraId="7FB84DDA" w14:textId="62256C69" w:rsidR="0076757D" w:rsidRPr="0076757D" w:rsidRDefault="0076757D" w:rsidP="005F2CE6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F2CE6">
        <w:rPr>
          <w:rFonts w:ascii="Times New Roman" w:eastAsia="Times New Roman" w:hAnsi="Times New Roman" w:cs="Times New Roman"/>
          <w:b/>
          <w:bCs/>
          <w:sz w:val="24"/>
          <w:szCs w:val="24"/>
          <w:lang w:val="ro-RO"/>
        </w:rPr>
        <w:t>Butoane push</w:t>
      </w: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este o componentă care conectează două puncte dintr-un circuit atunci când îl apăsați, și este prezentat în Figura 4.</w:t>
      </w:r>
    </w:p>
    <w:p w14:paraId="5C8FA00D" w14:textId="3541B8C9" w:rsidR="0076757D" w:rsidRPr="0076757D" w:rsidRDefault="0076757D" w:rsidP="0076757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noProof/>
          <w:lang w:val="ro-RO"/>
        </w:rPr>
        <w:drawing>
          <wp:inline distT="0" distB="0" distL="0" distR="0" wp14:anchorId="5BF2F6AD" wp14:editId="66E9DFF5">
            <wp:extent cx="1363980" cy="906780"/>
            <wp:effectExtent l="0" t="0" r="7620" b="7620"/>
            <wp:docPr id="1917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2ED6" w14:textId="78611EA8" w:rsidR="0076757D" w:rsidRPr="001A7F92" w:rsidRDefault="0076757D" w:rsidP="009120DF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76757D">
        <w:rPr>
          <w:rFonts w:ascii="Times New Roman" w:eastAsia="Times New Roman" w:hAnsi="Times New Roman" w:cs="Times New Roman"/>
          <w:sz w:val="24"/>
          <w:szCs w:val="24"/>
          <w:lang w:val="ro-RO"/>
        </w:rPr>
        <w:t>Figura 4 – Reprezentarea butonului push</w:t>
      </w:r>
    </w:p>
    <w:p w14:paraId="4EFDD2D8" w14:textId="77777777" w:rsidR="00F706E5" w:rsidRPr="00BC0386" w:rsidRDefault="00BC0386" w:rsidP="00F706E5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ab/>
      </w:r>
      <w:r w:rsidR="00F706E5" w:rsidRPr="00BC0386">
        <w:rPr>
          <w:rFonts w:ascii="Times New Roman" w:hAnsi="Times New Roman" w:cs="Times New Roman"/>
          <w:b/>
          <w:sz w:val="24"/>
          <w:lang w:val="ro-RO"/>
        </w:rPr>
        <w:t>Elemente:</w:t>
      </w:r>
    </w:p>
    <w:p w14:paraId="7A8E8A19" w14:textId="77777777" w:rsidR="00DA1DF6" w:rsidRPr="001A7F92" w:rsidRDefault="00AE7D91" w:rsidP="005F2CE6">
      <w:pPr>
        <w:ind w:firstLine="360"/>
        <w:rPr>
          <w:rFonts w:ascii="Times New Roman" w:hAnsi="Times New Roman" w:cs="Times New Roman"/>
          <w:sz w:val="24"/>
          <w:szCs w:val="24"/>
          <w:lang w:val="ro-RO"/>
        </w:rPr>
      </w:pPr>
      <w:r w:rsidRPr="001A7F92">
        <w:rPr>
          <w:rFonts w:ascii="Times New Roman" w:hAnsi="Times New Roman" w:cs="Times New Roman"/>
          <w:sz w:val="24"/>
          <w:szCs w:val="24"/>
          <w:lang w:val="ro-RO"/>
        </w:rPr>
        <w:t>Pentru efectuarea sarcinii propuse vor fi necesare următoarele e</w:t>
      </w:r>
      <w:r w:rsidR="00DA1DF6" w:rsidRPr="001A7F92">
        <w:rPr>
          <w:rFonts w:ascii="Times New Roman" w:hAnsi="Times New Roman" w:cs="Times New Roman"/>
          <w:sz w:val="24"/>
          <w:szCs w:val="24"/>
          <w:lang w:val="ro-RO"/>
        </w:rPr>
        <w:t xml:space="preserve">lemente </w:t>
      </w:r>
      <w:r w:rsidRPr="001A7F92">
        <w:rPr>
          <w:rFonts w:ascii="Times New Roman" w:hAnsi="Times New Roman" w:cs="Times New Roman"/>
          <w:sz w:val="24"/>
          <w:szCs w:val="24"/>
          <w:lang w:val="ro-RO"/>
        </w:rPr>
        <w:t>pentru construirea circuitului</w:t>
      </w:r>
      <w:r w:rsidR="00DA1DF6" w:rsidRPr="001A7F92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4954D4EC" w14:textId="77777777" w:rsidR="00DA1DF6" w:rsidRPr="007B4A0F" w:rsidRDefault="00DA1DF6" w:rsidP="00215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Placa Arduino;</w:t>
      </w:r>
    </w:p>
    <w:p w14:paraId="567934AE" w14:textId="77777777" w:rsidR="007B4A0F" w:rsidRPr="000521E2" w:rsidRDefault="007B4A0F" w:rsidP="00215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Led-uri;</w:t>
      </w:r>
    </w:p>
    <w:p w14:paraId="02E6D3FA" w14:textId="77777777" w:rsidR="000521E2" w:rsidRPr="007B4A0F" w:rsidRDefault="000521E2" w:rsidP="00215F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t>Rezistoare;</w:t>
      </w:r>
    </w:p>
    <w:p w14:paraId="2D338503" w14:textId="77777777" w:rsidR="005F2CE6" w:rsidRDefault="00DA1DF6" w:rsidP="005F2C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7B4A0F">
        <w:rPr>
          <w:rFonts w:ascii="Times New Roman" w:hAnsi="Times New Roman" w:cs="Times New Roman"/>
          <w:sz w:val="24"/>
          <w:szCs w:val="24"/>
          <w:lang w:val="ro-RO"/>
        </w:rPr>
        <w:t>Fire de conexiune.</w:t>
      </w:r>
    </w:p>
    <w:p w14:paraId="7833A993" w14:textId="17684D27" w:rsidR="005F2CE6" w:rsidRDefault="005F2CE6" w:rsidP="005F2CE6">
      <w:pPr>
        <w:ind w:firstLine="360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5F2CE6">
        <w:rPr>
          <w:rFonts w:ascii="Times New Roman" w:eastAsia="Times New Roman" w:hAnsi="Times New Roman" w:cs="Times New Roman"/>
          <w:sz w:val="24"/>
          <w:szCs w:val="24"/>
          <w:lang w:val="ro-RO"/>
        </w:rPr>
        <w:t>Pentru îndeplinirea lucrării de laborator este necesar de asamblat circuitul prezentat în figura 5.</w:t>
      </w:r>
    </w:p>
    <w:p w14:paraId="2258C7D8" w14:textId="77777777" w:rsidR="00AE7D91" w:rsidRPr="001A7F92" w:rsidRDefault="000521E2" w:rsidP="005F2CE6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noProof/>
        </w:rPr>
        <w:drawing>
          <wp:inline distT="0" distB="0" distL="0" distR="0" wp14:anchorId="5FF8FED4" wp14:editId="488773BA">
            <wp:extent cx="3220709" cy="25276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092" cy="257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7D63" w14:textId="4413E884" w:rsidR="00A44FDD" w:rsidRDefault="00697949" w:rsidP="009120DF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lang w:val="ro-RO"/>
        </w:rPr>
      </w:pPr>
      <w:r w:rsidRPr="001A7F92">
        <w:rPr>
          <w:rFonts w:ascii="Times New Roman" w:hAnsi="Times New Roman" w:cs="Times New Roman"/>
          <w:sz w:val="24"/>
          <w:lang w:val="ro-RO"/>
        </w:rPr>
        <w:t xml:space="preserve">Figura </w:t>
      </w:r>
      <w:r w:rsidR="005F2CE6">
        <w:rPr>
          <w:rFonts w:ascii="Times New Roman" w:hAnsi="Times New Roman" w:cs="Times New Roman"/>
          <w:sz w:val="24"/>
          <w:lang w:val="ro-RO"/>
        </w:rPr>
        <w:t>5</w:t>
      </w:r>
      <w:r w:rsidRPr="001A7F92">
        <w:rPr>
          <w:rFonts w:ascii="Times New Roman" w:hAnsi="Times New Roman" w:cs="Times New Roman"/>
          <w:sz w:val="24"/>
          <w:lang w:val="ro-RO"/>
        </w:rPr>
        <w:t xml:space="preserve"> – Schema sarcinii </w:t>
      </w:r>
    </w:p>
    <w:p w14:paraId="5824FBB9" w14:textId="793576BA" w:rsidR="00EE668D" w:rsidRPr="00295403" w:rsidRDefault="006570F3" w:rsidP="00A44FDD">
      <w:pPr>
        <w:ind w:firstLine="720"/>
        <w:rPr>
          <w:rFonts w:ascii="Times New Roman" w:hAnsi="Times New Roman" w:cs="Times New Roman"/>
          <w:color w:val="0F0F0F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lastRenderedPageBreak/>
        <w:t xml:space="preserve">Pentru inlegere mai profunda am creat sistemul </w:t>
      </w:r>
      <w:r w:rsidR="005F2CE6">
        <w:rPr>
          <w:rFonts w:ascii="Times New Roman" w:hAnsi="Times New Roman" w:cs="Times New Roman"/>
          <w:sz w:val="24"/>
          <w:lang w:val="ro-RO"/>
        </w:rPr>
        <w:t>in real.</w:t>
      </w:r>
      <w:r w:rsidR="005F2CE6" w:rsidRPr="005F2CE6">
        <w:rPr>
          <w:rFonts w:ascii="Segoe UI" w:hAnsi="Segoe UI" w:cs="Segoe UI"/>
          <w:color w:val="0F0F0F"/>
        </w:rPr>
        <w:t xml:space="preserve"> </w:t>
      </w:r>
      <w:r w:rsidR="005F2CE6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În </w:t>
      </w:r>
      <w:r w:rsid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prima imagine (Figura </w:t>
      </w:r>
      <w:r w:rsidR="00C521F5">
        <w:rPr>
          <w:rFonts w:ascii="Times New Roman" w:hAnsi="Times New Roman" w:cs="Times New Roman"/>
          <w:color w:val="0F0F0F"/>
          <w:sz w:val="24"/>
          <w:szCs w:val="24"/>
          <w:lang w:val="ro-RO"/>
        </w:rPr>
        <w:t>6</w:t>
      </w:r>
      <w:r w:rsid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)</w:t>
      </w:r>
      <w:r w:rsidR="005F2CE6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, circuitul </w:t>
      </w:r>
      <w:r w:rsid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b</w:t>
      </w:r>
      <w:r w:rsidR="005F2CE6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utton-</w:t>
      </w:r>
      <w:r w:rsid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l</w:t>
      </w:r>
      <w:r w:rsidR="005F2CE6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ed este reprezentat în starea în care </w:t>
      </w:r>
      <w:r w:rsid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L</w:t>
      </w:r>
      <w:r w:rsidR="005F2CE6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>ED-ul este stins. Butonul nu este apăsat, deci circuitul este deschis, iar LED-ul nu primește curent.</w:t>
      </w:r>
      <w:r w:rsidR="00295403" w:rsidRPr="00295403">
        <w:rPr>
          <w:rFonts w:ascii="Segoe UI" w:hAnsi="Segoe UI" w:cs="Segoe UI"/>
          <w:color w:val="0F0F0F"/>
        </w:rPr>
        <w:t xml:space="preserve"> </w:t>
      </w:r>
      <w:r w:rsidR="00295403" w:rsidRPr="005F2CE6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În </w:t>
      </w:r>
      <w:r w:rsidR="004B516A">
        <w:rPr>
          <w:rFonts w:ascii="Times New Roman" w:hAnsi="Times New Roman" w:cs="Times New Roman"/>
          <w:color w:val="0F0F0F"/>
          <w:sz w:val="24"/>
          <w:szCs w:val="24"/>
          <w:lang w:val="ro-RO"/>
        </w:rPr>
        <w:t>a doua</w:t>
      </w:r>
      <w:r w:rsid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 imagine (Figura </w:t>
      </w:r>
      <w:r w:rsidR="00C521F5">
        <w:rPr>
          <w:rFonts w:ascii="Times New Roman" w:hAnsi="Times New Roman" w:cs="Times New Roman"/>
          <w:color w:val="0F0F0F"/>
          <w:sz w:val="24"/>
          <w:szCs w:val="24"/>
          <w:lang w:val="ro-RO"/>
        </w:rPr>
        <w:t>7</w:t>
      </w:r>
      <w:r w:rsid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), </w:t>
      </w:r>
      <w:r w:rsidR="00295403" w:rsidRP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circuitul </w:t>
      </w:r>
      <w:r w:rsid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>b</w:t>
      </w:r>
      <w:r w:rsidR="00295403" w:rsidRP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>utton-</w:t>
      </w:r>
      <w:r w:rsid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>l</w:t>
      </w:r>
      <w:r w:rsidR="00295403" w:rsidRPr="00295403">
        <w:rPr>
          <w:rFonts w:ascii="Times New Roman" w:hAnsi="Times New Roman" w:cs="Times New Roman"/>
          <w:color w:val="0F0F0F"/>
          <w:sz w:val="24"/>
          <w:szCs w:val="24"/>
          <w:lang w:val="ro-RO"/>
        </w:rPr>
        <w:t>ed este prezentat în starea în care LED-ul este aprins. Butonul este apăsat, iar curentul circulă prin circuit, permițând LED-ului să emită lumină.</w:t>
      </w:r>
    </w:p>
    <w:p w14:paraId="1DD9CE56" w14:textId="3DC4ABA6" w:rsidR="00EE668D" w:rsidRPr="00295403" w:rsidRDefault="00295403" w:rsidP="00295403">
      <w:pPr>
        <w:jc w:val="center"/>
        <w:rPr>
          <w:rFonts w:ascii="Times New Roman" w:hAnsi="Times New Roman" w:cs="Times New Roman"/>
          <w:sz w:val="28"/>
          <w:szCs w:val="24"/>
          <w:lang w:val="ro-RO"/>
        </w:rPr>
      </w:pPr>
      <w:r>
        <w:rPr>
          <w:rFonts w:ascii="Times New Roman" w:hAnsi="Times New Roman" w:cs="Times New Roman"/>
          <w:noProof/>
          <w:color w:val="0F0F0F"/>
          <w:sz w:val="24"/>
          <w:szCs w:val="24"/>
          <w:lang w:val="ro-RO"/>
        </w:rPr>
        <w:drawing>
          <wp:inline distT="0" distB="0" distL="0" distR="0" wp14:anchorId="29BECAA2" wp14:editId="13ABB829">
            <wp:extent cx="5692140" cy="3199800"/>
            <wp:effectExtent l="0" t="0" r="3810" b="635"/>
            <wp:docPr id="511609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293" cy="320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82D2" w14:textId="72AB30CD" w:rsidR="006570F3" w:rsidRDefault="006570F3" w:rsidP="000D629E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 xml:space="preserve">Figura </w:t>
      </w:r>
      <w:r w:rsidR="00C521F5">
        <w:rPr>
          <w:rFonts w:ascii="Times New Roman" w:hAnsi="Times New Roman" w:cs="Times New Roman"/>
          <w:sz w:val="24"/>
          <w:lang w:val="ro-RO"/>
        </w:rPr>
        <w:t>6</w:t>
      </w:r>
      <w:r>
        <w:rPr>
          <w:rFonts w:ascii="Times New Roman" w:hAnsi="Times New Roman" w:cs="Times New Roman"/>
          <w:sz w:val="24"/>
          <w:lang w:val="ro-RO"/>
        </w:rPr>
        <w:t xml:space="preserve"> – S</w:t>
      </w:r>
      <w:r w:rsidR="00295403">
        <w:rPr>
          <w:rFonts w:ascii="Times New Roman" w:hAnsi="Times New Roman" w:cs="Times New Roman"/>
          <w:sz w:val="24"/>
          <w:lang w:val="ro-RO"/>
        </w:rPr>
        <w:t>tarea LED stins</w:t>
      </w:r>
    </w:p>
    <w:p w14:paraId="32209A5E" w14:textId="7E0AB94C" w:rsidR="006570F3" w:rsidRDefault="00295403" w:rsidP="000D629E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noProof/>
          <w:sz w:val="24"/>
          <w:lang w:val="ro-RO"/>
        </w:rPr>
        <w:drawing>
          <wp:inline distT="0" distB="0" distL="0" distR="0" wp14:anchorId="396F0782" wp14:editId="68959326">
            <wp:extent cx="5692140" cy="3199801"/>
            <wp:effectExtent l="0" t="0" r="3810" b="635"/>
            <wp:docPr id="922538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627" cy="321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C717" w14:textId="3308DCF9" w:rsidR="006570F3" w:rsidRDefault="006570F3" w:rsidP="000D629E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 xml:space="preserve">Figura </w:t>
      </w:r>
      <w:r w:rsidR="00C521F5">
        <w:rPr>
          <w:rFonts w:ascii="Times New Roman" w:hAnsi="Times New Roman" w:cs="Times New Roman"/>
          <w:sz w:val="24"/>
          <w:lang w:val="ro-RO"/>
        </w:rPr>
        <w:t>7</w:t>
      </w:r>
      <w:r>
        <w:rPr>
          <w:rFonts w:ascii="Times New Roman" w:hAnsi="Times New Roman" w:cs="Times New Roman"/>
          <w:sz w:val="24"/>
          <w:lang w:val="ro-RO"/>
        </w:rPr>
        <w:t xml:space="preserve"> – </w:t>
      </w:r>
      <w:r w:rsidR="00295403">
        <w:rPr>
          <w:rFonts w:ascii="Times New Roman" w:hAnsi="Times New Roman" w:cs="Times New Roman"/>
          <w:sz w:val="24"/>
          <w:lang w:val="ro-RO"/>
        </w:rPr>
        <w:t>Starea LED aprins</w:t>
      </w:r>
    </w:p>
    <w:p w14:paraId="62870B9D" w14:textId="77777777" w:rsidR="00295403" w:rsidRDefault="00295403" w:rsidP="000D629E">
      <w:pPr>
        <w:jc w:val="center"/>
        <w:rPr>
          <w:rFonts w:ascii="Times New Roman" w:hAnsi="Times New Roman" w:cs="Times New Roman"/>
          <w:sz w:val="24"/>
          <w:lang w:val="ro-RO"/>
        </w:rPr>
      </w:pPr>
    </w:p>
    <w:p w14:paraId="1B0C76B9" w14:textId="6AEE28D6" w:rsidR="00D75CAA" w:rsidRPr="00D75CAA" w:rsidRDefault="00D75CAA" w:rsidP="00C521F5">
      <w:pPr>
        <w:ind w:firstLine="720"/>
        <w:rPr>
          <w:rFonts w:ascii="Times New Roman" w:hAnsi="Times New Roman" w:cs="Times New Roman"/>
          <w:color w:val="0F0F0F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lastRenderedPageBreak/>
        <w:t xml:space="preserve">Pentru a intelege mai profund </w:t>
      </w:r>
      <w:r w:rsidRPr="00D75CAA">
        <w:rPr>
          <w:rFonts w:ascii="Times New Roman" w:hAnsi="Times New Roman" w:cs="Times New Roman"/>
          <w:sz w:val="24"/>
          <w:lang w:val="ro-RO"/>
        </w:rPr>
        <w:t xml:space="preserve">partea 2 </w:t>
      </w:r>
      <w:r w:rsidRPr="00D75CAA">
        <w:rPr>
          <w:rFonts w:ascii="Times New Roman" w:hAnsi="Times New Roman" w:cs="Times New Roman"/>
          <w:color w:val="0F0F0F"/>
          <w:sz w:val="24"/>
          <w:szCs w:val="24"/>
          <w:lang w:val="ro-RO"/>
        </w:rPr>
        <w:t>proiectarea automat finit aplicatie semafor</w:t>
      </w:r>
      <w:r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 am executat circuitul in real (Figura </w:t>
      </w:r>
      <w:r w:rsidR="00C521F5">
        <w:rPr>
          <w:rFonts w:ascii="Times New Roman" w:hAnsi="Times New Roman" w:cs="Times New Roman"/>
          <w:color w:val="0F0F0F"/>
          <w:sz w:val="24"/>
          <w:szCs w:val="24"/>
          <w:lang w:val="ro-RO"/>
        </w:rPr>
        <w:t>8</w:t>
      </w:r>
      <w:r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). </w:t>
      </w:r>
      <w:r w:rsidRPr="00D75CAA">
        <w:rPr>
          <w:rFonts w:ascii="Times New Roman" w:hAnsi="Times New Roman" w:cs="Times New Roman"/>
          <w:color w:val="0F0F0F"/>
          <w:sz w:val="24"/>
          <w:szCs w:val="24"/>
          <w:lang w:val="ro-RO"/>
        </w:rPr>
        <w:t>Aceast</w:t>
      </w:r>
      <w:r>
        <w:rPr>
          <w:rFonts w:ascii="Times New Roman" w:hAnsi="Times New Roman" w:cs="Times New Roman"/>
          <w:color w:val="0F0F0F"/>
          <w:sz w:val="24"/>
          <w:szCs w:val="24"/>
          <w:lang w:val="ro-RO"/>
        </w:rPr>
        <w:t>a</w:t>
      </w:r>
      <w:r w:rsidRPr="00D75CAA"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 imagin</w:t>
      </w:r>
      <w:r>
        <w:rPr>
          <w:rFonts w:ascii="Times New Roman" w:hAnsi="Times New Roman" w:cs="Times New Roman"/>
          <w:color w:val="0F0F0F"/>
          <w:sz w:val="24"/>
          <w:szCs w:val="24"/>
          <w:lang w:val="ro-RO"/>
        </w:rPr>
        <w:t xml:space="preserve">e </w:t>
      </w:r>
      <w:r w:rsidRPr="00D75CAA">
        <w:rPr>
          <w:rFonts w:ascii="Times New Roman" w:hAnsi="Times New Roman" w:cs="Times New Roman"/>
          <w:color w:val="0F0F0F"/>
          <w:sz w:val="24"/>
          <w:szCs w:val="24"/>
          <w:lang w:val="ro-RO"/>
        </w:rPr>
        <w:t>prezintă circuitul pentru aplicația Semafor. Se poate observa funcționarea efectivă a semaforului, cu tranzițiile între stările "Verde", "Galben" și "Roșu"</w:t>
      </w:r>
    </w:p>
    <w:p w14:paraId="37D91CF6" w14:textId="325C5EDF" w:rsidR="00D75CAA" w:rsidRDefault="00C521F5" w:rsidP="00D75CAA">
      <w:pPr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noProof/>
          <w:sz w:val="28"/>
          <w:lang w:val="ro-RO"/>
        </w:rPr>
        <w:drawing>
          <wp:anchor distT="0" distB="0" distL="114300" distR="114300" simplePos="0" relativeHeight="251658240" behindDoc="0" locked="0" layoutInCell="1" allowOverlap="1" wp14:anchorId="33A511AF" wp14:editId="7107CC6D">
            <wp:simplePos x="0" y="0"/>
            <wp:positionH relativeFrom="column">
              <wp:posOffset>-374308</wp:posOffset>
            </wp:positionH>
            <wp:positionV relativeFrom="paragraph">
              <wp:posOffset>-2748</wp:posOffset>
            </wp:positionV>
            <wp:extent cx="3684394" cy="2028825"/>
            <wp:effectExtent l="0" t="0" r="0" b="0"/>
            <wp:wrapNone/>
            <wp:docPr id="241701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66" cy="20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CAA">
        <w:rPr>
          <w:rFonts w:ascii="Times New Roman" w:hAnsi="Times New Roman" w:cs="Times New Roman"/>
          <w:noProof/>
          <w:color w:val="0F0F0F"/>
          <w:sz w:val="24"/>
          <w:szCs w:val="24"/>
          <w:lang w:val="ro-RO"/>
        </w:rPr>
        <w:drawing>
          <wp:anchor distT="0" distB="0" distL="114300" distR="114300" simplePos="0" relativeHeight="251659264" behindDoc="0" locked="0" layoutInCell="1" allowOverlap="1" wp14:anchorId="3F699074" wp14:editId="7A4DC667">
            <wp:simplePos x="0" y="0"/>
            <wp:positionH relativeFrom="column">
              <wp:posOffset>3539490</wp:posOffset>
            </wp:positionH>
            <wp:positionV relativeFrom="paragraph">
              <wp:posOffset>-635</wp:posOffset>
            </wp:positionV>
            <wp:extent cx="3299460" cy="2028825"/>
            <wp:effectExtent l="0" t="0" r="0" b="9525"/>
            <wp:wrapNone/>
            <wp:docPr id="1328066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0A8BD" w14:textId="7A8BA0FA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7A90AA3B" w14:textId="6C26F219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0E525CC2" w14:textId="13061C73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5FECAFE2" w14:textId="74B5385D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0E71F6A4" w14:textId="20399818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061BE62A" w14:textId="7E480B09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41C0B6BC" w14:textId="4A70F5FC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424A9036" w14:textId="3851668F" w:rsidR="00D75CAA" w:rsidRDefault="00D75CAA" w:rsidP="00D75CAA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noProof/>
          <w:sz w:val="24"/>
          <w:lang w:val="ro-RO"/>
        </w:rPr>
        <w:drawing>
          <wp:inline distT="0" distB="0" distL="0" distR="0" wp14:anchorId="25D85C29" wp14:editId="4FC12BAE">
            <wp:extent cx="3627120" cy="1877665"/>
            <wp:effectExtent l="0" t="0" r="0" b="8890"/>
            <wp:docPr id="19650840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587" cy="188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0BF3" w14:textId="0FFCD1C3" w:rsidR="00D75CAA" w:rsidRDefault="00D75CAA" w:rsidP="00D75CAA">
      <w:pPr>
        <w:jc w:val="center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 xml:space="preserve">Figura </w:t>
      </w:r>
      <w:r w:rsidR="00C521F5">
        <w:rPr>
          <w:rFonts w:ascii="Times New Roman" w:hAnsi="Times New Roman" w:cs="Times New Roman"/>
          <w:sz w:val="24"/>
          <w:lang w:val="ro-RO"/>
        </w:rPr>
        <w:t>8</w:t>
      </w:r>
      <w:r>
        <w:rPr>
          <w:rFonts w:ascii="Times New Roman" w:hAnsi="Times New Roman" w:cs="Times New Roman"/>
          <w:sz w:val="24"/>
          <w:lang w:val="ro-RO"/>
        </w:rPr>
        <w:t xml:space="preserve"> – Circuitul semafor</w:t>
      </w:r>
    </w:p>
    <w:p w14:paraId="6A3F50DD" w14:textId="77777777" w:rsidR="00D75CAA" w:rsidRDefault="00D75CAA" w:rsidP="00D75CAA">
      <w:pPr>
        <w:jc w:val="center"/>
        <w:rPr>
          <w:rFonts w:ascii="Times New Roman" w:hAnsi="Times New Roman" w:cs="Times New Roman"/>
          <w:sz w:val="24"/>
          <w:lang w:val="ro-RO"/>
        </w:rPr>
      </w:pPr>
    </w:p>
    <w:p w14:paraId="4F7498BE" w14:textId="77777777" w:rsidR="00D75CAA" w:rsidRDefault="00D75CAA" w:rsidP="00D75CAA">
      <w:pPr>
        <w:jc w:val="center"/>
        <w:rPr>
          <w:rFonts w:ascii="Times New Roman" w:hAnsi="Times New Roman" w:cs="Times New Roman"/>
          <w:sz w:val="24"/>
          <w:lang w:val="ro-RO"/>
        </w:rPr>
      </w:pPr>
    </w:p>
    <w:p w14:paraId="17AE27EB" w14:textId="23D38A58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5DA4E2CF" w14:textId="78C70B0E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22DA4DA3" w14:textId="209A2325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73C7A19B" w14:textId="65B62916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3C979B58" w14:textId="5BD66B4F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6B96E674" w14:textId="77777777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724319C9" w14:textId="77777777" w:rsidR="00D75CAA" w:rsidRDefault="00D75CAA" w:rsidP="00D75CAA">
      <w:pPr>
        <w:rPr>
          <w:rFonts w:ascii="Times New Roman" w:hAnsi="Times New Roman" w:cs="Times New Roman"/>
          <w:sz w:val="24"/>
          <w:lang w:val="ro-RO"/>
        </w:rPr>
      </w:pPr>
    </w:p>
    <w:p w14:paraId="49A4A138" w14:textId="77777777" w:rsidR="00A44FDD" w:rsidRPr="001A7F92" w:rsidRDefault="00A44FDD" w:rsidP="00D75CAA">
      <w:pPr>
        <w:rPr>
          <w:rFonts w:ascii="Times New Roman" w:hAnsi="Times New Roman" w:cs="Times New Roman"/>
          <w:sz w:val="24"/>
          <w:lang w:val="ro-RO"/>
        </w:rPr>
      </w:pPr>
    </w:p>
    <w:p w14:paraId="7D1ACF80" w14:textId="7A3E5C96" w:rsidR="00D75CAA" w:rsidRDefault="00D75CAA" w:rsidP="00446090">
      <w:pPr>
        <w:rPr>
          <w:rFonts w:ascii="Times New Roman" w:hAnsi="Times New Roman" w:cs="Times New Roman"/>
          <w:sz w:val="28"/>
          <w:lang w:val="ro-RO"/>
        </w:rPr>
      </w:pPr>
    </w:p>
    <w:p w14:paraId="3C2046C5" w14:textId="4E1E57CA" w:rsidR="002219F4" w:rsidRPr="001A7F92" w:rsidRDefault="00162E1D" w:rsidP="00446090">
      <w:pPr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 xml:space="preserve">Concluzie: </w:t>
      </w:r>
    </w:p>
    <w:p w14:paraId="189355AE" w14:textId="7657C45C" w:rsidR="00D75CAA" w:rsidRPr="00D75CAA" w:rsidRDefault="00D75CAA" w:rsidP="00D75C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MD"/>
        </w:rPr>
      </w:pPr>
      <w:r w:rsidRPr="00D75CAA">
        <w:rPr>
          <w:rFonts w:ascii="Times New Roman" w:hAnsi="Times New Roman" w:cs="Times New Roman"/>
          <w:sz w:val="24"/>
          <w:lang w:val="ro-MD"/>
        </w:rPr>
        <w:t>În cadrul acestei lucrări de laborator, am abordat proiectarea și implementarea a două automat finite distincte: unul pentru aplicația Button-Led și celălalt pentru aplicația Semafor. Scopul principal a fost să înțelegem și să aplicăm conceptele teoretice ale automatelor finite într-un context practic, utilizând componente hardware precum Arduino, LED-uri, rezistoare și butoane.</w:t>
      </w:r>
    </w:p>
    <w:p w14:paraId="36D353D1" w14:textId="201505F2" w:rsidR="00D75CAA" w:rsidRPr="00D75CAA" w:rsidRDefault="00D75CAA" w:rsidP="00D75C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MD"/>
        </w:rPr>
      </w:pPr>
      <w:r w:rsidRPr="00D75CAA">
        <w:rPr>
          <w:rFonts w:ascii="Times New Roman" w:hAnsi="Times New Roman" w:cs="Times New Roman"/>
          <w:sz w:val="24"/>
          <w:lang w:val="ro-MD"/>
        </w:rPr>
        <w:t>Pentru aplicația Button-Led, am definit stările sistemului (cum ar fi "LED stins" și "LED aprins"), evenimentele (apăsarea butonului) și tranzițiile corespunzătoare. Am implementat aceste concepte într-un circuit real, evidențiind tranziția între starea "LED stins" și "LED aprins" în funcție de apăsarea butonului.</w:t>
      </w:r>
    </w:p>
    <w:p w14:paraId="03F94FD4" w14:textId="6191C697" w:rsidR="00D75CAA" w:rsidRPr="00D75CAA" w:rsidRDefault="00D75CAA" w:rsidP="00D75C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MD"/>
        </w:rPr>
      </w:pPr>
      <w:r w:rsidRPr="00D75CAA">
        <w:rPr>
          <w:rFonts w:ascii="Times New Roman" w:hAnsi="Times New Roman" w:cs="Times New Roman"/>
          <w:sz w:val="24"/>
          <w:lang w:val="ro-MD"/>
        </w:rPr>
        <w:t>În ceea ce privește aplicația Semafor, am identificat și definit stările pentru modurile semaforului ("Verde", "Galben", "Roșu") și evenimentele care declanșează tranzițiile. Circuitul a fost construit și implementat într-un mediu de laborator real, evidențiind tranzițiile fluide între culorile semaforului.</w:t>
      </w:r>
    </w:p>
    <w:p w14:paraId="35683895" w14:textId="4E82618F" w:rsidR="00D75CAA" w:rsidRPr="00D75CAA" w:rsidRDefault="00D75CAA" w:rsidP="00D75C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MD"/>
        </w:rPr>
      </w:pPr>
      <w:r w:rsidRPr="00D75CAA">
        <w:rPr>
          <w:rFonts w:ascii="Times New Roman" w:hAnsi="Times New Roman" w:cs="Times New Roman"/>
          <w:sz w:val="24"/>
          <w:lang w:val="ro-MD"/>
        </w:rPr>
        <w:t>Am folosit Arduino, LED-uri, rezistoare și butoane push pentru a realiza conexiunile și a observa comportamentul sistemului în timp real. Procesul a implicat o proiectare atentă a stărilor și tranzițiilor, configurarea corectă a componentelor și testarea detaliată pentru a asigura funcționarea corectă.</w:t>
      </w:r>
    </w:p>
    <w:p w14:paraId="3D47D4C0" w14:textId="7A4F72EF" w:rsidR="00EA5574" w:rsidRPr="001A7F92" w:rsidRDefault="00D75CAA" w:rsidP="00D75CA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lang w:val="ro-RO"/>
        </w:rPr>
      </w:pPr>
      <w:r w:rsidRPr="00D75CAA">
        <w:rPr>
          <w:rFonts w:ascii="Times New Roman" w:hAnsi="Times New Roman" w:cs="Times New Roman"/>
          <w:sz w:val="24"/>
          <w:lang w:val="ro-MD"/>
        </w:rPr>
        <w:t>În concluzie, această lucrare de laborator a oferit oportunitatea de a aplica concepte teoretice într-un mediu practic, consolidând înțelegerea noastră asupra automatelor finite și oferindu-ne abilități practice în proiectarea și implementarea unor astfel de sisteme.</w:t>
      </w:r>
    </w:p>
    <w:p w14:paraId="07B993C8" w14:textId="77777777" w:rsidR="0066664F" w:rsidRDefault="0066664F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756724D0" w14:textId="77777777" w:rsidR="001A3ADF" w:rsidRDefault="001A3ADF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0EDDA3D5" w14:textId="77777777" w:rsidR="00D75CAA" w:rsidRDefault="00D75CAA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044A0333" w14:textId="77777777" w:rsidR="00D75CAA" w:rsidRDefault="00D75CAA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36920280" w14:textId="77777777" w:rsidR="00D75CAA" w:rsidRDefault="00D75CAA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5874DC00" w14:textId="77777777" w:rsidR="00D75CAA" w:rsidRDefault="00D75CAA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3887B4C2" w14:textId="77777777" w:rsidR="00D75CAA" w:rsidRDefault="00D75CAA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10FC3281" w14:textId="77777777" w:rsidR="001A3ADF" w:rsidRDefault="001A3ADF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362A4AEB" w14:textId="77777777" w:rsidR="001A3ADF" w:rsidRDefault="001A3ADF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0F88DADD" w14:textId="77777777" w:rsidR="001A3ADF" w:rsidRPr="001A7F92" w:rsidRDefault="001A3ADF" w:rsidP="00A26DDB">
      <w:pPr>
        <w:spacing w:line="360" w:lineRule="auto"/>
        <w:jc w:val="both"/>
        <w:rPr>
          <w:rFonts w:ascii="Times New Roman" w:hAnsi="Times New Roman" w:cs="Times New Roman"/>
          <w:sz w:val="24"/>
          <w:lang w:val="ro-RO"/>
        </w:rPr>
      </w:pPr>
    </w:p>
    <w:p w14:paraId="37E51423" w14:textId="28492A6B" w:rsidR="00C521F5" w:rsidRPr="00B13901" w:rsidRDefault="00E54D35" w:rsidP="00B13901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 w:rsidRPr="001A7F92">
        <w:rPr>
          <w:rFonts w:ascii="Times New Roman" w:hAnsi="Times New Roman" w:cs="Times New Roman"/>
          <w:sz w:val="28"/>
          <w:lang w:val="ro-RO"/>
        </w:rPr>
        <w:lastRenderedPageBreak/>
        <w:t xml:space="preserve">Anexa 1. Cod </w:t>
      </w:r>
      <w:r w:rsidR="00CA110C">
        <w:rPr>
          <w:rFonts w:ascii="Times New Roman" w:hAnsi="Times New Roman" w:cs="Times New Roman"/>
          <w:sz w:val="28"/>
          <w:lang w:val="ro-RO"/>
        </w:rPr>
        <w:t>Partea 1</w:t>
      </w:r>
    </w:p>
    <w:p w14:paraId="27180D02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>#include &lt;stdio.h&gt;</w:t>
      </w:r>
    </w:p>
    <w:p w14:paraId="60B7CA96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#define LED_PIN 13 </w:t>
      </w:r>
    </w:p>
    <w:p w14:paraId="05E3B390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#define LED_BUTTON_PIN 12 </w:t>
      </w:r>
    </w:p>
    <w:p w14:paraId="0B6C5157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#define LED_OFF_STATE 0 </w:t>
      </w:r>
    </w:p>
    <w:p w14:paraId="557928A8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#define LED_ON_STATE 1 </w:t>
      </w:r>
    </w:p>
    <w:p w14:paraId="24199BC3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05793C72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struct LedState { </w:t>
      </w:r>
    </w:p>
    <w:p w14:paraId="17108229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unsigned long Out; // led state </w:t>
      </w:r>
    </w:p>
    <w:p w14:paraId="6F5E20D4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unsigned long Time; // delay in 10ms units </w:t>
      </w:r>
    </w:p>
    <w:p w14:paraId="091E5F3A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unsigned long Next[2]; // next state for inputs 0, 1 </w:t>
      </w:r>
    </w:p>
    <w:p w14:paraId="6D37F16F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}; </w:t>
      </w:r>
    </w:p>
    <w:p w14:paraId="16362677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typedef const struct LedState LedType; </w:t>
      </w:r>
    </w:p>
    <w:p w14:paraId="366E4F84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40ED3BD7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LedType LedFSM[2] = { </w:t>
      </w:r>
    </w:p>
    <w:p w14:paraId="681D8C7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{0, 10, {LED_OFF_STATE, LED_ON_STATE}}, </w:t>
      </w:r>
    </w:p>
    <w:p w14:paraId="50A341A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{1, 10, {LED_ON_STATE, LED_OFF_STATE}} </w:t>
      </w:r>
    </w:p>
    <w:p w14:paraId="221B280C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}; </w:t>
      </w:r>
    </w:p>
    <w:p w14:paraId="06DC0F8E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int LedFSM_State = LED_OFF_STATE; </w:t>
      </w:r>
    </w:p>
    <w:p w14:paraId="434D8118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0F5E4CA4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void setup() </w:t>
      </w:r>
    </w:p>
    <w:p w14:paraId="2FAED7A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{ </w:t>
      </w:r>
    </w:p>
    <w:p w14:paraId="6194756A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pinMode(LED_BUTTON_PIN, INPUT); </w:t>
      </w:r>
    </w:p>
    <w:p w14:paraId="1769497D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pinMode(LED_PIN, OUTPUT); </w:t>
      </w:r>
    </w:p>
    <w:p w14:paraId="3D34FC0E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34B66F0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LedFSM_State = LED_OFF_STATE; </w:t>
      </w:r>
    </w:p>
    <w:p w14:paraId="55CEB730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} </w:t>
      </w:r>
    </w:p>
    <w:p w14:paraId="76567D22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6F0B733D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void HandleLed(void) { </w:t>
      </w:r>
    </w:p>
    <w:p w14:paraId="2550EEF6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2CEC1A53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int output = LedFSM[LedFSM_State].Out; </w:t>
      </w:r>
    </w:p>
    <w:p w14:paraId="78BABC83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digitalWrite(LED_PIN, output); </w:t>
      </w:r>
    </w:p>
    <w:p w14:paraId="2EDEF00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39AB929D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delay(LedFSM[LedFSM_State].Time * 10); </w:t>
      </w:r>
    </w:p>
    <w:p w14:paraId="062468D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</w:t>
      </w:r>
    </w:p>
    <w:p w14:paraId="3DD7488A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int input = digitalRead(LED_BUTTON_PIN); </w:t>
      </w:r>
    </w:p>
    <w:p w14:paraId="0706ABB4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LedFSM_State = LedFSM[LedFSM_State].Next[input]; </w:t>
      </w:r>
    </w:p>
    <w:p w14:paraId="25F5DC81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} </w:t>
      </w:r>
    </w:p>
    <w:p w14:paraId="6418F89C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void loop() </w:t>
      </w:r>
    </w:p>
    <w:p w14:paraId="2D0657E8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{ </w:t>
      </w:r>
    </w:p>
    <w:p w14:paraId="676733F3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 xml:space="preserve"> HandleLed(); </w:t>
      </w:r>
    </w:p>
    <w:p w14:paraId="7D40D4D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hAnsi="Courier New" w:cs="Courier New"/>
          <w:lang w:val="ro-RO"/>
        </w:rPr>
        <w:t>}</w:t>
      </w:r>
    </w:p>
    <w:p w14:paraId="0F0C5C3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38CE9DF0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01EC507A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39745556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2C33E3F9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49C00D62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6F4D956B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1778A846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3ED5FE90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68A0E042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</w:p>
    <w:p w14:paraId="3B32BEC2" w14:textId="77777777" w:rsidR="00081B0B" w:rsidRDefault="00081B0B" w:rsidP="00081B0B">
      <w:pPr>
        <w:spacing w:line="360" w:lineRule="auto"/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lastRenderedPageBreak/>
        <w:t>Anexa 2. Cod Partea 2</w:t>
      </w:r>
    </w:p>
    <w:p w14:paraId="24CCF33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EAST_RED_PIN 5</w:t>
      </w:r>
    </w:p>
    <w:p w14:paraId="659B5D8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EAST_YELLOW_PIN 6</w:t>
      </w:r>
    </w:p>
    <w:p w14:paraId="1460922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EAST_GREEN_PIN 7</w:t>
      </w:r>
    </w:p>
    <w:p w14:paraId="57D4019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NORTH_RED_PIN 8</w:t>
      </w:r>
    </w:p>
    <w:p w14:paraId="7B4ED240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NORTH_YELLOW_PIN 9</w:t>
      </w:r>
    </w:p>
    <w:p w14:paraId="19E4E8D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NORTH_GREEN_PIN 10</w:t>
      </w:r>
    </w:p>
    <w:p w14:paraId="7DC6842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goN 0 // 0b00</w:t>
      </w:r>
    </w:p>
    <w:p w14:paraId="43C8E7D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waitN 1 // 0b01</w:t>
      </w:r>
    </w:p>
    <w:p w14:paraId="0D741AE0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goE 2 // 0b10</w:t>
      </w:r>
    </w:p>
    <w:p w14:paraId="3A37B414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waitE 3 // 0b11</w:t>
      </w:r>
    </w:p>
    <w:p w14:paraId="06043FA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LED_OFF_STATE 0</w:t>
      </w:r>
    </w:p>
    <w:p w14:paraId="6C0AC215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#define LED_ON_STATE 1</w:t>
      </w:r>
    </w:p>
    <w:p w14:paraId="73C4865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struct SemaphoreState {</w:t>
      </w:r>
    </w:p>
    <w:p w14:paraId="55632C1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unsigned long Out; // 6-bit pattern to output</w:t>
      </w:r>
    </w:p>
    <w:p w14:paraId="589F893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unsigned long Time; // delay in 10ms units</w:t>
      </w:r>
    </w:p>
    <w:p w14:paraId="7B608794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unsigned long Next[4]; // next state for inputs 0, 1, 2, 3</w:t>
      </w:r>
    </w:p>
    <w:p w14:paraId="413E2F3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};</w:t>
      </w:r>
    </w:p>
    <w:p w14:paraId="09A6A4A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typedef const struct SemaphoreState SemaphoreType;</w:t>
      </w:r>
    </w:p>
    <w:p w14:paraId="590779A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</w:p>
    <w:p w14:paraId="0ED3C7F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</w:p>
    <w:p w14:paraId="6DAB8B66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SemaphoreType Semaphore[4] = {</w:t>
      </w:r>
    </w:p>
    <w:p w14:paraId="690FB02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{0b100001, 1000, {goN, waitN, goN, waitN}},</w:t>
      </w:r>
    </w:p>
    <w:p w14:paraId="19E4C75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{0b100010, 200, {goE, goE, goE, goE}},</w:t>
      </w:r>
    </w:p>
    <w:p w14:paraId="78C131C5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{0b001100, 1000, {goE, goE, waitE, waitE}},</w:t>
      </w:r>
    </w:p>
    <w:p w14:paraId="269F3D7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{0b010100, 200, {goN, goN, goN, goN}}</w:t>
      </w:r>
    </w:p>
    <w:p w14:paraId="4606C60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};</w:t>
      </w:r>
    </w:p>
    <w:p w14:paraId="0CE8617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int Semaphore_State = goN;</w:t>
      </w:r>
    </w:p>
    <w:p w14:paraId="49F031C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</w:p>
    <w:p w14:paraId="1EB187F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void setup()</w:t>
      </w:r>
    </w:p>
    <w:p w14:paraId="1BB8DF53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</w:t>
      </w:r>
    </w:p>
    <w:p w14:paraId="1E5C448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// init led</w:t>
      </w:r>
    </w:p>
    <w:p w14:paraId="54BDAC8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pinMode(EAST_RED_PIN, OUTPUT);</w:t>
      </w:r>
    </w:p>
    <w:p w14:paraId="0B91C8A9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pinMode(EAST_YELLOW_PIN, OUTPUT);</w:t>
      </w:r>
    </w:p>
    <w:p w14:paraId="72CBC5A5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pinMode(EAST_GREEN_PIN, OUTPUT);</w:t>
      </w:r>
    </w:p>
    <w:p w14:paraId="0E6A4B5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pinMode(NORTH_RED_PIN, OUTPUT);</w:t>
      </w:r>
    </w:p>
    <w:p w14:paraId="1EDA3BE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pinMode(NORTH_YELLOW_PIN, OUTPUT);</w:t>
      </w:r>
    </w:p>
    <w:p w14:paraId="3537DB5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pinMode(NORTH_GREEN_PIN, OUTPUT);</w:t>
      </w:r>
    </w:p>
    <w:p w14:paraId="3AE65FB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// init initial state</w:t>
      </w:r>
    </w:p>
    <w:p w14:paraId="32F2B16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Semaphore_State = goN;</w:t>
      </w:r>
    </w:p>
    <w:p w14:paraId="238D29B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Serial.begin(9600);</w:t>
      </w:r>
    </w:p>
    <w:p w14:paraId="79863522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</w:t>
      </w:r>
    </w:p>
    <w:p w14:paraId="2CB14985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int iterationCounter = 0;</w:t>
      </w:r>
    </w:p>
    <w:p w14:paraId="285E4A03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int GetInputSemaphore(void) {</w:t>
      </w:r>
    </w:p>
    <w:p w14:paraId="444A0EA3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</w:t>
      </w:r>
    </w:p>
    <w:p w14:paraId="682049D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iterationCounter++;</w:t>
      </w:r>
    </w:p>
    <w:p w14:paraId="39BED4D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if (iterationCounter &gt;= 1) {</w:t>
      </w:r>
    </w:p>
    <w:p w14:paraId="68F90ED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    iterationCounter = 0; // Resetează contorul</w:t>
      </w:r>
    </w:p>
    <w:p w14:paraId="35BBC8F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    return 0b11; // Simulează trecerea de la est la nord</w:t>
      </w:r>
    </w:p>
    <w:p w14:paraId="00198AA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}</w:t>
      </w:r>
    </w:p>
    <w:p w14:paraId="6EE97AEA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// Serial.println(iterationCounter);</w:t>
      </w:r>
    </w:p>
    <w:p w14:paraId="0E1D5714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  return 0b01; // În celelalte cazuri, continuă cu valoarea implicită pentru est</w:t>
      </w:r>
    </w:p>
    <w:p w14:paraId="16A242F4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</w:t>
      </w:r>
    </w:p>
    <w:p w14:paraId="69EF565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void SetOutputSemaphore(int out) {</w:t>
      </w:r>
    </w:p>
    <w:p w14:paraId="1DCF4CC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int ledState;</w:t>
      </w:r>
    </w:p>
    <w:p w14:paraId="34C2131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5)) ? HIGH : LOW;</w:t>
      </w:r>
    </w:p>
    <w:p w14:paraId="146413A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digitalWrite(EAST_RED_PIN, ledState);</w:t>
      </w:r>
    </w:p>
    <w:p w14:paraId="5E53D360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4)) ? HIGH : LOW;</w:t>
      </w:r>
    </w:p>
    <w:p w14:paraId="50E0E98F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lastRenderedPageBreak/>
        <w:tab/>
        <w:t>digitalWrite(EAST_YELLOW_PIN, ledState);</w:t>
      </w:r>
    </w:p>
    <w:p w14:paraId="5F6CEB10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3)) ? HIGH : LOW;</w:t>
      </w:r>
    </w:p>
    <w:p w14:paraId="7082B607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digitalWrite(EAST_GREEN_PIN, ledState);</w:t>
      </w:r>
    </w:p>
    <w:p w14:paraId="618E15F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2)) ? HIGH : LOW;</w:t>
      </w:r>
    </w:p>
    <w:p w14:paraId="22EE7709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digitalWrite(NORTH_RED_PIN, ledState);</w:t>
      </w:r>
    </w:p>
    <w:p w14:paraId="31594BD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1)) ? HIGH : LOW;</w:t>
      </w:r>
    </w:p>
    <w:p w14:paraId="49C054F2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digitalWrite(NORTH_YELLOW_PIN, ledState);</w:t>
      </w:r>
    </w:p>
    <w:p w14:paraId="7287A4D3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ledState = (out &amp; (1 &lt;&lt; 0)) ? HIGH : LOW;</w:t>
      </w:r>
    </w:p>
    <w:p w14:paraId="58CB157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ab/>
        <w:t>digitalWrite(NORTH_GREEN_PIN, ledState);</w:t>
      </w:r>
    </w:p>
    <w:p w14:paraId="02040001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</w:t>
      </w:r>
    </w:p>
    <w:p w14:paraId="6E80E48D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void HandleSemaphore(void) {</w:t>
      </w:r>
    </w:p>
    <w:p w14:paraId="61CCEC49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</w:p>
    <w:p w14:paraId="0D918F0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int output = Semaphore[Semaphore_State].Out;</w:t>
      </w:r>
    </w:p>
    <w:p w14:paraId="2429BA1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 xml:space="preserve">  Serial.println(output);</w:t>
      </w:r>
    </w:p>
    <w:p w14:paraId="6FD4F26C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SetOutputSemaphore(output);</w:t>
      </w:r>
    </w:p>
    <w:p w14:paraId="576512EB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delay(Semaphore[Semaphore_State].Time * 8);</w:t>
      </w:r>
    </w:p>
    <w:p w14:paraId="5B939A9C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int input = GetInputSemaphore();</w:t>
      </w:r>
    </w:p>
    <w:p w14:paraId="489F3953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</w:p>
    <w:p w14:paraId="1F66F926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Semaphore_State = Semaphore[Semaphore_State].Next[input];</w:t>
      </w:r>
    </w:p>
    <w:p w14:paraId="4C70F20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</w:t>
      </w:r>
    </w:p>
    <w:p w14:paraId="240204D5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void loop()</w:t>
      </w:r>
    </w:p>
    <w:p w14:paraId="7C8036BE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{</w:t>
      </w:r>
    </w:p>
    <w:p w14:paraId="5DC10F48" w14:textId="77777777" w:rsidR="00081B0B" w:rsidRDefault="00081B0B" w:rsidP="00081B0B">
      <w:pPr>
        <w:spacing w:after="0" w:line="240" w:lineRule="auto"/>
        <w:rPr>
          <w:rFonts w:ascii="Courier New" w:eastAsia="Times New Roman" w:hAnsi="Courier New" w:cs="Courier New"/>
          <w:sz w:val="20"/>
          <w:szCs w:val="21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HandleSemaphore();</w:t>
      </w:r>
    </w:p>
    <w:p w14:paraId="52742B86" w14:textId="77777777" w:rsidR="00081B0B" w:rsidRDefault="00081B0B" w:rsidP="00081B0B">
      <w:pPr>
        <w:spacing w:after="0" w:line="240" w:lineRule="auto"/>
        <w:rPr>
          <w:rFonts w:ascii="Courier New" w:hAnsi="Courier New" w:cs="Courier New"/>
          <w:lang w:val="ro-RO"/>
        </w:rPr>
      </w:pPr>
      <w:r>
        <w:rPr>
          <w:rFonts w:ascii="Courier New" w:eastAsia="Times New Roman" w:hAnsi="Courier New" w:cs="Courier New"/>
          <w:sz w:val="20"/>
          <w:szCs w:val="21"/>
          <w:lang w:val="ro-RO"/>
        </w:rPr>
        <w:t>}</w:t>
      </w:r>
    </w:p>
    <w:p w14:paraId="56C5090C" w14:textId="7B813696" w:rsidR="007318BE" w:rsidRPr="00C521F5" w:rsidRDefault="007318BE" w:rsidP="00081B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ro-RO"/>
        </w:rPr>
      </w:pPr>
    </w:p>
    <w:sectPr w:rsidR="007318BE" w:rsidRPr="00C521F5" w:rsidSect="00446090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E09"/>
    <w:multiLevelType w:val="hybridMultilevel"/>
    <w:tmpl w:val="CC487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329C7"/>
    <w:multiLevelType w:val="hybridMultilevel"/>
    <w:tmpl w:val="65D65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B4EC5"/>
    <w:multiLevelType w:val="hybridMultilevel"/>
    <w:tmpl w:val="4CBA010A"/>
    <w:lvl w:ilvl="0" w:tplc="027226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E4071"/>
    <w:multiLevelType w:val="multilevel"/>
    <w:tmpl w:val="D0B0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30992"/>
    <w:multiLevelType w:val="hybridMultilevel"/>
    <w:tmpl w:val="883ABEEE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B25186"/>
    <w:multiLevelType w:val="hybridMultilevel"/>
    <w:tmpl w:val="7B8AC01E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1833C9"/>
    <w:multiLevelType w:val="multilevel"/>
    <w:tmpl w:val="D9C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A641D"/>
    <w:multiLevelType w:val="hybridMultilevel"/>
    <w:tmpl w:val="01F8DFF4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6754C0"/>
    <w:multiLevelType w:val="hybridMultilevel"/>
    <w:tmpl w:val="01705FFC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2731FA1"/>
    <w:multiLevelType w:val="hybridMultilevel"/>
    <w:tmpl w:val="228EEA78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E943F3"/>
    <w:multiLevelType w:val="hybridMultilevel"/>
    <w:tmpl w:val="F12A8B56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B22BCB"/>
    <w:multiLevelType w:val="hybridMultilevel"/>
    <w:tmpl w:val="9F5C2B24"/>
    <w:lvl w:ilvl="0" w:tplc="027226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1663C"/>
    <w:multiLevelType w:val="hybridMultilevel"/>
    <w:tmpl w:val="C530452A"/>
    <w:lvl w:ilvl="0" w:tplc="0272261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7588008">
    <w:abstractNumId w:val="1"/>
  </w:num>
  <w:num w:numId="2" w16cid:durableId="1843737371">
    <w:abstractNumId w:val="4"/>
  </w:num>
  <w:num w:numId="3" w16cid:durableId="826628726">
    <w:abstractNumId w:val="5"/>
  </w:num>
  <w:num w:numId="4" w16cid:durableId="1700928041">
    <w:abstractNumId w:val="11"/>
  </w:num>
  <w:num w:numId="5" w16cid:durableId="713891698">
    <w:abstractNumId w:val="6"/>
  </w:num>
  <w:num w:numId="6" w16cid:durableId="706757117">
    <w:abstractNumId w:val="3"/>
  </w:num>
  <w:num w:numId="7" w16cid:durableId="1639141992">
    <w:abstractNumId w:val="10"/>
  </w:num>
  <w:num w:numId="8" w16cid:durableId="1850607467">
    <w:abstractNumId w:val="7"/>
  </w:num>
  <w:num w:numId="9" w16cid:durableId="1974359303">
    <w:abstractNumId w:val="9"/>
  </w:num>
  <w:num w:numId="10" w16cid:durableId="919675872">
    <w:abstractNumId w:val="8"/>
  </w:num>
  <w:num w:numId="11" w16cid:durableId="540478305">
    <w:abstractNumId w:val="12"/>
  </w:num>
  <w:num w:numId="12" w16cid:durableId="81268536">
    <w:abstractNumId w:val="2"/>
  </w:num>
  <w:num w:numId="13" w16cid:durableId="101156372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090"/>
    <w:rsid w:val="00004AD7"/>
    <w:rsid w:val="00017D0C"/>
    <w:rsid w:val="000203EF"/>
    <w:rsid w:val="00023BE7"/>
    <w:rsid w:val="00025EB2"/>
    <w:rsid w:val="00027EA3"/>
    <w:rsid w:val="000466A6"/>
    <w:rsid w:val="000521E2"/>
    <w:rsid w:val="00062C17"/>
    <w:rsid w:val="00081B0B"/>
    <w:rsid w:val="000B01D5"/>
    <w:rsid w:val="000B657A"/>
    <w:rsid w:val="000C4522"/>
    <w:rsid w:val="000D629E"/>
    <w:rsid w:val="000E1591"/>
    <w:rsid w:val="000E4622"/>
    <w:rsid w:val="000F41C5"/>
    <w:rsid w:val="000F6090"/>
    <w:rsid w:val="00105C0B"/>
    <w:rsid w:val="00111511"/>
    <w:rsid w:val="0011234D"/>
    <w:rsid w:val="00123572"/>
    <w:rsid w:val="00124315"/>
    <w:rsid w:val="001260EC"/>
    <w:rsid w:val="001465D0"/>
    <w:rsid w:val="00147FA4"/>
    <w:rsid w:val="00155B6A"/>
    <w:rsid w:val="00162E1D"/>
    <w:rsid w:val="00193ACF"/>
    <w:rsid w:val="001A3ADF"/>
    <w:rsid w:val="001A7F92"/>
    <w:rsid w:val="001B63F8"/>
    <w:rsid w:val="001C75D7"/>
    <w:rsid w:val="001F2546"/>
    <w:rsid w:val="0020166A"/>
    <w:rsid w:val="00211BEC"/>
    <w:rsid w:val="00215FAB"/>
    <w:rsid w:val="002219F4"/>
    <w:rsid w:val="0023202B"/>
    <w:rsid w:val="00255DDB"/>
    <w:rsid w:val="00272FEC"/>
    <w:rsid w:val="00285768"/>
    <w:rsid w:val="00287932"/>
    <w:rsid w:val="0029009E"/>
    <w:rsid w:val="00295403"/>
    <w:rsid w:val="002A159F"/>
    <w:rsid w:val="002A4955"/>
    <w:rsid w:val="002A57A8"/>
    <w:rsid w:val="002B0063"/>
    <w:rsid w:val="002F1373"/>
    <w:rsid w:val="003213CC"/>
    <w:rsid w:val="003339FD"/>
    <w:rsid w:val="0036516C"/>
    <w:rsid w:val="00370F4B"/>
    <w:rsid w:val="003730C1"/>
    <w:rsid w:val="00374990"/>
    <w:rsid w:val="00381BAA"/>
    <w:rsid w:val="0038596E"/>
    <w:rsid w:val="003A5006"/>
    <w:rsid w:val="003B21AA"/>
    <w:rsid w:val="003B5625"/>
    <w:rsid w:val="00403169"/>
    <w:rsid w:val="00427DA8"/>
    <w:rsid w:val="004448D2"/>
    <w:rsid w:val="00446090"/>
    <w:rsid w:val="00462176"/>
    <w:rsid w:val="004872D2"/>
    <w:rsid w:val="00490674"/>
    <w:rsid w:val="00495DC7"/>
    <w:rsid w:val="004A3670"/>
    <w:rsid w:val="004B516A"/>
    <w:rsid w:val="004F5E6C"/>
    <w:rsid w:val="004F6A1C"/>
    <w:rsid w:val="00521C17"/>
    <w:rsid w:val="00522016"/>
    <w:rsid w:val="005412B3"/>
    <w:rsid w:val="0055157F"/>
    <w:rsid w:val="00592701"/>
    <w:rsid w:val="005A5419"/>
    <w:rsid w:val="005C1EC3"/>
    <w:rsid w:val="005C3B6D"/>
    <w:rsid w:val="005D5B3C"/>
    <w:rsid w:val="005D7D97"/>
    <w:rsid w:val="005E243C"/>
    <w:rsid w:val="005F2CE6"/>
    <w:rsid w:val="005F53EF"/>
    <w:rsid w:val="00603D91"/>
    <w:rsid w:val="00612CDA"/>
    <w:rsid w:val="0062210F"/>
    <w:rsid w:val="0064470C"/>
    <w:rsid w:val="006570F3"/>
    <w:rsid w:val="0066664F"/>
    <w:rsid w:val="00670254"/>
    <w:rsid w:val="00675113"/>
    <w:rsid w:val="006876B2"/>
    <w:rsid w:val="00697949"/>
    <w:rsid w:val="006A2EC2"/>
    <w:rsid w:val="006C0040"/>
    <w:rsid w:val="006C274F"/>
    <w:rsid w:val="007067E5"/>
    <w:rsid w:val="007318BE"/>
    <w:rsid w:val="007401D5"/>
    <w:rsid w:val="0076757D"/>
    <w:rsid w:val="007846EC"/>
    <w:rsid w:val="007B2DFD"/>
    <w:rsid w:val="007B4A0F"/>
    <w:rsid w:val="007C060F"/>
    <w:rsid w:val="008153C2"/>
    <w:rsid w:val="00837048"/>
    <w:rsid w:val="008674A4"/>
    <w:rsid w:val="008A2E89"/>
    <w:rsid w:val="008A3EC2"/>
    <w:rsid w:val="008E1C7A"/>
    <w:rsid w:val="00900981"/>
    <w:rsid w:val="00903F0D"/>
    <w:rsid w:val="009120DF"/>
    <w:rsid w:val="00914B0F"/>
    <w:rsid w:val="00927EAD"/>
    <w:rsid w:val="00932CDC"/>
    <w:rsid w:val="00944C57"/>
    <w:rsid w:val="009664EF"/>
    <w:rsid w:val="009746EC"/>
    <w:rsid w:val="009B058A"/>
    <w:rsid w:val="009B5615"/>
    <w:rsid w:val="009F0D17"/>
    <w:rsid w:val="009F716B"/>
    <w:rsid w:val="00A16F87"/>
    <w:rsid w:val="00A2698E"/>
    <w:rsid w:val="00A26DDB"/>
    <w:rsid w:val="00A37A82"/>
    <w:rsid w:val="00A407DA"/>
    <w:rsid w:val="00A42978"/>
    <w:rsid w:val="00A44FDD"/>
    <w:rsid w:val="00A476C7"/>
    <w:rsid w:val="00A54628"/>
    <w:rsid w:val="00A54DDE"/>
    <w:rsid w:val="00A90214"/>
    <w:rsid w:val="00A970B4"/>
    <w:rsid w:val="00A976F5"/>
    <w:rsid w:val="00AA3D5B"/>
    <w:rsid w:val="00AA75EC"/>
    <w:rsid w:val="00AB170B"/>
    <w:rsid w:val="00AB44CD"/>
    <w:rsid w:val="00AD59CF"/>
    <w:rsid w:val="00AE29F8"/>
    <w:rsid w:val="00AE7D91"/>
    <w:rsid w:val="00B07529"/>
    <w:rsid w:val="00B12BE2"/>
    <w:rsid w:val="00B13901"/>
    <w:rsid w:val="00B4609E"/>
    <w:rsid w:val="00B559B7"/>
    <w:rsid w:val="00B77888"/>
    <w:rsid w:val="00B83017"/>
    <w:rsid w:val="00B83209"/>
    <w:rsid w:val="00B84D37"/>
    <w:rsid w:val="00B850C4"/>
    <w:rsid w:val="00B9635C"/>
    <w:rsid w:val="00BA45C3"/>
    <w:rsid w:val="00BA5324"/>
    <w:rsid w:val="00BC0386"/>
    <w:rsid w:val="00BC6325"/>
    <w:rsid w:val="00BE46DC"/>
    <w:rsid w:val="00C10EE8"/>
    <w:rsid w:val="00C30EBA"/>
    <w:rsid w:val="00C34513"/>
    <w:rsid w:val="00C47779"/>
    <w:rsid w:val="00C521F5"/>
    <w:rsid w:val="00C5271B"/>
    <w:rsid w:val="00C56ADE"/>
    <w:rsid w:val="00C56F6C"/>
    <w:rsid w:val="00C63ACC"/>
    <w:rsid w:val="00C63BC4"/>
    <w:rsid w:val="00C734CA"/>
    <w:rsid w:val="00C82E15"/>
    <w:rsid w:val="00C841E3"/>
    <w:rsid w:val="00CA110C"/>
    <w:rsid w:val="00CB66BE"/>
    <w:rsid w:val="00CB66CF"/>
    <w:rsid w:val="00CD4A41"/>
    <w:rsid w:val="00CE230A"/>
    <w:rsid w:val="00CE23F6"/>
    <w:rsid w:val="00D00689"/>
    <w:rsid w:val="00D53066"/>
    <w:rsid w:val="00D607EB"/>
    <w:rsid w:val="00D71B08"/>
    <w:rsid w:val="00D75CAA"/>
    <w:rsid w:val="00D84F2E"/>
    <w:rsid w:val="00D874E1"/>
    <w:rsid w:val="00D93478"/>
    <w:rsid w:val="00D93AB1"/>
    <w:rsid w:val="00DA1DF6"/>
    <w:rsid w:val="00DA5DB5"/>
    <w:rsid w:val="00DA69D6"/>
    <w:rsid w:val="00DB2D5D"/>
    <w:rsid w:val="00DD1244"/>
    <w:rsid w:val="00DE1F90"/>
    <w:rsid w:val="00DE2D73"/>
    <w:rsid w:val="00DF5DFD"/>
    <w:rsid w:val="00DF7632"/>
    <w:rsid w:val="00E135CE"/>
    <w:rsid w:val="00E23BB3"/>
    <w:rsid w:val="00E40AA4"/>
    <w:rsid w:val="00E41285"/>
    <w:rsid w:val="00E54D35"/>
    <w:rsid w:val="00E80F91"/>
    <w:rsid w:val="00E91F22"/>
    <w:rsid w:val="00E953AD"/>
    <w:rsid w:val="00EA5574"/>
    <w:rsid w:val="00EA5B26"/>
    <w:rsid w:val="00EB51C6"/>
    <w:rsid w:val="00EC76D2"/>
    <w:rsid w:val="00ED12A4"/>
    <w:rsid w:val="00ED365E"/>
    <w:rsid w:val="00ED49E0"/>
    <w:rsid w:val="00EE647B"/>
    <w:rsid w:val="00EE668D"/>
    <w:rsid w:val="00EF34D1"/>
    <w:rsid w:val="00EF5389"/>
    <w:rsid w:val="00EF7D3B"/>
    <w:rsid w:val="00F03C28"/>
    <w:rsid w:val="00F140E7"/>
    <w:rsid w:val="00F165DC"/>
    <w:rsid w:val="00F1788B"/>
    <w:rsid w:val="00F270CE"/>
    <w:rsid w:val="00F3177F"/>
    <w:rsid w:val="00F44D07"/>
    <w:rsid w:val="00F45098"/>
    <w:rsid w:val="00F4713E"/>
    <w:rsid w:val="00F706E5"/>
    <w:rsid w:val="00F7544D"/>
    <w:rsid w:val="00F82D66"/>
    <w:rsid w:val="00FB5574"/>
    <w:rsid w:val="00FD4AB3"/>
    <w:rsid w:val="00FD5C53"/>
    <w:rsid w:val="00F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06D0"/>
  <w15:chartTrackingRefBased/>
  <w15:docId w15:val="{F3E571C3-9E92-452F-9DDD-BA5D1EDC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4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3017"/>
    <w:rPr>
      <w:b/>
      <w:bCs/>
    </w:rPr>
  </w:style>
  <w:style w:type="character" w:styleId="Hyperlink">
    <w:name w:val="Hyperlink"/>
    <w:basedOn w:val="DefaultParagraphFont"/>
    <w:uiPriority w:val="99"/>
    <w:unhideWhenUsed/>
    <w:rsid w:val="00495DC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3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7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F4148-5CFC-4337-A814-5B77E07E4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Ravenhowk</dc:creator>
  <cp:keywords/>
  <dc:description/>
  <cp:lastModifiedBy>Andreia Triboi</cp:lastModifiedBy>
  <cp:revision>4</cp:revision>
  <cp:lastPrinted>2023-11-22T15:23:00Z</cp:lastPrinted>
  <dcterms:created xsi:type="dcterms:W3CDTF">2023-11-22T14:10:00Z</dcterms:created>
  <dcterms:modified xsi:type="dcterms:W3CDTF">2023-11-22T15:24:00Z</dcterms:modified>
</cp:coreProperties>
</file>