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A5946" w14:textId="77777777" w:rsidR="00ED7CC3" w:rsidRDefault="00ED7CC3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23FA2AD" w14:textId="77777777" w:rsidR="00ED7CC3" w:rsidRDefault="00686640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Министерство профессионального образования </w:t>
      </w:r>
    </w:p>
    <w:p w14:paraId="6E50B54A" w14:textId="77777777" w:rsidR="00ED7CC3" w:rsidRDefault="00686640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и занятости населения Приморского края </w:t>
      </w:r>
    </w:p>
    <w:p w14:paraId="2947CE0C" w14:textId="77777777" w:rsidR="00ED7CC3" w:rsidRDefault="00686640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>краевое государственное автономное профессиональное образовательное учреждение</w:t>
      </w:r>
    </w:p>
    <w:p w14:paraId="42B86712" w14:textId="77777777" w:rsidR="00ED7CC3" w:rsidRDefault="00686640">
      <w:pPr>
        <w:keepNext/>
        <w:tabs>
          <w:tab w:val="left" w:pos="851"/>
        </w:tabs>
        <w:spacing w:after="0" w:line="48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«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>Владивостокский судостроительный колледж</w:t>
      </w:r>
      <w:r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»</w:t>
      </w:r>
    </w:p>
    <w:p w14:paraId="3756E6AC" w14:textId="77777777" w:rsidR="00ED7CC3" w:rsidRDefault="00ED7CC3">
      <w:pPr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</w:pPr>
    </w:p>
    <w:p w14:paraId="1BDC12C1" w14:textId="77777777" w:rsidR="00ED7CC3" w:rsidRDefault="00ED7CC3">
      <w:pPr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  <w:sectPr w:rsidR="00ED7CC3">
          <w:footerReference w:type="default" r:id="rId8"/>
          <w:pgSz w:w="11906" w:h="16838"/>
          <w:pgMar w:top="340" w:right="340" w:bottom="340" w:left="1134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08"/>
          <w:titlePg/>
        </w:sectPr>
      </w:pPr>
    </w:p>
    <w:p w14:paraId="64C8276A" w14:textId="77777777" w:rsidR="00ED7CC3" w:rsidRDefault="00ED7CC3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</w:p>
    <w:p w14:paraId="6D9CFB46" w14:textId="0A55FFCF" w:rsidR="00ED7CC3" w:rsidRPr="00996C95" w:rsidRDefault="00686640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Задачи линейного программирования: формализация, геометрический метод и решение в </w:t>
      </w:r>
      <w:r>
        <w:rPr>
          <w:rFonts w:ascii="Times New Roman" w:hAnsi="Times New Roman" w:cs="Times New Roman"/>
          <w:sz w:val="44"/>
          <w:szCs w:val="44"/>
          <w:lang w:val="en-US"/>
        </w:rPr>
        <w:t>Microsoft</w:t>
      </w:r>
      <w:r w:rsidRPr="00996C95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  <w:lang w:val="en-US"/>
        </w:rPr>
        <w:t>Excel</w:t>
      </w:r>
      <w:r w:rsidR="00996C95" w:rsidRPr="00996C95">
        <w:rPr>
          <w:rFonts w:ascii="Times New Roman" w:hAnsi="Times New Roman" w:cs="Times New Roman"/>
          <w:sz w:val="44"/>
          <w:szCs w:val="44"/>
        </w:rPr>
        <w:t xml:space="preserve">. </w:t>
      </w:r>
      <w:r w:rsidR="00996C95">
        <w:rPr>
          <w:rFonts w:ascii="Times New Roman" w:hAnsi="Times New Roman" w:cs="Times New Roman"/>
          <w:sz w:val="44"/>
          <w:szCs w:val="44"/>
        </w:rPr>
        <w:t>5 вариант</w:t>
      </w:r>
    </w:p>
    <w:p w14:paraId="3A60B09B" w14:textId="77777777" w:rsidR="00ED7CC3" w:rsidRDefault="00686640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Практическая работа по предмету</w:t>
      </w:r>
    </w:p>
    <w:p w14:paraId="2A63EDAC" w14:textId="77777777" w:rsidR="00ED7CC3" w:rsidRDefault="00686640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«МДК 02.03 </w:t>
      </w:r>
      <w:r>
        <w:rPr>
          <w:rFonts w:ascii="Times New Roman" w:hAnsi="Times New Roman" w:cs="Times New Roman"/>
          <w:sz w:val="32"/>
          <w:szCs w:val="32"/>
        </w:rPr>
        <w:t xml:space="preserve">Математическое моделирование» </w:t>
      </w:r>
    </w:p>
    <w:p w14:paraId="56A19E46" w14:textId="77777777" w:rsidR="00ED7CC3" w:rsidRDefault="00ED7CC3">
      <w:pPr>
        <w:spacing w:after="0" w:line="360" w:lineRule="auto"/>
        <w:ind w:left="4680" w:firstLine="1132"/>
        <w:rPr>
          <w:rFonts w:ascii="Times New Roman" w:hAnsi="Times New Roman" w:cs="Times New Roman"/>
          <w:sz w:val="32"/>
          <w:szCs w:val="32"/>
        </w:rPr>
      </w:pPr>
    </w:p>
    <w:p w14:paraId="1141C584" w14:textId="77777777" w:rsidR="00ED7CC3" w:rsidRDefault="00ED7CC3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23430384" w14:textId="77777777" w:rsidR="00ED7CC3" w:rsidRDefault="00ED7CC3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5CEA9905" w14:textId="77777777" w:rsidR="00ED7CC3" w:rsidRDefault="00ED7CC3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2EFD4C41" w14:textId="77777777" w:rsidR="00ED7CC3" w:rsidRDefault="00ED7CC3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4663219F" w14:textId="77777777" w:rsidR="00ED7CC3" w:rsidRDefault="00686640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Преподаватель</w:t>
      </w:r>
    </w:p>
    <w:p w14:paraId="640D9997" w14:textId="77777777" w:rsidR="00ED7CC3" w:rsidRDefault="00686640">
      <w:pPr>
        <w:spacing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_____________А.Ю. Колмогоров</w:t>
      </w:r>
    </w:p>
    <w:p w14:paraId="78CA24F9" w14:textId="77777777" w:rsidR="00ED7CC3" w:rsidRDefault="00686640">
      <w:pPr>
        <w:spacing w:before="240" w:after="0" w:line="360" w:lineRule="auto"/>
        <w:ind w:left="4536" w:firstLine="99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Студент гр. 14-134-П</w:t>
      </w:r>
    </w:p>
    <w:p w14:paraId="7DF94C9B" w14:textId="77777777" w:rsidR="00ED7CC3" w:rsidRDefault="00686640">
      <w:pPr>
        <w:spacing w:after="0" w:line="360" w:lineRule="auto"/>
        <w:ind w:left="4536" w:firstLine="113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_____________ Р.М. </w:t>
      </w:r>
      <w:proofErr w:type="spellStart"/>
      <w:r>
        <w:rPr>
          <w:rFonts w:ascii="Times New Roman" w:hAnsi="Times New Roman" w:cs="Times New Roman"/>
          <w:sz w:val="32"/>
          <w:szCs w:val="32"/>
        </w:rPr>
        <w:t>Заляутдинов</w:t>
      </w:r>
      <w:proofErr w:type="spellEnd"/>
    </w:p>
    <w:p w14:paraId="5FFCC2BA" w14:textId="77777777" w:rsidR="00ED7CC3" w:rsidRDefault="00ED7CC3">
      <w:pPr>
        <w:spacing w:line="240" w:lineRule="auto"/>
        <w:jc w:val="center"/>
        <w:rPr>
          <w:rFonts w:ascii="Times New Roman" w:hAnsi="Times New Roman" w:cs="Times New Roman"/>
          <w:sz w:val="36"/>
        </w:rPr>
      </w:pPr>
    </w:p>
    <w:p w14:paraId="7EC7537A" w14:textId="77777777" w:rsidR="00ED7CC3" w:rsidRDefault="00ED7CC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3FDA5D77" w14:textId="77777777" w:rsidR="00ED7CC3" w:rsidRDefault="00ED7CC3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74078AB" w14:textId="77777777" w:rsidR="00ED7CC3" w:rsidRDefault="00ED7CC3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F621B2D" w14:textId="77777777" w:rsidR="00ED7CC3" w:rsidRDefault="00ED7CC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1B96C22" w14:textId="77777777" w:rsidR="00ED7CC3" w:rsidRDefault="00ED7CC3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1762593" w14:textId="77777777" w:rsidR="00ED7CC3" w:rsidRDefault="0068664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2026</w:t>
      </w:r>
    </w:p>
    <w:p w14:paraId="1C8C4E59" w14:textId="77777777" w:rsidR="00ED7CC3" w:rsidRDefault="00686640">
      <w:pPr>
        <w:pStyle w:val="1"/>
        <w:spacing w:line="360" w:lineRule="auto"/>
      </w:pPr>
      <w:r>
        <w:rPr>
          <w:sz w:val="32"/>
          <w:szCs w:val="32"/>
        </w:rPr>
        <w:br w:type="page" w:clear="all"/>
      </w:r>
      <w:r>
        <w:rPr>
          <w:b/>
          <w:color w:val="000000"/>
        </w:rPr>
        <w:lastRenderedPageBreak/>
        <w:t>1. ЦЕЛЬ РАБОТЫ И ПОСТАНОВКА ЗАДАЧИ</w:t>
      </w:r>
    </w:p>
    <w:p w14:paraId="4DA66CEB" w14:textId="77777777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Цель работы — формализовать задачу линейного программирования, привести её к канонической форме, найти решение геометрическим методом, описать настройку Microsoft Excel «Поиск решения» и выполнить анализ чувствительности результата.</w:t>
      </w:r>
    </w:p>
    <w:p w14:paraId="04AD633E" w14:textId="77777777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По таблице вариантов тр</w:t>
      </w:r>
      <w:r>
        <w:rPr>
          <w:rFonts w:ascii="Times New Roman" w:eastAsia="Times New Roman" w:hAnsi="Times New Roman"/>
          <w:color w:val="000000"/>
          <w:sz w:val="28"/>
        </w:rPr>
        <w:t>ебуется максимизировать прибыль от выпуска двух видов продукции при ограничении двух ресурсов. Для варианта 5 целевая функция и ограничения имеют вид:</w:t>
      </w:r>
    </w:p>
    <w:p w14:paraId="0AC4FC45" w14:textId="77777777" w:rsidR="00ED7CC3" w:rsidRDefault="0068664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 xml:space="preserve">W = 3x₁ + 5x₂ →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max</w:t>
      </w:r>
      <w:proofErr w:type="spellEnd"/>
    </w:p>
    <w:p w14:paraId="420EA621" w14:textId="77777777" w:rsidR="00ED7CC3" w:rsidRDefault="0068664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x₁ + x₂ ≤ 8</w:t>
      </w:r>
    </w:p>
    <w:p w14:paraId="47080945" w14:textId="77777777" w:rsidR="00ED7CC3" w:rsidRDefault="0068664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2x₁ + x₂ ≤ 10</w:t>
      </w:r>
    </w:p>
    <w:p w14:paraId="1A586845" w14:textId="77777777" w:rsidR="00ED7CC3" w:rsidRDefault="0068664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x₁, x₂ ≥ 0</w:t>
      </w:r>
    </w:p>
    <w:p w14:paraId="4CA4EE7D" w14:textId="77777777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Переменные x₁ и x₂ обозначают количества продукц</w:t>
      </w:r>
      <w:r>
        <w:rPr>
          <w:rFonts w:ascii="Times New Roman" w:eastAsia="Times New Roman" w:hAnsi="Times New Roman"/>
          <w:color w:val="000000"/>
          <w:sz w:val="28"/>
        </w:rPr>
        <w:t>ии первого и второго видов. Коэффициенты 3 и 5 — прибыль от одной единицы продукции, правая часть каждого ограничения — запас соответствующего ресурса.</w:t>
      </w:r>
    </w:p>
    <w:p w14:paraId="6E5E1FED" w14:textId="77777777" w:rsidR="00ED7CC3" w:rsidRDefault="00ED7CC3">
      <w:pPr>
        <w:pStyle w:val="1"/>
        <w:spacing w:line="360" w:lineRule="auto"/>
      </w:pPr>
    </w:p>
    <w:p w14:paraId="2BFBC43B" w14:textId="77777777" w:rsidR="00ED7CC3" w:rsidRDefault="00686640">
      <w:pPr>
        <w:pStyle w:val="1"/>
        <w:spacing w:line="360" w:lineRule="auto"/>
        <w:rPr>
          <w:b/>
          <w:bCs/>
          <w:color w:val="000000"/>
          <w:szCs w:val="28"/>
        </w:rPr>
      </w:pPr>
      <w:r>
        <w:rPr>
          <w:b/>
          <w:color w:val="000000"/>
        </w:rPr>
        <w:t>2. ПРИВЕДЕНИЕ К КАНОНИЧЕСКОЙ ФОРМЕ</w:t>
      </w:r>
    </w:p>
    <w:p w14:paraId="74A3CC18" w14:textId="77777777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Оба ограничения имеют знак «≤», поэтому к левой части каждого добавл</w:t>
      </w:r>
      <w:r>
        <w:rPr>
          <w:rFonts w:ascii="Times New Roman" w:eastAsia="Times New Roman" w:hAnsi="Times New Roman"/>
          <w:color w:val="000000"/>
          <w:sz w:val="28"/>
        </w:rPr>
        <w:t>яется неотрицательная переменная остатка: x₃ — остаток первого ресурса, x₄ — остаток второго ресурса.</w:t>
      </w:r>
    </w:p>
    <w:p w14:paraId="4AD9AB8E" w14:textId="77777777" w:rsidR="00ED7CC3" w:rsidRDefault="0068664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 xml:space="preserve">W = 3x₁ + 5x₂ →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max</w:t>
      </w:r>
      <w:proofErr w:type="spellEnd"/>
    </w:p>
    <w:p w14:paraId="1B9743B9" w14:textId="77777777" w:rsidR="00ED7CC3" w:rsidRDefault="0068664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x₁ + x₂ + x₃ = 8</w:t>
      </w:r>
    </w:p>
    <w:p w14:paraId="150DE195" w14:textId="77777777" w:rsidR="00ED7CC3" w:rsidRDefault="0068664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2x₁ + x₂ + x₄ = 10</w:t>
      </w:r>
    </w:p>
    <w:p w14:paraId="5093CEA5" w14:textId="77777777" w:rsidR="00ED7CC3" w:rsidRDefault="0068664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x₁, x₂, x₃, x₄ ≥ 0</w:t>
      </w:r>
    </w:p>
    <w:p w14:paraId="516B6EA6" w14:textId="77777777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Начальный базис — {x₃, x₄}. При x₁ = 0 и x₂ = 0 начальный план равен (0; 0; 8; </w:t>
      </w:r>
      <w:r>
        <w:rPr>
          <w:rFonts w:ascii="Times New Roman" w:eastAsia="Times New Roman" w:hAnsi="Times New Roman"/>
          <w:color w:val="000000"/>
          <w:sz w:val="28"/>
        </w:rPr>
        <w:t>10), W = 0. Добавочные переменные x₃ и x₄ отражают запасы, оставшиеся после выпуска продукции.</w:t>
      </w:r>
    </w:p>
    <w:p w14:paraId="2180C6ED" w14:textId="77777777" w:rsidR="00ED7CC3" w:rsidRDefault="00686640">
      <w:r>
        <w:rPr>
          <w:rFonts w:ascii="Times New Roman" w:eastAsia="Times New Roman" w:hAnsi="Times New Roman"/>
          <w:b/>
          <w:color w:val="000000"/>
          <w:sz w:val="28"/>
        </w:rPr>
        <w:br w:type="page" w:clear="all"/>
      </w:r>
    </w:p>
    <w:p w14:paraId="645C25CC" w14:textId="77777777" w:rsidR="00ED7CC3" w:rsidRDefault="00686640">
      <w:pPr>
        <w:pStyle w:val="1"/>
        <w:spacing w:line="360" w:lineRule="auto"/>
        <w:rPr>
          <w:b/>
          <w:bCs/>
          <w:color w:val="000000"/>
          <w:szCs w:val="28"/>
        </w:rPr>
      </w:pPr>
      <w:r>
        <w:rPr>
          <w:b/>
          <w:color w:val="000000"/>
        </w:rPr>
        <w:lastRenderedPageBreak/>
        <w:t>3. ГЕОМЕТРИЧЕСКОЕ РЕШЕНИЕ</w:t>
      </w:r>
    </w:p>
    <w:p w14:paraId="3E22E9B0" w14:textId="77777777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Граничн</w:t>
      </w:r>
      <w:r>
        <w:rPr>
          <w:rFonts w:ascii="Times New Roman" w:eastAsia="Times New Roman" w:hAnsi="Times New Roman"/>
          <w:color w:val="000000"/>
          <w:sz w:val="28"/>
        </w:rPr>
        <w:t>ые прямые получаются заменой знаков неравенства на равенство: x₁ + x₂ = 8 и 2x₁ + x₂ = 10. Первая прямая пересекает оси в точках (8; 0) и (0; 8), вторая — в точках (5; 0) и (0; 10). Область допустимых решений находится в первом квадранте ниже обеих прямых.</w:t>
      </w:r>
    </w:p>
    <w:p w14:paraId="5C6BD1F6" w14:textId="77777777" w:rsidR="00ED7CC3" w:rsidRDefault="00686640">
      <w:pPr>
        <w:spacing w:line="360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24658BB" wp14:editId="2FC6A6C5">
                <wp:extent cx="5486400" cy="391793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1138797" name="v5_plot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86400" cy="3917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308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2F62C015" w14:textId="77777777" w:rsidR="00ED7CC3" w:rsidRDefault="00686640">
      <w:pPr>
        <w:keepNext/>
        <w:spacing w:before="60" w:after="80" w:line="360" w:lineRule="auto"/>
        <w:jc w:val="center"/>
      </w:pPr>
      <w:r>
        <w:rPr>
          <w:rFonts w:ascii="Times New Roman" w:eastAsia="Times New Roman" w:hAnsi="Times New Roman"/>
          <w:color w:val="000000"/>
        </w:rPr>
        <w:t>Рисунок 1 — Область допустимых решений для варианта 5</w:t>
      </w:r>
    </w:p>
    <w:p w14:paraId="7A6FA6D0" w14:textId="77777777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Пересечение граничных прямых определяется системой:</w:t>
      </w:r>
    </w:p>
    <w:p w14:paraId="285F7AD1" w14:textId="77777777" w:rsidR="00ED7CC3" w:rsidRDefault="0068664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x₁ + x₂ = 8</w:t>
      </w:r>
    </w:p>
    <w:p w14:paraId="71F76423" w14:textId="77777777" w:rsidR="00ED7CC3" w:rsidRDefault="0068664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2x₁ + x₂ = 10</w:t>
      </w:r>
    </w:p>
    <w:p w14:paraId="3AC9861B" w14:textId="77777777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Вычитая первое уравнение из второго, получаем x₁ = 2, затем x₂ = 6. Вершина пересечения — </w:t>
      </w:r>
      <w:proofErr w:type="gramStart"/>
      <w:r>
        <w:rPr>
          <w:rFonts w:ascii="Times New Roman" w:eastAsia="Times New Roman" w:hAnsi="Times New Roman"/>
          <w:color w:val="000000"/>
          <w:sz w:val="28"/>
        </w:rPr>
        <w:t>B(</w:t>
      </w:r>
      <w:proofErr w:type="gramEnd"/>
      <w:r>
        <w:rPr>
          <w:rFonts w:ascii="Times New Roman" w:eastAsia="Times New Roman" w:hAnsi="Times New Roman"/>
          <w:color w:val="000000"/>
          <w:sz w:val="28"/>
        </w:rPr>
        <w:t xml:space="preserve">2; 6). С учётом пересечений с осями вершины ОДР: </w:t>
      </w:r>
      <w:proofErr w:type="gramStart"/>
      <w:r>
        <w:rPr>
          <w:rFonts w:ascii="Times New Roman" w:eastAsia="Times New Roman" w:hAnsi="Times New Roman"/>
          <w:color w:val="000000"/>
          <w:sz w:val="28"/>
        </w:rPr>
        <w:t>O(</w:t>
      </w:r>
      <w:proofErr w:type="gramEnd"/>
      <w:r>
        <w:rPr>
          <w:rFonts w:ascii="Times New Roman" w:eastAsia="Times New Roman" w:hAnsi="Times New Roman"/>
          <w:color w:val="000000"/>
          <w:sz w:val="28"/>
        </w:rPr>
        <w:t>0; 0), A(5; 0), B(2; 6), C(0; 8).</w:t>
      </w:r>
    </w:p>
    <w:p w14:paraId="602A8928" w14:textId="77777777" w:rsidR="00ED7CC3" w:rsidRDefault="00686640">
      <w:pPr>
        <w:keepNext/>
        <w:spacing w:before="60" w:after="80" w:line="360" w:lineRule="auto"/>
        <w:jc w:val="center"/>
      </w:pPr>
      <w:r>
        <w:rPr>
          <w:rFonts w:ascii="Times New Roman" w:eastAsia="Times New Roman" w:hAnsi="Times New Roman"/>
          <w:color w:val="000000"/>
        </w:rPr>
        <w:t>Таблица 1 — Проверка целевой функции в вершинах ОДР</w:t>
      </w:r>
    </w:p>
    <w:tbl>
      <w:tblPr>
        <w:tblStyle w:val="af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3402"/>
      </w:tblGrid>
      <w:tr w:rsidR="00ED7CC3" w14:paraId="7C48DB8F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5ADCAB15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val="ru-RU"/>
              </w:rPr>
              <w:t>Вершина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5E9C1F84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val="ru-RU"/>
              </w:rPr>
              <w:t>Координаты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2671F175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val="ru-RU"/>
              </w:rPr>
              <w:t xml:space="preserve">W = 3x₁ </w:t>
            </w:r>
            <w:r>
              <w:rPr>
                <w:rFonts w:ascii="Times New Roman" w:eastAsia="Times New Roman" w:hAnsi="Times New Roman"/>
                <w:b/>
                <w:color w:val="000000"/>
                <w:lang w:val="ru-RU"/>
              </w:rPr>
              <w:t>+ 5x₂</w:t>
            </w:r>
          </w:p>
        </w:tc>
      </w:tr>
      <w:tr w:rsidR="00ED7CC3" w14:paraId="4DDAD7E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BF6C9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73DFB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(0; 0)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1B288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0</w:t>
            </w:r>
          </w:p>
        </w:tc>
      </w:tr>
      <w:tr w:rsidR="00ED7CC3" w14:paraId="55D01073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9CA94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D6DCD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(5; 0)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A29BC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15</w:t>
            </w:r>
          </w:p>
        </w:tc>
      </w:tr>
      <w:tr w:rsidR="00ED7CC3" w14:paraId="7CBDA13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3EF0F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B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6DFC6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(2; 6)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39A27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36</w:t>
            </w:r>
          </w:p>
        </w:tc>
      </w:tr>
      <w:tr w:rsidR="00ED7CC3" w14:paraId="6E6B4B91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F5730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C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07E91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(0; 8)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44802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lang w:val="ru-RU"/>
              </w:rPr>
              <w:t>40</w:t>
            </w:r>
          </w:p>
        </w:tc>
      </w:tr>
    </w:tbl>
    <w:p w14:paraId="253EE786" w14:textId="77777777" w:rsidR="00ED7CC3" w:rsidRDefault="00ED7CC3">
      <w:pPr>
        <w:spacing w:after="0" w:line="360" w:lineRule="auto"/>
      </w:pPr>
    </w:p>
    <w:p w14:paraId="7944BE3E" w14:textId="77777777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lastRenderedPageBreak/>
        <w:t xml:space="preserve">Наибольшее значение W = 40 достигается в точке </w:t>
      </w:r>
      <w:proofErr w:type="gramStart"/>
      <w:r>
        <w:rPr>
          <w:rFonts w:ascii="Times New Roman" w:eastAsia="Times New Roman" w:hAnsi="Times New Roman"/>
          <w:color w:val="000000"/>
          <w:sz w:val="28"/>
        </w:rPr>
        <w:t>C(</w:t>
      </w:r>
      <w:proofErr w:type="gramEnd"/>
      <w:r>
        <w:rPr>
          <w:rFonts w:ascii="Times New Roman" w:eastAsia="Times New Roman" w:hAnsi="Times New Roman"/>
          <w:color w:val="000000"/>
          <w:sz w:val="28"/>
        </w:rPr>
        <w:t>0; 8). Оптимальный план: x₁ = 0, x₂ = 8. Проверка ограничений: 0 + 8 = 8 ≤ 8; 2·0 + 8 = 8 ≤ 10. Первый ресурс использован полностью, остаток второго ресурса равен 10 − 8 = 2.</w:t>
      </w:r>
    </w:p>
    <w:p w14:paraId="5D434410" w14:textId="77777777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Важное замечание по исходному до</w:t>
      </w:r>
      <w:r>
        <w:rPr>
          <w:rFonts w:ascii="Times New Roman" w:eastAsia="Times New Roman" w:hAnsi="Times New Roman"/>
          <w:color w:val="000000"/>
          <w:sz w:val="28"/>
        </w:rPr>
        <w:t>кументу: в строке варианта 5 таблицы вариантов указана контрольная точка (2; 6), W = 36. Эта точка допустима, но не является оптимальной, поскольку точка (0; 8) также удовлетворяет ограничениям и даёт W = 40. Поэтому далее используется математически провер</w:t>
      </w:r>
      <w:r>
        <w:rPr>
          <w:rFonts w:ascii="Times New Roman" w:eastAsia="Times New Roman" w:hAnsi="Times New Roman"/>
          <w:color w:val="000000"/>
          <w:sz w:val="28"/>
        </w:rPr>
        <w:t>енное решение (0; 8), W* = 40, а не ошибочная контрольная точка таблицы.</w:t>
      </w:r>
    </w:p>
    <w:p w14:paraId="7896F73F" w14:textId="77777777" w:rsidR="00ED7CC3" w:rsidRDefault="00ED7CC3">
      <w:pPr>
        <w:pStyle w:val="1"/>
        <w:spacing w:line="360" w:lineRule="auto"/>
      </w:pPr>
    </w:p>
    <w:p w14:paraId="52981922" w14:textId="77777777" w:rsidR="00ED7CC3" w:rsidRDefault="00686640">
      <w:pPr>
        <w:pStyle w:val="1"/>
        <w:spacing w:line="360" w:lineRule="auto"/>
        <w:rPr>
          <w:b/>
          <w:bCs/>
          <w:color w:val="000000"/>
          <w:szCs w:val="28"/>
        </w:rPr>
      </w:pPr>
      <w:r>
        <w:rPr>
          <w:b/>
          <w:color w:val="000000"/>
        </w:rPr>
        <w:t>4. МОДЕЛЬ В EXCEL И НАСТРОЙКА «ПОИСКА РЕШЕНИЯ»</w:t>
      </w:r>
    </w:p>
    <w:p w14:paraId="300900E6" w14:textId="5A6D2474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 Excel создаётся таблица модели с отдельными ячейками для переменных, коэффициентов прибыли, норм расхода и запасов ресурсов</w:t>
      </w:r>
      <w:r w:rsidR="004749D3">
        <w:rPr>
          <w:rFonts w:ascii="Times New Roman" w:eastAsia="Times New Roman" w:hAnsi="Times New Roman"/>
          <w:color w:val="000000"/>
          <w:sz w:val="28"/>
        </w:rPr>
        <w:t>.</w:t>
      </w:r>
    </w:p>
    <w:p w14:paraId="64743F56" w14:textId="77777777" w:rsidR="00ED7CC3" w:rsidRDefault="00686640">
      <w:pPr>
        <w:keepNext/>
        <w:spacing w:before="60" w:after="80" w:line="360" w:lineRule="auto"/>
        <w:jc w:val="center"/>
      </w:pPr>
      <w:r>
        <w:rPr>
          <w:rFonts w:ascii="Times New Roman" w:eastAsia="Times New Roman" w:hAnsi="Times New Roman"/>
          <w:color w:val="000000"/>
        </w:rPr>
        <w:t>Таблица 2 — Структура листа Excel для варианта 5</w:t>
      </w:r>
    </w:p>
    <w:tbl>
      <w:tblPr>
        <w:tblStyle w:val="af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458"/>
        <w:gridCol w:w="3685"/>
      </w:tblGrid>
      <w:tr w:rsidR="00ED7CC3" w14:paraId="09BFA54E" w14:textId="77777777">
        <w:trPr>
          <w:cantSplit/>
          <w:tblHeader/>
          <w:jc w:val="center"/>
        </w:trPr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5AAEA088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lang w:val="ru-RU"/>
              </w:rPr>
              <w:t>Ячейка</w:t>
            </w:r>
          </w:p>
        </w:tc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78515686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lang w:val="ru-RU"/>
              </w:rPr>
              <w:t>Содержимое после решения / формула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637139B4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lang w:val="ru-RU"/>
              </w:rPr>
              <w:t>Назначение</w:t>
            </w:r>
          </w:p>
        </w:tc>
      </w:tr>
      <w:tr w:rsidR="00ED7CC3" w14:paraId="5E28AF09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55EEE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A2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78FC6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Продукт 1 (x₁)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38B6D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Подпись переменной</w:t>
            </w:r>
          </w:p>
        </w:tc>
      </w:tr>
      <w:tr w:rsidR="00ED7CC3" w14:paraId="18C08317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FCF53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B2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181F1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2A56A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Изменяемая ячейка x₁</w:t>
            </w:r>
          </w:p>
        </w:tc>
      </w:tr>
      <w:tr w:rsidR="00ED7CC3" w14:paraId="70A6273E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1C9F2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A3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D126C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Продукт 2 (x₂)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873FB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Подпись переменной</w:t>
            </w:r>
          </w:p>
        </w:tc>
      </w:tr>
      <w:tr w:rsidR="00ED7CC3" w14:paraId="4C4E6F5A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C652B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B3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1EEF8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8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9A3D1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Изменяемая ячейка x₂</w:t>
            </w:r>
          </w:p>
        </w:tc>
      </w:tr>
      <w:tr w:rsidR="00ED7CC3" w14:paraId="6A200293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2B525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C2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C4A66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EEB91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Прибыль с единицы продукта x₁</w:t>
            </w:r>
          </w:p>
        </w:tc>
      </w:tr>
      <w:tr w:rsidR="00ED7CC3" w14:paraId="5EC941A7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FB218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C3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023C1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5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85F35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Прибыль с единицы продукта x₂</w:t>
            </w:r>
          </w:p>
        </w:tc>
      </w:tr>
      <w:tr w:rsidR="00ED7CC3" w14:paraId="43CD110A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895DB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B5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9EBDF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=B2*C2+B3*C3 → 40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A8069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Целевая функция</w:t>
            </w:r>
          </w:p>
        </w:tc>
      </w:tr>
      <w:tr w:rsidR="00ED7CC3" w14:paraId="26A41F15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37EC1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B8, C8, D8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28EF3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1; 1; 8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2DC23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Нормы и запас ресурса 1</w:t>
            </w:r>
          </w:p>
        </w:tc>
      </w:tr>
      <w:tr w:rsidR="00ED7CC3" w14:paraId="00875513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1F8E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E8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C4387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=B8*$B$2+C8*$B$3 → 8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7940C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Расход ресурса 1</w:t>
            </w:r>
          </w:p>
        </w:tc>
      </w:tr>
      <w:tr w:rsidR="00ED7CC3" w14:paraId="67071590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75CAB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F8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AF0BF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=D8-E8 → 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2D8E1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Остаток ресурса 1</w:t>
            </w:r>
          </w:p>
        </w:tc>
      </w:tr>
      <w:tr w:rsidR="00ED7CC3" w14:paraId="164097C5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32FD3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B9, C9, D9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E6474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2; 1; 10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095D3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Нормы и запас ресурса 2</w:t>
            </w:r>
          </w:p>
        </w:tc>
      </w:tr>
      <w:tr w:rsidR="00ED7CC3" w14:paraId="6F1FF713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B2B6B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E9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D9352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=B9*$B$2+C9*$B$3 → 8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97665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Расход ресурса 2</w:t>
            </w:r>
          </w:p>
        </w:tc>
      </w:tr>
      <w:tr w:rsidR="00ED7CC3" w14:paraId="4AE9615B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693CE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F9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12212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=D9-E9 → 2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4FD61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val="ru-RU"/>
              </w:rPr>
              <w:t>Остаток ресурса 2</w:t>
            </w:r>
          </w:p>
        </w:tc>
      </w:tr>
    </w:tbl>
    <w:p w14:paraId="7648C835" w14:textId="77777777" w:rsidR="00ED7CC3" w:rsidRDefault="00ED7CC3">
      <w:pPr>
        <w:spacing w:after="0" w:line="360" w:lineRule="auto"/>
      </w:pPr>
    </w:p>
    <w:p w14:paraId="61358586" w14:textId="77777777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При начальных нулевых значениях B2 и B3 целевая функция и оба расхода должны равняться нулю, остатки — 8 и 10. После решения модель должна показывать B2 = 0, B3 = 8, B5 = 40, остаток первого ресурса 0 и второго ресурса 2.</w:t>
      </w:r>
    </w:p>
    <w:p w14:paraId="5D5051A6" w14:textId="243DAC38" w:rsidR="00ED7CC3" w:rsidRDefault="00686640">
      <w:pPr>
        <w:spacing w:line="360" w:lineRule="auto"/>
      </w:pPr>
      <w:r>
        <w:br w:type="page" w:clear="all"/>
      </w:r>
    </w:p>
    <w:p w14:paraId="6D04B23D" w14:textId="7404D18D" w:rsidR="006417B7" w:rsidRDefault="006417B7" w:rsidP="006417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theme="majorBidi"/>
          <w:b/>
          <w:noProof/>
          <w:color w:val="000000"/>
          <w:sz w:val="28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553175C0" wp14:editId="5502FCB9">
            <wp:simplePos x="0" y="0"/>
            <wp:positionH relativeFrom="margin">
              <wp:posOffset>235585</wp:posOffset>
            </wp:positionH>
            <wp:positionV relativeFrom="paragraph">
              <wp:posOffset>332105</wp:posOffset>
            </wp:positionV>
            <wp:extent cx="6000750" cy="2376170"/>
            <wp:effectExtent l="0" t="0" r="0" b="5080"/>
            <wp:wrapThrough wrapText="bothSides">
              <wp:wrapPolygon edited="0">
                <wp:start x="0" y="0"/>
                <wp:lineTo x="0" y="21473"/>
                <wp:lineTo x="21531" y="21473"/>
                <wp:lineTo x="21531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До запуска «Поиск решения»</w:t>
      </w:r>
    </w:p>
    <w:p w14:paraId="77E7F4B9" w14:textId="18A449A2" w:rsidR="006417B7" w:rsidRDefault="006417B7" w:rsidP="006417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A97908" w14:textId="0D95160E" w:rsidR="006417B7" w:rsidRDefault="006417B7" w:rsidP="006417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7BCB2A" w14:textId="472DC6F3" w:rsidR="006417B7" w:rsidRDefault="006417B7" w:rsidP="006417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363710" w14:textId="34EB3209" w:rsidR="006417B7" w:rsidRDefault="006417B7" w:rsidP="006417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EB5936" w14:textId="08CA5393" w:rsidR="006417B7" w:rsidRDefault="006417B7" w:rsidP="006417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F4D18B" w14:textId="4F17A29A" w:rsidR="006417B7" w:rsidRDefault="006417B7" w:rsidP="006417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C5D75E" w14:textId="19EF31E3" w:rsidR="006417B7" w:rsidRDefault="006417B7" w:rsidP="006417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CAD7F3" w14:textId="1995B5BF" w:rsidR="006417B7" w:rsidRPr="006417B7" w:rsidRDefault="006417B7" w:rsidP="006417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theme="majorBidi"/>
          <w:b/>
          <w:noProof/>
          <w:color w:val="000000"/>
          <w:sz w:val="28"/>
          <w:szCs w:val="32"/>
        </w:rPr>
        <w:drawing>
          <wp:anchor distT="0" distB="0" distL="114300" distR="114300" simplePos="0" relativeHeight="251661312" behindDoc="0" locked="0" layoutInCell="1" allowOverlap="1" wp14:anchorId="132DD0A8" wp14:editId="1F6A2001">
            <wp:simplePos x="0" y="0"/>
            <wp:positionH relativeFrom="margin">
              <wp:align>center</wp:align>
            </wp:positionH>
            <wp:positionV relativeFrom="paragraph">
              <wp:posOffset>372745</wp:posOffset>
            </wp:positionV>
            <wp:extent cx="6019165" cy="2383155"/>
            <wp:effectExtent l="0" t="0" r="635" b="0"/>
            <wp:wrapThrough wrapText="bothSides">
              <wp:wrapPolygon edited="0">
                <wp:start x="0" y="0"/>
                <wp:lineTo x="0" y="21410"/>
                <wp:lineTo x="21534" y="21410"/>
                <wp:lineTo x="21534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После запуска «Поиск решения»</w:t>
      </w:r>
    </w:p>
    <w:p w14:paraId="08B4D130" w14:textId="233DEC0F" w:rsidR="006417B7" w:rsidRDefault="006417B7">
      <w:pPr>
        <w:rPr>
          <w:rFonts w:ascii="Times New Roman" w:eastAsia="Times New Roman" w:hAnsi="Times New Roman" w:cstheme="majorBidi"/>
          <w:b/>
          <w:color w:val="000000"/>
          <w:sz w:val="28"/>
          <w:szCs w:val="32"/>
        </w:rPr>
      </w:pPr>
      <w:r>
        <w:rPr>
          <w:rFonts w:ascii="Times New Roman" w:eastAsia="Times New Roman" w:hAnsi="Times New Roman"/>
          <w:b/>
          <w:color w:val="000000"/>
          <w:sz w:val="28"/>
        </w:rPr>
        <w:br w:type="page"/>
      </w:r>
    </w:p>
    <w:p w14:paraId="6D5943B0" w14:textId="4642FE97" w:rsidR="00ED7CC3" w:rsidRDefault="00686640">
      <w:pPr>
        <w:pStyle w:val="2"/>
        <w:spacing w:line="360" w:lineRule="auto"/>
      </w:pPr>
      <w:r>
        <w:rPr>
          <w:rFonts w:ascii="Times New Roman" w:eastAsia="Times New Roman" w:hAnsi="Times New Roman"/>
          <w:b/>
          <w:color w:val="000000"/>
          <w:sz w:val="28"/>
        </w:rPr>
        <w:lastRenderedPageBreak/>
        <w:t xml:space="preserve">4.1. Параметры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Solver</w:t>
      </w:r>
      <w:proofErr w:type="spellEnd"/>
    </w:p>
    <w:p w14:paraId="7AA431B6" w14:textId="5901549F" w:rsidR="004749D3" w:rsidRDefault="004749D3">
      <w:pPr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0"/>
        </w:rPr>
        <w:drawing>
          <wp:anchor distT="0" distB="0" distL="114300" distR="114300" simplePos="0" relativeHeight="251659264" behindDoc="0" locked="0" layoutInCell="1" allowOverlap="1" wp14:anchorId="2318460F" wp14:editId="110355B1">
            <wp:simplePos x="0" y="0"/>
            <wp:positionH relativeFrom="margin">
              <wp:align>center</wp:align>
            </wp:positionH>
            <wp:positionV relativeFrom="paragraph">
              <wp:posOffset>5236845</wp:posOffset>
            </wp:positionV>
            <wp:extent cx="5506218" cy="3658111"/>
            <wp:effectExtent l="0" t="0" r="0" b="0"/>
            <wp:wrapThrough wrapText="bothSides">
              <wp:wrapPolygon edited="0">
                <wp:start x="0" y="0"/>
                <wp:lineTo x="0" y="21488"/>
                <wp:lineTo x="21523" y="21488"/>
                <wp:lineTo x="21523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0"/>
        </w:rPr>
        <w:drawing>
          <wp:anchor distT="0" distB="0" distL="114300" distR="114300" simplePos="0" relativeHeight="251658240" behindDoc="0" locked="0" layoutInCell="1" allowOverlap="1" wp14:anchorId="34352B89" wp14:editId="5124FEF4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667250" cy="4904740"/>
            <wp:effectExtent l="0" t="0" r="0" b="0"/>
            <wp:wrapThrough wrapText="bothSides">
              <wp:wrapPolygon edited="0">
                <wp:start x="0" y="0"/>
                <wp:lineTo x="0" y="21477"/>
                <wp:lineTo x="21512" y="21477"/>
                <wp:lineTo x="21512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000000"/>
        </w:rPr>
        <w:br w:type="page"/>
      </w:r>
    </w:p>
    <w:p w14:paraId="3B46D416" w14:textId="77866A2D" w:rsidR="00ED7CC3" w:rsidRDefault="00686640">
      <w:pPr>
        <w:pStyle w:val="1"/>
        <w:spacing w:line="360" w:lineRule="auto"/>
        <w:rPr>
          <w:b/>
          <w:bCs/>
          <w:color w:val="000000"/>
          <w:szCs w:val="28"/>
        </w:rPr>
      </w:pPr>
      <w:r>
        <w:rPr>
          <w:b/>
          <w:color w:val="000000"/>
        </w:rPr>
        <w:lastRenderedPageBreak/>
        <w:t>5. АНАЛИЗ УСТОЙЧИВОСТИ И ТЕНЕВЫЕ ЦЕНЫ</w:t>
      </w:r>
    </w:p>
    <w:p w14:paraId="27431CCC" w14:textId="77777777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Обозначим теневые цены ресурсов y₁ и y₂. Двойственная задача имеет вид:</w:t>
      </w:r>
    </w:p>
    <w:p w14:paraId="54B4788D" w14:textId="77777777" w:rsidR="00ED7CC3" w:rsidRDefault="00686640">
      <w:pPr>
        <w:spacing w:before="20" w:after="20" w:line="360" w:lineRule="auto"/>
        <w:jc w:val="center"/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min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Z = 8y₁ + 10y₂</w:t>
      </w:r>
    </w:p>
    <w:p w14:paraId="2A81AD23" w14:textId="77777777" w:rsidR="00ED7CC3" w:rsidRDefault="0068664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 xml:space="preserve">y₁ + 2y₂ ≥ </w:t>
      </w:r>
      <w:proofErr w:type="gramStart"/>
      <w:r>
        <w:rPr>
          <w:rFonts w:ascii="Times New Roman" w:eastAsia="Times New Roman" w:hAnsi="Times New Roman"/>
          <w:color w:val="000000"/>
          <w:sz w:val="28"/>
        </w:rPr>
        <w:t xml:space="preserve">3;   </w:t>
      </w:r>
      <w:proofErr w:type="gramEnd"/>
      <w:r>
        <w:rPr>
          <w:rFonts w:ascii="Times New Roman" w:eastAsia="Times New Roman" w:hAnsi="Times New Roman"/>
          <w:color w:val="000000"/>
          <w:sz w:val="28"/>
        </w:rPr>
        <w:t xml:space="preserve">  y₁ + y₂ ≥ 5;     y₁, y₂ ≥ 0</w:t>
      </w:r>
    </w:p>
    <w:p w14:paraId="4BDBF17B" w14:textId="77777777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 оптимальном решении x₂ = 8 &gt; 0, поэтому для второго ограничения двойственной задачи выполняется равенство y₁ + y₂ = 5</w:t>
      </w:r>
      <w:r>
        <w:rPr>
          <w:rFonts w:ascii="Times New Roman" w:eastAsia="Times New Roman" w:hAnsi="Times New Roman"/>
          <w:color w:val="000000"/>
          <w:sz w:val="28"/>
        </w:rPr>
        <w:t xml:space="preserve">. Второе ресурсное ограничение исходной задачи имеет остаток 2, следовательно, его теневая цена равна нулю: y₂ = 0. Отсюда y₁ = 5. Теневая цена первого ресурса равна 5 единицам прибыли на единицу дополнительного запаса; второй ресурс в текущем оптимуме не </w:t>
      </w:r>
      <w:r>
        <w:rPr>
          <w:rFonts w:ascii="Times New Roman" w:eastAsia="Times New Roman" w:hAnsi="Times New Roman"/>
          <w:color w:val="000000"/>
          <w:sz w:val="28"/>
        </w:rPr>
        <w:t>дефицитен, его теневая цена — 0.</w:t>
      </w:r>
    </w:p>
    <w:p w14:paraId="4FCBC663" w14:textId="77777777" w:rsidR="00ED7CC3" w:rsidRDefault="00686640">
      <w:pPr>
        <w:spacing w:before="20" w:after="2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8·5 + 10·0 = 40 = W*</w:t>
      </w:r>
    </w:p>
    <w:p w14:paraId="5786A179" w14:textId="77777777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Проверка двойственности совпадает с найденной прибылью. Пока запас первого ресурса меняется в пределах, где оптимальным остаётся выпуск только второго продукта (от 0 до 10 единиц первого ресурса), кажды</w:t>
      </w:r>
      <w:r>
        <w:rPr>
          <w:rFonts w:ascii="Times New Roman" w:eastAsia="Times New Roman" w:hAnsi="Times New Roman"/>
          <w:color w:val="000000"/>
          <w:sz w:val="28"/>
        </w:rPr>
        <w:t>й дополнительный ресурс повышает W на 5. Увеличение запаса второго ресурса при сохранении первого запаса 8 не улучшает результат, потому что ограничивающим становится первое ограничение.</w:t>
      </w:r>
    </w:p>
    <w:p w14:paraId="62ED932B" w14:textId="77777777" w:rsidR="00ED7CC3" w:rsidRDefault="00686640">
      <w:r>
        <w:rPr>
          <w:rFonts w:ascii="Times New Roman" w:eastAsia="Times New Roman" w:hAnsi="Times New Roman"/>
          <w:b/>
          <w:color w:val="000000"/>
          <w:sz w:val="28"/>
        </w:rPr>
        <w:br w:type="page" w:clear="all"/>
      </w:r>
    </w:p>
    <w:p w14:paraId="4F33CE42" w14:textId="77777777" w:rsidR="00ED7CC3" w:rsidRDefault="00686640">
      <w:pPr>
        <w:pStyle w:val="1"/>
        <w:spacing w:line="360" w:lineRule="auto"/>
        <w:rPr>
          <w:b/>
          <w:bCs/>
          <w:color w:val="000000"/>
          <w:szCs w:val="28"/>
        </w:rPr>
      </w:pPr>
      <w:r>
        <w:rPr>
          <w:b/>
          <w:color w:val="000000"/>
        </w:rPr>
        <w:lastRenderedPageBreak/>
        <w:t>6. ИССЛЕДОВАНИЕ ЧУВСТВИТЕЛЬНОСТИ</w:t>
      </w:r>
    </w:p>
    <w:p w14:paraId="117C9A90" w14:textId="77777777" w:rsidR="00ED7CC3" w:rsidRDefault="00686640">
      <w:pPr>
        <w:keepNext/>
        <w:spacing w:before="60" w:after="80" w:line="360" w:lineRule="auto"/>
        <w:jc w:val="center"/>
      </w:pPr>
      <w:r>
        <w:rPr>
          <w:rFonts w:ascii="Times New Roman" w:eastAsia="Times New Roman" w:hAnsi="Times New Roman"/>
          <w:color w:val="000000"/>
        </w:rPr>
        <w:t>Таблица 3 — Изменение прибыли первого продукта c₁</w:t>
      </w:r>
    </w:p>
    <w:tbl>
      <w:tblPr>
        <w:tblStyle w:val="af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1020"/>
        <w:gridCol w:w="2041"/>
        <w:gridCol w:w="2154"/>
      </w:tblGrid>
      <w:tr w:rsidR="00ED7CC3" w14:paraId="06696F01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74423EF5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9"/>
                <w:lang w:val="ru-RU"/>
              </w:rPr>
              <w:t>c₁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2C762322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9"/>
                <w:lang w:val="ru-RU"/>
              </w:rPr>
              <w:t>x₁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4B2E9901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9"/>
                <w:lang w:val="ru-RU"/>
              </w:rPr>
              <w:t>x₂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55B0AA68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9"/>
                <w:lang w:val="ru-RU"/>
              </w:rPr>
              <w:t>W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758638F6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9"/>
                <w:lang w:val="ru-RU"/>
              </w:rPr>
              <w:t>Теневая цена ресурса 1</w:t>
            </w:r>
          </w:p>
        </w:tc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394425C3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9"/>
                <w:lang w:val="ru-RU"/>
              </w:rPr>
              <w:t>Теневая цена ресурса 2</w:t>
            </w:r>
          </w:p>
        </w:tc>
      </w:tr>
      <w:tr w:rsidR="00ED7CC3" w14:paraId="38543DE7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41F94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C3CAC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0460A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B9FE9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40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82E9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5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5199B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</w:tr>
      <w:tr w:rsidR="00ED7CC3" w14:paraId="4415FD30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7A4A8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47D6C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C8181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13A01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40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B3A37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5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52194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</w:tr>
      <w:tr w:rsidR="00ED7CC3" w14:paraId="549D639A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EECC9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EA665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2668E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524B5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40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E2CC4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5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81C2B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</w:tr>
      <w:tr w:rsidR="00ED7CC3" w14:paraId="5081435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2FDD0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FD97F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7BB2D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45F3F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40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6F30B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5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6A9EB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</w:tr>
      <w:tr w:rsidR="00ED7CC3" w14:paraId="1275E334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0FF1B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75F83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800FA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A4F3C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40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E9785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5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7CAA5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</w:tr>
    </w:tbl>
    <w:p w14:paraId="4F99EB66" w14:textId="77777777" w:rsidR="00ED7CC3" w:rsidRDefault="00ED7CC3">
      <w:pPr>
        <w:spacing w:after="0" w:line="360" w:lineRule="auto"/>
      </w:pPr>
    </w:p>
    <w:p w14:paraId="5EE89A05" w14:textId="77777777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При c₁ от 1 до 4 оптимальный план остаётся (0; 8) и прибыль не меняется, поскольку x₁ = 0. При c₁ = 5 целевая функция становится параллельной границе x₁ + x₂ = 8; оптимальными становятся все точки от </w:t>
      </w:r>
      <w:proofErr w:type="gramStart"/>
      <w:r>
        <w:rPr>
          <w:rFonts w:ascii="Times New Roman" w:eastAsia="Times New Roman" w:hAnsi="Times New Roman"/>
          <w:color w:val="000000"/>
          <w:sz w:val="28"/>
        </w:rPr>
        <w:t>C(</w:t>
      </w:r>
      <w:proofErr w:type="gramEnd"/>
      <w:r>
        <w:rPr>
          <w:rFonts w:ascii="Times New Roman" w:eastAsia="Times New Roman" w:hAnsi="Times New Roman"/>
          <w:color w:val="000000"/>
          <w:sz w:val="28"/>
        </w:rPr>
        <w:t xml:space="preserve">0; 8) до B(2; 6). При 5 </w:t>
      </w:r>
      <w:proofErr w:type="gramStart"/>
      <w:r>
        <w:rPr>
          <w:rFonts w:ascii="Times New Roman" w:eastAsia="Times New Roman" w:hAnsi="Times New Roman"/>
          <w:color w:val="000000"/>
          <w:sz w:val="28"/>
        </w:rPr>
        <w:t>&lt; c</w:t>
      </w:r>
      <w:proofErr w:type="gramEnd"/>
      <w:r>
        <w:rPr>
          <w:rFonts w:ascii="Times New Roman" w:eastAsia="Times New Roman" w:hAnsi="Times New Roman"/>
          <w:color w:val="000000"/>
          <w:sz w:val="28"/>
        </w:rPr>
        <w:t>₁ &lt; 10 точка B даёт большее</w:t>
      </w:r>
      <w:r>
        <w:rPr>
          <w:rFonts w:ascii="Times New Roman" w:eastAsia="Times New Roman" w:hAnsi="Times New Roman"/>
          <w:color w:val="000000"/>
          <w:sz w:val="28"/>
        </w:rPr>
        <w:t xml:space="preserve"> значение цели, чем C; при c₁ = 10 точки A и B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равнооптимальны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, а при c₁ &gt; 10 оптимум переходит в A(5; 0). Допустимое увеличение исходного c₁ = 3 до сохранения текущего плана (0; 8) составляет 2.</w:t>
      </w:r>
    </w:p>
    <w:p w14:paraId="1C699639" w14:textId="77777777" w:rsidR="00ED7CC3" w:rsidRDefault="00686640">
      <w:pPr>
        <w:keepNext/>
        <w:spacing w:before="60" w:after="80" w:line="360" w:lineRule="auto"/>
        <w:jc w:val="center"/>
      </w:pPr>
      <w:r>
        <w:rPr>
          <w:rFonts w:ascii="Times New Roman" w:eastAsia="Times New Roman" w:hAnsi="Times New Roman"/>
          <w:color w:val="000000"/>
        </w:rPr>
        <w:t>Таблица 4 — Изменение запасов ресурсов</w:t>
      </w:r>
    </w:p>
    <w:tbl>
      <w:tblPr>
        <w:tblStyle w:val="af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680"/>
        <w:gridCol w:w="850"/>
        <w:gridCol w:w="1531"/>
        <w:gridCol w:w="1531"/>
      </w:tblGrid>
      <w:tr w:rsidR="00ED7CC3" w14:paraId="54569837" w14:textId="77777777">
        <w:trPr>
          <w:cantSplit/>
          <w:tblHeader/>
          <w:jc w:val="center"/>
        </w:trPr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19B4CB79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9"/>
                <w:lang w:val="ru-RU"/>
              </w:rPr>
              <w:t>Параметр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47EE8E5D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9"/>
                <w:lang w:val="ru-RU"/>
              </w:rPr>
              <w:t>x₁</w:t>
            </w:r>
          </w:p>
        </w:tc>
        <w:tc>
          <w:tcPr>
            <w:tcW w:w="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25D86279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9"/>
                <w:lang w:val="ru-RU"/>
              </w:rPr>
              <w:t>x₂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794689E1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9"/>
                <w:lang w:val="ru-RU"/>
              </w:rPr>
              <w:t>W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22247959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9"/>
                <w:lang w:val="ru-RU"/>
              </w:rPr>
              <w:t>Теневая цена 1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FFFFFF" w:fill="E7E7E7"/>
            <w:vAlign w:val="center"/>
          </w:tcPr>
          <w:p w14:paraId="6C500181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9"/>
                <w:lang w:val="ru-RU"/>
              </w:rPr>
              <w:t>Теневая цена 2</w:t>
            </w:r>
          </w:p>
        </w:tc>
      </w:tr>
      <w:tr w:rsidR="00ED7CC3" w14:paraId="15897DC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A549E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b₁ = 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CF4B0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3BBC3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6E7AD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30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2CEC2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5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CC6F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</w:tr>
      <w:tr w:rsidR="00ED7CC3" w14:paraId="2DA699A9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B8274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b₁ = 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86E57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DBD0D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A4D19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35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CACD2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5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ECE20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</w:tr>
      <w:tr w:rsidR="00ED7CC3" w14:paraId="6CDF3F2D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1C1C8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b₁ = 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40A3F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9DEA3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F058F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40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4F977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5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3451D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</w:tr>
      <w:tr w:rsidR="00ED7CC3" w14:paraId="636A0679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792CA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b₁ = 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72986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0C0DD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3A730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45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1D285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5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642B5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</w:tr>
      <w:tr w:rsidR="00ED7CC3" w14:paraId="41DF00BD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73F4C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b₁ = 10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443AA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4B0BE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D36A6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50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65F0A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не единств.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8C94A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не единств.</w:t>
            </w:r>
          </w:p>
        </w:tc>
      </w:tr>
      <w:tr w:rsidR="00ED7CC3" w14:paraId="29DB087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C18DF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b₂ = 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2DE0E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D9E05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4050D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30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29865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D17E8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5</w:t>
            </w:r>
          </w:p>
        </w:tc>
      </w:tr>
      <w:tr w:rsidR="00ED7CC3" w14:paraId="7DD4A72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1316C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b₂ = 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1D4CD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D8AC6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1A0A6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35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CEE87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76BEF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5</w:t>
            </w:r>
          </w:p>
        </w:tc>
      </w:tr>
      <w:tr w:rsidR="00ED7CC3" w14:paraId="57FB120D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E9D79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b₂ = 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C1E45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22BCF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78FE0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40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73887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не единств.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056B5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не единств.</w:t>
            </w:r>
          </w:p>
        </w:tc>
      </w:tr>
      <w:tr w:rsidR="00ED7CC3" w14:paraId="56063A66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074AF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b₂ = 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93000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31BFB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55DEE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40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11C98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5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2E8B6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</w:tr>
      <w:tr w:rsidR="00ED7CC3" w14:paraId="2772DA89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B424F" w14:textId="77777777" w:rsidR="00ED7CC3" w:rsidRDefault="00686640">
            <w:pPr>
              <w:spacing w:line="360" w:lineRule="auto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b₂ = 10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BA6B8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7A866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43CCD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40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D65F5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5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D278C" w14:textId="77777777" w:rsidR="00ED7CC3" w:rsidRDefault="00686640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19"/>
                <w:lang w:val="ru-RU"/>
              </w:rPr>
              <w:t>0</w:t>
            </w:r>
          </w:p>
        </w:tc>
      </w:tr>
    </w:tbl>
    <w:p w14:paraId="7C3687D7" w14:textId="77777777" w:rsidR="00ED7CC3" w:rsidRDefault="00ED7CC3">
      <w:pPr>
        <w:spacing w:after="0" w:line="360" w:lineRule="auto"/>
      </w:pPr>
    </w:p>
    <w:p w14:paraId="53064DA6" w14:textId="77777777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При изменении b₁ от 6 до 10 оптимум равен (0; b₁), а W = 5b₁; для b₁ </w:t>
      </w:r>
      <w:proofErr w:type="gramStart"/>
      <w:r>
        <w:rPr>
          <w:rFonts w:ascii="Times New Roman" w:eastAsia="Times New Roman" w:hAnsi="Times New Roman"/>
          <w:color w:val="000000"/>
          <w:sz w:val="28"/>
        </w:rPr>
        <w:t>&lt; 10</w:t>
      </w:r>
      <w:proofErr w:type="gramEnd"/>
      <w:r>
        <w:rPr>
          <w:rFonts w:ascii="Times New Roman" w:eastAsia="Times New Roman" w:hAnsi="Times New Roman"/>
          <w:color w:val="000000"/>
          <w:sz w:val="28"/>
        </w:rPr>
        <w:t xml:space="preserve"> теневые цены можно принять y₁ = 5, y₂ = 0. При b₁ = 10 обе границы активны, поэтому двойственные оценки не единственны. При изменении b₂ ниже 8 ограничивающим ст</w:t>
      </w:r>
      <w:r>
        <w:rPr>
          <w:rFonts w:ascii="Times New Roman" w:eastAsia="Times New Roman" w:hAnsi="Times New Roman"/>
          <w:color w:val="000000"/>
          <w:sz w:val="28"/>
        </w:rPr>
        <w:t>ановится второй ресурс и W = 5b₂; при b</w:t>
      </w:r>
      <w:proofErr w:type="gramStart"/>
      <w:r>
        <w:rPr>
          <w:rFonts w:ascii="Times New Roman" w:eastAsia="Times New Roman" w:hAnsi="Times New Roman"/>
          <w:color w:val="000000"/>
          <w:sz w:val="28"/>
        </w:rPr>
        <w:t>₂ &gt;</w:t>
      </w:r>
      <w:proofErr w:type="gramEnd"/>
      <w:r>
        <w:rPr>
          <w:rFonts w:ascii="Times New Roman" w:eastAsia="Times New Roman" w:hAnsi="Times New Roman"/>
          <w:color w:val="000000"/>
          <w:sz w:val="28"/>
        </w:rPr>
        <w:t xml:space="preserve"> 8 первое ограничение уже ограничивает выпуск x₂, и результат не возрастает. В точке b₂ = 8 теневая цена также не единственна.</w:t>
      </w:r>
    </w:p>
    <w:p w14:paraId="33DDAD9A" w14:textId="77777777" w:rsidR="00ED7CC3" w:rsidRDefault="00686640">
      <w:pPr>
        <w:pStyle w:val="1"/>
        <w:spacing w:line="360" w:lineRule="auto"/>
      </w:pPr>
      <w:r>
        <w:rPr>
          <w:b/>
          <w:color w:val="000000"/>
        </w:rPr>
        <w:lastRenderedPageBreak/>
        <w:t>7. СРАВНЕНИЕ МЕТОДОВ И ВЫВОД</w:t>
      </w:r>
    </w:p>
    <w:p w14:paraId="5A59ADAF" w14:textId="77777777" w:rsidR="00ED7CC3" w:rsidRDefault="00686640">
      <w:pPr>
        <w:keepNext/>
        <w:spacing w:before="60" w:after="80" w:line="360" w:lineRule="auto"/>
        <w:jc w:val="center"/>
      </w:pPr>
      <w:r>
        <w:rPr>
          <w:rFonts w:ascii="Times New Roman" w:eastAsia="Times New Roman" w:hAnsi="Times New Roman"/>
          <w:color w:val="000000"/>
        </w:rPr>
        <w:t>Таблица 5 — Сравнение методов решения</w:t>
      </w:r>
    </w:p>
    <w:tbl>
      <w:tblPr>
        <w:tblW w:w="5000" w:type="pct"/>
        <w:tblBorders>
          <w:top w:val="single" w:sz="6" w:space="0" w:color="1B6B7A"/>
          <w:bottom w:val="single" w:sz="6" w:space="0" w:color="1B6B7A"/>
          <w:insideH w:val="single" w:sz="1" w:space="0" w:color="C8DDE2"/>
        </w:tblBorders>
        <w:tblLayout w:type="fixed"/>
        <w:tblLook w:val="04A0" w:firstRow="1" w:lastRow="0" w:firstColumn="1" w:lastColumn="0" w:noHBand="0" w:noVBand="1"/>
      </w:tblPr>
      <w:tblGrid>
        <w:gridCol w:w="2295"/>
        <w:gridCol w:w="2295"/>
        <w:gridCol w:w="2712"/>
        <w:gridCol w:w="3130"/>
      </w:tblGrid>
      <w:tr w:rsidR="005C1A03" w14:paraId="285C965D" w14:textId="77777777" w:rsidTr="006E34F7">
        <w:trPr>
          <w:cantSplit/>
          <w:tblHeader/>
        </w:trPr>
        <w:tc>
          <w:tcPr>
            <w:tcW w:w="11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3C76" w14:textId="77777777" w:rsidR="005C1A03" w:rsidRDefault="005C1A03" w:rsidP="006E34F7">
            <w:pPr>
              <w:jc w:val="center"/>
            </w:pPr>
            <w:r>
              <w:rPr>
                <w:rFonts w:eastAsia="SimHei"/>
                <w:b/>
                <w:bCs/>
                <w:color w:val="FFFFFF"/>
              </w:rPr>
              <w:t>Критерий</w:t>
            </w:r>
          </w:p>
        </w:tc>
        <w:tc>
          <w:tcPr>
            <w:tcW w:w="11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2F78" w14:textId="77777777" w:rsidR="005C1A03" w:rsidRDefault="005C1A03" w:rsidP="006E34F7">
            <w:pPr>
              <w:jc w:val="center"/>
            </w:pPr>
            <w:r>
              <w:rPr>
                <w:rFonts w:eastAsia="SimHei"/>
                <w:b/>
                <w:bCs/>
                <w:color w:val="FFFFFF"/>
              </w:rPr>
              <w:t>Геометрический метод</w:t>
            </w:r>
          </w:p>
        </w:tc>
        <w:tc>
          <w:tcPr>
            <w:tcW w:w="13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D5B4" w14:textId="77777777" w:rsidR="005C1A03" w:rsidRDefault="005C1A03" w:rsidP="006E34F7">
            <w:pPr>
              <w:jc w:val="center"/>
            </w:pPr>
            <w:r>
              <w:rPr>
                <w:rFonts w:eastAsia="SimHei"/>
                <w:b/>
                <w:bCs/>
                <w:color w:val="FFFFFF"/>
              </w:rPr>
              <w:t>Симплекс-метод (ручной)</w:t>
            </w:r>
          </w:p>
        </w:tc>
        <w:tc>
          <w:tcPr>
            <w:tcW w:w="15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1C54" w14:textId="77777777" w:rsidR="005C1A03" w:rsidRDefault="005C1A03" w:rsidP="006E34F7">
            <w:pPr>
              <w:jc w:val="center"/>
            </w:pPr>
            <w:r>
              <w:rPr>
                <w:rFonts w:eastAsia="SimHei"/>
                <w:b/>
                <w:bCs/>
                <w:color w:val="FFFFFF"/>
              </w:rPr>
              <w:t>Excel «Поиск решения»</w:t>
            </w:r>
          </w:p>
        </w:tc>
      </w:tr>
      <w:tr w:rsidR="005C1A03" w14:paraId="02431909" w14:textId="77777777" w:rsidTr="006E34F7">
        <w:trPr>
          <w:cantSplit/>
        </w:trPr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012B15" w14:textId="77777777" w:rsidR="005C1A03" w:rsidRDefault="005C1A03" w:rsidP="006E34F7">
            <w:r>
              <w:t>Число переменных</w:t>
            </w:r>
          </w:p>
        </w:tc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DE6812" w14:textId="77777777" w:rsidR="005C1A03" w:rsidRDefault="005C1A03" w:rsidP="006E34F7">
            <w:r>
              <w:t>Только 2</w:t>
            </w:r>
          </w:p>
        </w:tc>
        <w:tc>
          <w:tcPr>
            <w:tcW w:w="13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4B5129" w14:textId="77777777" w:rsidR="005C1A03" w:rsidRDefault="005C1A03" w:rsidP="006E34F7">
            <w:r>
              <w:t>Любое</w:t>
            </w:r>
          </w:p>
        </w:tc>
        <w:tc>
          <w:tcPr>
            <w:tcW w:w="1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755B7A" w14:textId="77777777" w:rsidR="005C1A03" w:rsidRDefault="005C1A03" w:rsidP="006E34F7">
            <w:r>
              <w:t>Любое (до 200)</w:t>
            </w:r>
          </w:p>
        </w:tc>
      </w:tr>
      <w:tr w:rsidR="005C1A03" w14:paraId="4E5C4864" w14:textId="77777777" w:rsidTr="006E34F7">
        <w:trPr>
          <w:cantSplit/>
        </w:trPr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242D35" w14:textId="77777777" w:rsidR="005C1A03" w:rsidRDefault="005C1A03" w:rsidP="006E34F7">
            <w:r>
              <w:t>Трудозатраты</w:t>
            </w:r>
          </w:p>
        </w:tc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E73A45" w14:textId="77777777" w:rsidR="005C1A03" w:rsidRDefault="005C1A03" w:rsidP="006E34F7">
            <w:r>
              <w:t>10–15 мин</w:t>
            </w:r>
          </w:p>
        </w:tc>
        <w:tc>
          <w:tcPr>
            <w:tcW w:w="13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B36F1D" w14:textId="77777777" w:rsidR="005C1A03" w:rsidRDefault="005C1A03" w:rsidP="006E34F7">
            <w:r>
              <w:t>15–20 мин</w:t>
            </w:r>
          </w:p>
        </w:tc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BA83BA" w14:textId="77777777" w:rsidR="005C1A03" w:rsidRDefault="005C1A03" w:rsidP="006E34F7">
            <w:r>
              <w:t>2–3 мин</w:t>
            </w:r>
          </w:p>
        </w:tc>
      </w:tr>
      <w:tr w:rsidR="005C1A03" w14:paraId="41826B18" w14:textId="77777777" w:rsidTr="006E34F7">
        <w:trPr>
          <w:cantSplit/>
        </w:trPr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520BA7" w14:textId="77777777" w:rsidR="005C1A03" w:rsidRDefault="005C1A03" w:rsidP="006E34F7">
            <w:r>
              <w:t>Точность</w:t>
            </w:r>
          </w:p>
        </w:tc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95F203" w14:textId="77777777" w:rsidR="005C1A03" w:rsidRDefault="005C1A03" w:rsidP="006E34F7">
            <w:r>
              <w:t>Высокая (аналитическая)</w:t>
            </w:r>
          </w:p>
        </w:tc>
        <w:tc>
          <w:tcPr>
            <w:tcW w:w="13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724FF4" w14:textId="77777777" w:rsidR="005C1A03" w:rsidRDefault="005C1A03" w:rsidP="006E34F7">
            <w:r>
              <w:t>Высокая</w:t>
            </w:r>
          </w:p>
        </w:tc>
        <w:tc>
          <w:tcPr>
            <w:tcW w:w="1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722F04" w14:textId="77777777" w:rsidR="005C1A03" w:rsidRDefault="005C1A03" w:rsidP="006E34F7">
            <w:r>
              <w:t>Высокая</w:t>
            </w:r>
          </w:p>
        </w:tc>
      </w:tr>
      <w:tr w:rsidR="005C1A03" w14:paraId="06CD5D46" w14:textId="77777777" w:rsidTr="006E34F7">
        <w:trPr>
          <w:cantSplit/>
        </w:trPr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534BDD" w14:textId="77777777" w:rsidR="005C1A03" w:rsidRDefault="005C1A03" w:rsidP="006E34F7">
            <w:r>
              <w:t>Анализ устойчивости</w:t>
            </w:r>
          </w:p>
        </w:tc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923673" w14:textId="77777777" w:rsidR="005C1A03" w:rsidRDefault="005C1A03" w:rsidP="006E34F7">
            <w:r>
              <w:t>Невозможен</w:t>
            </w:r>
          </w:p>
        </w:tc>
        <w:tc>
          <w:tcPr>
            <w:tcW w:w="13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3FB977" w14:textId="77777777" w:rsidR="005C1A03" w:rsidRDefault="005C1A03" w:rsidP="006E34F7">
            <w:r>
              <w:t>Через двойственные оценки</w:t>
            </w:r>
          </w:p>
        </w:tc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BABC0F" w14:textId="77777777" w:rsidR="005C1A03" w:rsidRDefault="005C1A03" w:rsidP="006E34F7">
            <w:r>
              <w:t>Встроенный отчёт</w:t>
            </w:r>
          </w:p>
        </w:tc>
      </w:tr>
      <w:tr w:rsidR="005C1A03" w14:paraId="5F731B86" w14:textId="77777777" w:rsidTr="006E34F7">
        <w:trPr>
          <w:cantSplit/>
        </w:trPr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800765" w14:textId="77777777" w:rsidR="005C1A03" w:rsidRDefault="005C1A03" w:rsidP="006E34F7">
            <w:r>
              <w:t>Размерность задачи</w:t>
            </w:r>
          </w:p>
        </w:tc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A873AD" w14:textId="77777777" w:rsidR="005C1A03" w:rsidRDefault="005C1A03" w:rsidP="006E34F7">
            <w:r>
              <w:t>Малая</w:t>
            </w:r>
          </w:p>
        </w:tc>
        <w:tc>
          <w:tcPr>
            <w:tcW w:w="13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6A805B" w14:textId="77777777" w:rsidR="005C1A03" w:rsidRDefault="005C1A03" w:rsidP="006E34F7">
            <w:r>
              <w:t>Средняя (до 10 переменных)</w:t>
            </w:r>
          </w:p>
        </w:tc>
        <w:tc>
          <w:tcPr>
            <w:tcW w:w="1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CAC1A1" w14:textId="77777777" w:rsidR="005C1A03" w:rsidRDefault="005C1A03" w:rsidP="006E34F7">
            <w:r>
              <w:t>Большая (до 200)</w:t>
            </w:r>
          </w:p>
        </w:tc>
      </w:tr>
      <w:tr w:rsidR="005C1A03" w14:paraId="386606AF" w14:textId="77777777" w:rsidTr="006E34F7">
        <w:trPr>
          <w:cantSplit/>
        </w:trPr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F3D2F2" w14:textId="77777777" w:rsidR="005C1A03" w:rsidRDefault="005C1A03" w:rsidP="006E34F7">
            <w:r>
              <w:t>Обучающая ценность</w:t>
            </w:r>
          </w:p>
        </w:tc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F08400" w14:textId="77777777" w:rsidR="005C1A03" w:rsidRDefault="005C1A03" w:rsidP="006E34F7">
            <w:r>
              <w:t>Наглядность, интуиция</w:t>
            </w:r>
          </w:p>
        </w:tc>
        <w:tc>
          <w:tcPr>
            <w:tcW w:w="13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04D808" w14:textId="77777777" w:rsidR="005C1A03" w:rsidRDefault="005C1A03" w:rsidP="006E34F7">
            <w:r>
              <w:t>Понимание алгоритма</w:t>
            </w:r>
          </w:p>
        </w:tc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07144" w14:textId="77777777" w:rsidR="005C1A03" w:rsidRDefault="005C1A03" w:rsidP="006E34F7">
            <w:r>
              <w:t>Практическое применение</w:t>
            </w:r>
          </w:p>
        </w:tc>
      </w:tr>
      <w:tr w:rsidR="005C1A03" w14:paraId="36C306BD" w14:textId="77777777" w:rsidTr="006E34F7">
        <w:trPr>
          <w:cantSplit/>
        </w:trPr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1B3E44" w14:textId="77777777" w:rsidR="005C1A03" w:rsidRDefault="005C1A03" w:rsidP="006E34F7">
            <w:r>
              <w:t>Риск ошибок</w:t>
            </w:r>
          </w:p>
        </w:tc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30969C" w14:textId="77777777" w:rsidR="005C1A03" w:rsidRDefault="005C1A03" w:rsidP="006E34F7">
            <w:r>
              <w:t>Высокий (чертёж)</w:t>
            </w:r>
          </w:p>
        </w:tc>
        <w:tc>
          <w:tcPr>
            <w:tcW w:w="13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0ECBB1" w14:textId="77777777" w:rsidR="005C1A03" w:rsidRDefault="005C1A03" w:rsidP="006E34F7">
            <w:r>
              <w:t>Высокий (вычисления)</w:t>
            </w:r>
          </w:p>
        </w:tc>
        <w:tc>
          <w:tcPr>
            <w:tcW w:w="1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92A28" w14:textId="77777777" w:rsidR="005C1A03" w:rsidRDefault="005C1A03" w:rsidP="006E34F7">
            <w:r>
              <w:t>Низкий (автоматизация)</w:t>
            </w:r>
          </w:p>
        </w:tc>
      </w:tr>
      <w:tr w:rsidR="005C1A03" w14:paraId="3889135C" w14:textId="77777777" w:rsidTr="006E34F7">
        <w:trPr>
          <w:cantSplit/>
        </w:trPr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E66210" w14:textId="77777777" w:rsidR="005C1A03" w:rsidRDefault="005C1A03" w:rsidP="006E34F7">
            <w:r>
              <w:t>Возможность автоматизации</w:t>
            </w:r>
          </w:p>
        </w:tc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4D051D" w14:textId="77777777" w:rsidR="005C1A03" w:rsidRDefault="005C1A03" w:rsidP="006E34F7">
            <w:r>
              <w:t>Нет</w:t>
            </w:r>
          </w:p>
        </w:tc>
        <w:tc>
          <w:tcPr>
            <w:tcW w:w="13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C9E268" w14:textId="77777777" w:rsidR="005C1A03" w:rsidRDefault="005C1A03" w:rsidP="006E34F7">
            <w:r>
              <w:t>Программируется</w:t>
            </w:r>
          </w:p>
        </w:tc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FF8473" w14:textId="77777777" w:rsidR="005C1A03" w:rsidRDefault="005C1A03" w:rsidP="006E34F7">
            <w:r>
              <w:t>Встроенная</w:t>
            </w:r>
          </w:p>
        </w:tc>
      </w:tr>
    </w:tbl>
    <w:p w14:paraId="468B2EC7" w14:textId="77777777" w:rsidR="00ED7CC3" w:rsidRDefault="00ED7CC3">
      <w:pPr>
        <w:spacing w:after="0" w:line="360" w:lineRule="auto"/>
      </w:pPr>
    </w:p>
    <w:p w14:paraId="648E7071" w14:textId="77777777" w:rsidR="00ED7CC3" w:rsidRDefault="00ED7CC3">
      <w:pPr>
        <w:pStyle w:val="1"/>
        <w:spacing w:line="360" w:lineRule="auto"/>
      </w:pPr>
    </w:p>
    <w:p w14:paraId="51E58ADC" w14:textId="77777777" w:rsidR="00686640" w:rsidRDefault="00686640">
      <w:pPr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  <w:r>
        <w:rPr>
          <w:b/>
          <w:color w:val="000000"/>
        </w:rPr>
        <w:br w:type="page"/>
      </w:r>
    </w:p>
    <w:p w14:paraId="477C8B52" w14:textId="4D6FB7A8" w:rsidR="00ED7CC3" w:rsidRDefault="00686640">
      <w:pPr>
        <w:pStyle w:val="1"/>
        <w:spacing w:line="360" w:lineRule="auto"/>
        <w:rPr>
          <w:b/>
          <w:bCs/>
          <w:color w:val="000000"/>
          <w:szCs w:val="28"/>
        </w:rPr>
      </w:pPr>
      <w:r>
        <w:rPr>
          <w:b/>
          <w:color w:val="000000"/>
        </w:rPr>
        <w:lastRenderedPageBreak/>
        <w:t>ЗАКЛЮЧЕНИЕ</w:t>
      </w:r>
    </w:p>
    <w:p w14:paraId="0FF9B4B0" w14:textId="77777777" w:rsidR="00ED7CC3" w:rsidRDefault="0068664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Для варианта 5 была сформулирована задача линейного программирования и построена её каноническая форма. Геометрический метод показал, что вершинами области допустимых решений являются </w:t>
      </w:r>
      <w:proofErr w:type="gramStart"/>
      <w:r>
        <w:rPr>
          <w:rFonts w:ascii="Times New Roman" w:eastAsia="Times New Roman" w:hAnsi="Times New Roman"/>
          <w:color w:val="000000"/>
          <w:sz w:val="28"/>
        </w:rPr>
        <w:t>O(</w:t>
      </w:r>
      <w:proofErr w:type="gramEnd"/>
      <w:r>
        <w:rPr>
          <w:rFonts w:ascii="Times New Roman" w:eastAsia="Times New Roman" w:hAnsi="Times New Roman"/>
          <w:color w:val="000000"/>
          <w:sz w:val="28"/>
        </w:rPr>
        <w:t xml:space="preserve">0; 0), A(5; 0), B(2; 6) и C(0; 8). Сравнение значения целевой функции </w:t>
      </w:r>
      <w:r>
        <w:rPr>
          <w:rFonts w:ascii="Times New Roman" w:eastAsia="Times New Roman" w:hAnsi="Times New Roman"/>
          <w:color w:val="000000"/>
          <w:sz w:val="28"/>
        </w:rPr>
        <w:t>в вершинах выявило оптимальный план x₁ = 0, x₂ = 8 с максимальной прибылью W* = 40. Расход первого ресурса равен его запасу, а второго — меньше запаса на 2 единицы.</w:t>
      </w:r>
    </w:p>
    <w:p w14:paraId="52AB5771" w14:textId="0CB65616" w:rsidR="00ED7CC3" w:rsidRDefault="00686640" w:rsidP="007F4A32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Проверка двойственной задачи дала теневые цены y₁ = 5 и y₂ = 0; равенство 8·5 + 10·0 = 40 п</w:t>
      </w:r>
      <w:r>
        <w:rPr>
          <w:rFonts w:ascii="Times New Roman" w:eastAsia="Times New Roman" w:hAnsi="Times New Roman"/>
          <w:color w:val="000000"/>
          <w:sz w:val="28"/>
        </w:rPr>
        <w:t xml:space="preserve">одтверждает оптимальное значение целевой функции. Модель Excel должна воспроизводить те же переменные, целевую функцию и ресурсные ограничения и решаться симплекс-методом. Дополнительно обнаружено несоответствие исходной таблицы вариантов: указанная в ней </w:t>
      </w:r>
      <w:r>
        <w:rPr>
          <w:rFonts w:ascii="Times New Roman" w:eastAsia="Times New Roman" w:hAnsi="Times New Roman"/>
          <w:color w:val="000000"/>
          <w:sz w:val="28"/>
        </w:rPr>
        <w:t>точка (2; 6) имеет W = 36 и уступает допустимой точке (0; 8) с W = 40.</w:t>
      </w:r>
    </w:p>
    <w:sectPr w:rsidR="00ED7CC3">
      <w:type w:val="continuous"/>
      <w:pgSz w:w="11906" w:h="16838"/>
      <w:pgMar w:top="340" w:right="340" w:bottom="340" w:left="1134" w:header="709" w:footer="709" w:gutter="0"/>
      <w:pgBorders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0D848" w14:textId="77777777" w:rsidR="00ED7CC3" w:rsidRDefault="00686640">
      <w:pPr>
        <w:spacing w:after="0" w:line="240" w:lineRule="auto"/>
      </w:pPr>
      <w:r>
        <w:separator/>
      </w:r>
    </w:p>
  </w:endnote>
  <w:endnote w:type="continuationSeparator" w:id="0">
    <w:p w14:paraId="66757D12" w14:textId="77777777" w:rsidR="00ED7CC3" w:rsidRDefault="00686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4713650"/>
      <w:docPartObj>
        <w:docPartGallery w:val="Page Numbers (Bottom of Page)"/>
        <w:docPartUnique/>
      </w:docPartObj>
    </w:sdtPr>
    <w:sdtEndPr/>
    <w:sdtContent>
      <w:p w14:paraId="331C8460" w14:textId="77777777" w:rsidR="00ED7CC3" w:rsidRDefault="00686640">
        <w:pPr>
          <w:pStyle w:val="af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0F1B22" w14:textId="77777777" w:rsidR="00ED7CC3" w:rsidRDefault="00ED7CC3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5A1BE" w14:textId="77777777" w:rsidR="00ED7CC3" w:rsidRDefault="00686640">
      <w:pPr>
        <w:spacing w:after="0" w:line="240" w:lineRule="auto"/>
      </w:pPr>
      <w:r>
        <w:separator/>
      </w:r>
    </w:p>
  </w:footnote>
  <w:footnote w:type="continuationSeparator" w:id="0">
    <w:p w14:paraId="5E4BD10D" w14:textId="77777777" w:rsidR="00ED7CC3" w:rsidRDefault="006866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967"/>
    <w:multiLevelType w:val="multilevel"/>
    <w:tmpl w:val="806076E6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E811805"/>
    <w:multiLevelType w:val="multilevel"/>
    <w:tmpl w:val="E656F686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C7D630F"/>
    <w:multiLevelType w:val="multilevel"/>
    <w:tmpl w:val="2B8043AE"/>
    <w:lvl w:ilvl="0">
      <w:start w:val="1"/>
      <w:numFmt w:val="decimal"/>
      <w:lvlText w:val="%1)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593184B"/>
    <w:multiLevelType w:val="multilevel"/>
    <w:tmpl w:val="DF10F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151F9"/>
    <w:multiLevelType w:val="multilevel"/>
    <w:tmpl w:val="CFEC19EC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73B6CAA"/>
    <w:multiLevelType w:val="multilevel"/>
    <w:tmpl w:val="D5628BC8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4BC7981"/>
    <w:multiLevelType w:val="multilevel"/>
    <w:tmpl w:val="122679E0"/>
    <w:lvl w:ilvl="0">
      <w:start w:val="1"/>
      <w:numFmt w:val="decimal"/>
      <w:lvlText w:val="%1)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5CBD16F5"/>
    <w:multiLevelType w:val="multilevel"/>
    <w:tmpl w:val="0AA225D0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E88514C"/>
    <w:multiLevelType w:val="multilevel"/>
    <w:tmpl w:val="1D90A070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78076B8"/>
    <w:multiLevelType w:val="multilevel"/>
    <w:tmpl w:val="62EA1A12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BE57359"/>
    <w:multiLevelType w:val="multilevel"/>
    <w:tmpl w:val="831689F2"/>
    <w:lvl w:ilvl="0">
      <w:start w:val="1"/>
      <w:numFmt w:val="russianLower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C0997"/>
    <w:multiLevelType w:val="multilevel"/>
    <w:tmpl w:val="9CB688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0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10"/>
  </w:num>
  <w:num w:numId="10">
    <w:abstractNumId w:val="6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CC3"/>
    <w:rsid w:val="004749D3"/>
    <w:rsid w:val="005C1A03"/>
    <w:rsid w:val="006417B7"/>
    <w:rsid w:val="00686640"/>
    <w:rsid w:val="007F4A32"/>
    <w:rsid w:val="00996C95"/>
    <w:rsid w:val="00C74998"/>
    <w:rsid w:val="00ED7C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26AD4"/>
  <w15:docId w15:val="{0AA60750-5B40-4D72-8F9D-6590756B7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2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footnote text"/>
    <w:basedOn w:val="a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character" w:styleId="af7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8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9">
    <w:name w:val="Placeholder Text"/>
    <w:basedOn w:val="a0"/>
    <w:uiPriority w:val="99"/>
    <w:semiHidden/>
    <w:rPr>
      <w:color w:val="666666"/>
    </w:rPr>
  </w:style>
  <w:style w:type="paragraph" w:styleId="afa">
    <w:name w:val="TOC Heading"/>
    <w:uiPriority w:val="39"/>
    <w:unhideWhenUsed/>
  </w:style>
  <w:style w:type="paragraph" w:styleId="afb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rPr>
      <w:rFonts w:ascii="Times New Roman" w:eastAsia="Times New Roman" w:hAnsi="Times New Roman" w:cs="Times New Roman"/>
      <w:sz w:val="32"/>
      <w:szCs w:val="20"/>
    </w:rPr>
  </w:style>
  <w:style w:type="paragraph" w:styleId="afc">
    <w:name w:val="Balloon Text"/>
    <w:basedOn w:val="a"/>
    <w:link w:val="afd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Tahoma" w:hAnsi="Tahoma" w:cs="Tahoma"/>
      <w:sz w:val="16"/>
      <w:szCs w:val="16"/>
    </w:rPr>
  </w:style>
  <w:style w:type="paragraph" w:styleId="afe">
    <w:name w:val="List Paragraph"/>
    <w:basedOn w:val="a"/>
    <w:uiPriority w:val="34"/>
    <w:qFormat/>
    <w:pPr>
      <w:spacing w:after="160" w:line="256" w:lineRule="auto"/>
      <w:ind w:left="720"/>
      <w:contextualSpacing/>
    </w:pPr>
    <w:rPr>
      <w:rFonts w:eastAsia="Batang"/>
      <w:lang w:eastAsia="en-US"/>
    </w:rPr>
  </w:style>
  <w:style w:type="paragraph" w:styleId="aff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ff0">
    <w:name w:val="Strong"/>
    <w:basedOn w:val="a0"/>
    <w:uiPriority w:val="22"/>
    <w:qFormat/>
    <w:rPr>
      <w:b/>
      <w:bCs/>
    </w:rPr>
  </w:style>
  <w:style w:type="table" w:styleId="aff1">
    <w:name w:val="Grid Table Light"/>
    <w:basedOn w:val="a1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2">
    <w:name w:val="header"/>
    <w:basedOn w:val="a"/>
    <w:link w:val="aff3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Верхний колонтитул Знак"/>
    <w:basedOn w:val="a0"/>
    <w:link w:val="aff2"/>
    <w:uiPriority w:val="99"/>
  </w:style>
  <w:style w:type="paragraph" w:styleId="aff4">
    <w:name w:val="footer"/>
    <w:basedOn w:val="a"/>
    <w:link w:val="a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5">
    <w:name w:val="Нижний колонтитул Знак"/>
    <w:basedOn w:val="a0"/>
    <w:link w:val="aff4"/>
    <w:uiPriority w:val="99"/>
  </w:style>
  <w:style w:type="table" w:styleId="aff6">
    <w:name w:val="Table Grid"/>
    <w:basedOn w:val="a1"/>
    <w:uiPriority w:val="59"/>
    <w:pPr>
      <w:spacing w:after="0" w:line="240" w:lineRule="auto"/>
    </w:pPr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Text">
    <w:name w:val="Table Text"/>
    <w:pPr>
      <w:spacing w:after="0" w:line="240" w:lineRule="auto"/>
    </w:pPr>
    <w:rPr>
      <w:rFonts w:ascii="Times New Roman" w:eastAsia="Times New Roman" w:hAnsi="Times New Roman"/>
      <w:sz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3F2C31-8B00-4210-A13B-A84A18212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1185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</Company>
  <LinksUpToDate>false</LinksUpToDate>
  <CharactersWithSpaces>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aud412-k</dc:creator>
  <cp:keywords/>
  <dc:description/>
  <cp:lastModifiedBy>student</cp:lastModifiedBy>
  <cp:revision>16</cp:revision>
  <dcterms:created xsi:type="dcterms:W3CDTF">2026-09-14T23:59:00Z</dcterms:created>
  <dcterms:modified xsi:type="dcterms:W3CDTF">2026-10-20T01:07:00Z</dcterms:modified>
</cp:coreProperties>
</file>