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01B54" w14:textId="77777777" w:rsidR="008B03FC" w:rsidRDefault="008B03FC">
      <w:pPr>
        <w:pStyle w:val="2"/>
        <w:framePr w:h="202" w:vSpace="312" w:wrap="around" w:hAnchor="margin" w:x="8193" w:y="210"/>
        <w:shd w:val="clear" w:color="auto" w:fill="auto"/>
        <w:spacing w:after="0" w:line="180" w:lineRule="exact"/>
        <w:ind w:left="100" w:firstLine="0"/>
        <w:jc w:val="left"/>
        <w:rPr>
          <w:rStyle w:val="Exact"/>
          <w:spacing w:val="10"/>
        </w:rPr>
      </w:pPr>
    </w:p>
    <w:p w14:paraId="6A8C22B4" w14:textId="77777777" w:rsidR="0016797C" w:rsidRDefault="0016797C" w:rsidP="0016797C">
      <w:pPr>
        <w:pStyle w:val="2"/>
        <w:framePr w:h="202" w:vSpace="312" w:wrap="around" w:hAnchor="margin" w:x="8193" w:y="210"/>
        <w:shd w:val="clear" w:color="auto" w:fill="auto"/>
        <w:spacing w:after="0" w:line="180" w:lineRule="exact"/>
        <w:ind w:left="100" w:firstLine="0"/>
        <w:jc w:val="left"/>
        <w:rPr>
          <w:rStyle w:val="Exact"/>
          <w:spacing w:val="10"/>
          <w:sz w:val="24"/>
          <w:szCs w:val="24"/>
        </w:rPr>
      </w:pPr>
    </w:p>
    <w:p w14:paraId="1D1C49EE" w14:textId="77777777" w:rsidR="0016797C" w:rsidRDefault="0016797C" w:rsidP="0016797C">
      <w:pPr>
        <w:pStyle w:val="2"/>
        <w:framePr w:h="202" w:vSpace="312" w:wrap="around" w:hAnchor="margin" w:x="8193" w:y="210"/>
        <w:shd w:val="clear" w:color="auto" w:fill="auto"/>
        <w:spacing w:after="0" w:line="180" w:lineRule="exact"/>
        <w:ind w:left="100" w:firstLine="0"/>
        <w:jc w:val="left"/>
        <w:rPr>
          <w:rStyle w:val="Exact"/>
          <w:spacing w:val="10"/>
          <w:sz w:val="24"/>
          <w:szCs w:val="24"/>
        </w:rPr>
      </w:pPr>
    </w:p>
    <w:p w14:paraId="7CD2DBAC" w14:textId="55A99926" w:rsidR="008B03FC" w:rsidRPr="008A19E3" w:rsidRDefault="00160EF1">
      <w:pPr>
        <w:pStyle w:val="2"/>
        <w:framePr w:h="202" w:vSpace="312" w:wrap="around" w:hAnchor="margin" w:x="8193" w:y="210"/>
        <w:shd w:val="clear" w:color="auto" w:fill="auto"/>
        <w:spacing w:after="0" w:line="180" w:lineRule="exact"/>
        <w:ind w:left="100" w:firstLine="0"/>
        <w:jc w:val="left"/>
        <w:rPr>
          <w:rStyle w:val="Exact"/>
          <w:spacing w:val="10"/>
          <w:sz w:val="24"/>
          <w:szCs w:val="24"/>
        </w:rPr>
      </w:pPr>
      <w:r w:rsidRPr="008A19E3">
        <w:rPr>
          <w:color w:val="FF0000"/>
          <w:sz w:val="24"/>
          <w:szCs w:val="24"/>
        </w:rPr>
        <w:t>{</w:t>
      </w:r>
      <w:r>
        <w:rPr>
          <w:color w:val="FF0000"/>
          <w:sz w:val="24"/>
          <w:szCs w:val="24"/>
          <w:lang w:val="en-US"/>
        </w:rPr>
        <w:t>date</w:t>
      </w:r>
      <w:r w:rsidRPr="008A19E3">
        <w:rPr>
          <w:color w:val="FF0000"/>
          <w:sz w:val="24"/>
          <w:szCs w:val="24"/>
        </w:rPr>
        <w:t>}</w:t>
      </w:r>
    </w:p>
    <w:p w14:paraId="4D4E0221" w14:textId="77777777" w:rsidR="008B03FC" w:rsidRDefault="008B03FC" w:rsidP="008B03FC">
      <w:pPr>
        <w:pStyle w:val="2"/>
        <w:shd w:val="clear" w:color="auto" w:fill="auto"/>
        <w:spacing w:after="165" w:line="190" w:lineRule="exact"/>
        <w:ind w:firstLine="0"/>
      </w:pPr>
    </w:p>
    <w:p w14:paraId="5EE8EBE1" w14:textId="101E4EAB" w:rsidR="008B03FC" w:rsidRPr="001426C9" w:rsidRDefault="008B03FC" w:rsidP="0016797C">
      <w:pPr>
        <w:pStyle w:val="2"/>
        <w:shd w:val="clear" w:color="auto" w:fill="auto"/>
        <w:spacing w:after="165" w:line="190" w:lineRule="exact"/>
        <w:ind w:left="40" w:firstLine="0"/>
        <w:jc w:val="center"/>
        <w:rPr>
          <w:sz w:val="24"/>
          <w:szCs w:val="24"/>
        </w:rPr>
      </w:pPr>
      <w:r>
        <w:t xml:space="preserve">                           </w:t>
      </w:r>
      <w:r w:rsidRPr="001426C9">
        <w:rPr>
          <w:sz w:val="24"/>
          <w:szCs w:val="24"/>
        </w:rPr>
        <w:t>ДОГОВОР АРЕНДЫ</w:t>
      </w:r>
    </w:p>
    <w:p w14:paraId="3914D456" w14:textId="3CF404CD" w:rsidR="008B03FC" w:rsidRPr="001E3311" w:rsidRDefault="001426C9" w:rsidP="00C935DC">
      <w:pPr>
        <w:pStyle w:val="2"/>
        <w:shd w:val="clear" w:color="auto" w:fill="auto"/>
        <w:spacing w:after="165" w:line="190" w:lineRule="exact"/>
        <w:ind w:firstLine="0"/>
        <w:rPr>
          <w:color w:val="auto"/>
          <w:sz w:val="24"/>
          <w:szCs w:val="24"/>
        </w:rPr>
      </w:pPr>
      <w:r w:rsidRPr="001E3311">
        <w:rPr>
          <w:color w:val="auto"/>
          <w:sz w:val="24"/>
          <w:szCs w:val="24"/>
        </w:rPr>
        <w:t>г. Санкт-Петербург</w:t>
      </w:r>
    </w:p>
    <w:p w14:paraId="6F22BD1C" w14:textId="1AEBDCFD" w:rsidR="00D67B48" w:rsidRPr="001426C9" w:rsidRDefault="006334D4" w:rsidP="008B03FC">
      <w:pPr>
        <w:pStyle w:val="2"/>
        <w:shd w:val="clear" w:color="auto" w:fill="auto"/>
        <w:spacing w:after="0" w:line="250" w:lineRule="exact"/>
        <w:ind w:left="40" w:right="220" w:firstLine="100"/>
        <w:jc w:val="left"/>
        <w:rPr>
          <w:sz w:val="24"/>
          <w:szCs w:val="24"/>
        </w:rPr>
      </w:pPr>
      <w:r w:rsidRPr="001426C9">
        <w:rPr>
          <w:b/>
          <w:sz w:val="24"/>
          <w:szCs w:val="24"/>
        </w:rPr>
        <w:t>ООО «</w:t>
      </w:r>
      <w:r w:rsidR="00492660">
        <w:rPr>
          <w:b/>
          <w:sz w:val="24"/>
          <w:szCs w:val="24"/>
        </w:rPr>
        <w:t xml:space="preserve">НПФ </w:t>
      </w:r>
      <w:r w:rsidR="00492660" w:rsidRPr="001426C9">
        <w:rPr>
          <w:b/>
          <w:sz w:val="24"/>
          <w:szCs w:val="24"/>
        </w:rPr>
        <w:t>«</w:t>
      </w:r>
      <w:r w:rsidR="00492660">
        <w:rPr>
          <w:b/>
          <w:sz w:val="24"/>
          <w:szCs w:val="24"/>
        </w:rPr>
        <w:t>ВАПА</w:t>
      </w:r>
      <w:r w:rsidRPr="001426C9">
        <w:rPr>
          <w:b/>
          <w:sz w:val="24"/>
          <w:szCs w:val="24"/>
        </w:rPr>
        <w:t>»</w:t>
      </w:r>
      <w:r w:rsidRPr="001426C9">
        <w:rPr>
          <w:sz w:val="24"/>
          <w:szCs w:val="24"/>
        </w:rPr>
        <w:t>, именуемое</w:t>
      </w:r>
      <w:r w:rsidR="008B03FC" w:rsidRPr="001426C9">
        <w:rPr>
          <w:sz w:val="24"/>
          <w:szCs w:val="24"/>
        </w:rPr>
        <w:t xml:space="preserve"> в дальнейшем АРЕНДАТОР, в лице </w:t>
      </w:r>
      <w:r w:rsidR="00492660">
        <w:rPr>
          <w:sz w:val="24"/>
          <w:szCs w:val="24"/>
        </w:rPr>
        <w:t>генерального директора Евдокимова Андрея Витальевича</w:t>
      </w:r>
      <w:r w:rsidRPr="001426C9">
        <w:rPr>
          <w:sz w:val="24"/>
          <w:szCs w:val="24"/>
        </w:rPr>
        <w:t xml:space="preserve">, </w:t>
      </w:r>
      <w:r w:rsidR="00492660" w:rsidRPr="001426C9">
        <w:rPr>
          <w:sz w:val="24"/>
          <w:szCs w:val="24"/>
        </w:rPr>
        <w:t>действующего на основании Устава</w:t>
      </w:r>
      <w:r w:rsidRPr="001426C9">
        <w:rPr>
          <w:sz w:val="24"/>
          <w:szCs w:val="24"/>
        </w:rPr>
        <w:t xml:space="preserve">, с одной стороны, </w:t>
      </w:r>
      <w:r w:rsidRPr="001E3311">
        <w:rPr>
          <w:color w:val="auto"/>
          <w:sz w:val="24"/>
          <w:szCs w:val="24"/>
        </w:rPr>
        <w:t>и</w:t>
      </w:r>
      <w:r w:rsidR="00160EF1" w:rsidRPr="00160EF1">
        <w:rPr>
          <w:color w:val="auto"/>
          <w:sz w:val="24"/>
          <w:szCs w:val="24"/>
        </w:rPr>
        <w:t xml:space="preserve"> </w:t>
      </w:r>
      <w:r w:rsidR="00160EF1" w:rsidRPr="00160EF1">
        <w:rPr>
          <w:b/>
          <w:color w:val="FF0000"/>
          <w:sz w:val="24"/>
          <w:szCs w:val="24"/>
        </w:rPr>
        <w:t>{</w:t>
      </w:r>
      <w:r w:rsidR="00160EF1">
        <w:rPr>
          <w:b/>
          <w:color w:val="FF0000"/>
          <w:sz w:val="24"/>
          <w:szCs w:val="24"/>
          <w:lang w:val="en-US"/>
        </w:rPr>
        <w:t>name</w:t>
      </w:r>
      <w:r w:rsidR="00160EF1" w:rsidRPr="00160EF1">
        <w:rPr>
          <w:b/>
          <w:color w:val="FF0000"/>
          <w:sz w:val="24"/>
          <w:szCs w:val="24"/>
        </w:rPr>
        <w:t>}</w:t>
      </w:r>
      <w:r w:rsidR="00C7543F" w:rsidRPr="001426C9">
        <w:rPr>
          <w:sz w:val="24"/>
          <w:szCs w:val="24"/>
        </w:rPr>
        <w:t>, именуемый</w:t>
      </w:r>
      <w:r w:rsidRPr="001426C9">
        <w:rPr>
          <w:sz w:val="24"/>
          <w:szCs w:val="24"/>
        </w:rPr>
        <w:t xml:space="preserve"> в дальнейшем АРЕНДОДАТЕЛЬ, с другой стороны, заключили настоящий договор о нижеследующем:</w:t>
      </w:r>
    </w:p>
    <w:p w14:paraId="22BDBB28" w14:textId="77777777" w:rsidR="00D67B48" w:rsidRPr="001426C9" w:rsidRDefault="006334D4" w:rsidP="008B03FC">
      <w:pPr>
        <w:pStyle w:val="21"/>
        <w:numPr>
          <w:ilvl w:val="0"/>
          <w:numId w:val="1"/>
        </w:numPr>
        <w:shd w:val="clear" w:color="auto" w:fill="auto"/>
        <w:tabs>
          <w:tab w:val="left" w:pos="346"/>
        </w:tabs>
        <w:ind w:left="40"/>
        <w:jc w:val="left"/>
        <w:rPr>
          <w:sz w:val="24"/>
          <w:szCs w:val="24"/>
        </w:rPr>
      </w:pPr>
      <w:r w:rsidRPr="001426C9">
        <w:rPr>
          <w:sz w:val="24"/>
          <w:szCs w:val="24"/>
        </w:rPr>
        <w:t>Предмет договора</w:t>
      </w:r>
    </w:p>
    <w:p w14:paraId="6F11C591" w14:textId="557B3C71" w:rsidR="0029549F" w:rsidRPr="001426C9" w:rsidRDefault="006334D4" w:rsidP="008B03FC">
      <w:pPr>
        <w:pStyle w:val="2"/>
        <w:numPr>
          <w:ilvl w:val="1"/>
          <w:numId w:val="1"/>
        </w:numPr>
        <w:shd w:val="clear" w:color="auto" w:fill="auto"/>
        <w:tabs>
          <w:tab w:val="left" w:pos="514"/>
        </w:tabs>
        <w:spacing w:after="190" w:line="250" w:lineRule="exact"/>
        <w:ind w:left="40" w:firstLine="0"/>
        <w:jc w:val="left"/>
        <w:rPr>
          <w:sz w:val="24"/>
          <w:szCs w:val="24"/>
        </w:rPr>
      </w:pPr>
      <w:r w:rsidRPr="001426C9">
        <w:rPr>
          <w:sz w:val="24"/>
          <w:szCs w:val="24"/>
        </w:rPr>
        <w:t xml:space="preserve">АРЕНДОДАТЕЛЬ обязуется передать АРЕНДАТОРУ во </w:t>
      </w:r>
      <w:r w:rsidR="0029549F" w:rsidRPr="001426C9">
        <w:rPr>
          <w:sz w:val="24"/>
          <w:szCs w:val="24"/>
        </w:rPr>
        <w:t>временное пользование:</w:t>
      </w:r>
      <w:r w:rsidR="00E92643" w:rsidRPr="001426C9">
        <w:rPr>
          <w:sz w:val="24"/>
          <w:szCs w:val="24"/>
        </w:rPr>
        <w:t xml:space="preserve"> </w:t>
      </w:r>
    </w:p>
    <w:p w14:paraId="39CF1F7F" w14:textId="3FB183AE" w:rsidR="00C1483B" w:rsidRPr="00BD2706" w:rsidRDefault="00160EF1" w:rsidP="00C1483B">
      <w:pPr>
        <w:pStyle w:val="2"/>
        <w:shd w:val="clear" w:color="auto" w:fill="auto"/>
        <w:tabs>
          <w:tab w:val="left" w:pos="514"/>
        </w:tabs>
        <w:spacing w:after="190" w:line="250" w:lineRule="exact"/>
        <w:ind w:left="40" w:firstLine="0"/>
        <w:jc w:val="left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  <w:lang w:val="en-US"/>
        </w:rPr>
        <w:t>{type}</w:t>
      </w:r>
      <w:r w:rsidR="00C1483B" w:rsidRPr="00BD2706">
        <w:rPr>
          <w:color w:val="FF0000"/>
          <w:sz w:val="24"/>
          <w:szCs w:val="24"/>
        </w:rPr>
        <w:t>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79"/>
        <w:gridCol w:w="4392"/>
      </w:tblGrid>
      <w:tr w:rsidR="00BD2706" w:rsidRPr="00BD2706" w14:paraId="4172E03C" w14:textId="77777777" w:rsidTr="007A19FF">
        <w:trPr>
          <w:trHeight w:hRule="exact" w:val="384"/>
          <w:jc w:val="center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F8152A" w14:textId="77777777" w:rsidR="00C1483B" w:rsidRPr="00BD2706" w:rsidRDefault="00C1483B" w:rsidP="007A19FF">
            <w:pPr>
              <w:pStyle w:val="2"/>
              <w:framePr w:w="8371" w:wrap="notBeside" w:vAnchor="text" w:hAnchor="text" w:xAlign="center" w:y="1"/>
              <w:shd w:val="clear" w:color="auto" w:fill="auto"/>
              <w:spacing w:after="0" w:line="190" w:lineRule="exact"/>
              <w:ind w:left="140" w:firstLine="0"/>
              <w:jc w:val="center"/>
              <w:rPr>
                <w:color w:val="FF0000"/>
                <w:sz w:val="24"/>
                <w:szCs w:val="24"/>
              </w:rPr>
            </w:pPr>
            <w:r w:rsidRPr="00BD2706">
              <w:rPr>
                <w:rStyle w:val="1"/>
                <w:color w:val="FF0000"/>
                <w:sz w:val="24"/>
                <w:szCs w:val="24"/>
              </w:rPr>
              <w:t>Марка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50D7C8" w14:textId="64BCD062" w:rsidR="00C1483B" w:rsidRPr="00160EF1" w:rsidRDefault="00160EF1" w:rsidP="00160EF1">
            <w:pPr>
              <w:pStyle w:val="2"/>
              <w:framePr w:w="8371" w:wrap="notBeside" w:vAnchor="text" w:hAnchor="text" w:xAlign="center" w:y="1"/>
              <w:shd w:val="clear" w:color="auto" w:fill="auto"/>
              <w:spacing w:after="0" w:line="190" w:lineRule="exact"/>
              <w:ind w:left="120" w:firstLine="0"/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rStyle w:val="1"/>
                <w:color w:val="FF0000"/>
                <w:sz w:val="24"/>
                <w:szCs w:val="24"/>
                <w:lang w:val="en-US"/>
              </w:rPr>
              <w:t>{mark}</w:t>
            </w:r>
            <w:r w:rsidR="009066A7" w:rsidRPr="00BD2706">
              <w:rPr>
                <w:rStyle w:val="1"/>
                <w:color w:val="FF0000"/>
                <w:sz w:val="24"/>
                <w:szCs w:val="24"/>
              </w:rPr>
              <w:t xml:space="preserve"> </w:t>
            </w:r>
            <w:r>
              <w:rPr>
                <w:rStyle w:val="1"/>
                <w:color w:val="FF0000"/>
                <w:sz w:val="24"/>
                <w:szCs w:val="24"/>
                <w:lang w:val="en-US"/>
              </w:rPr>
              <w:t>{model}</w:t>
            </w:r>
          </w:p>
        </w:tc>
      </w:tr>
      <w:tr w:rsidR="00BD2706" w:rsidRPr="00BD2706" w14:paraId="52E0A331" w14:textId="77777777" w:rsidTr="007A19FF">
        <w:trPr>
          <w:trHeight w:hRule="exact" w:val="334"/>
          <w:jc w:val="center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1129B2" w14:textId="77777777" w:rsidR="00C1483B" w:rsidRPr="00BD2706" w:rsidRDefault="00C1483B" w:rsidP="007A19FF">
            <w:pPr>
              <w:pStyle w:val="2"/>
              <w:framePr w:w="8371" w:wrap="notBeside" w:vAnchor="text" w:hAnchor="text" w:xAlign="center" w:y="1"/>
              <w:shd w:val="clear" w:color="auto" w:fill="auto"/>
              <w:spacing w:after="0" w:line="190" w:lineRule="exact"/>
              <w:ind w:left="140" w:firstLine="0"/>
              <w:jc w:val="center"/>
              <w:rPr>
                <w:color w:val="FF0000"/>
                <w:sz w:val="24"/>
                <w:szCs w:val="24"/>
              </w:rPr>
            </w:pPr>
            <w:r w:rsidRPr="00BD2706">
              <w:rPr>
                <w:rStyle w:val="1"/>
                <w:color w:val="FF0000"/>
                <w:sz w:val="24"/>
                <w:szCs w:val="24"/>
              </w:rPr>
              <w:t>Гос. №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7991F2" w14:textId="4BF697F7" w:rsidR="00C1483B" w:rsidRPr="00160EF1" w:rsidRDefault="00160EF1" w:rsidP="007A19FF">
            <w:pPr>
              <w:pStyle w:val="2"/>
              <w:framePr w:w="8371" w:wrap="notBeside" w:vAnchor="text" w:hAnchor="text" w:xAlign="center" w:y="1"/>
              <w:shd w:val="clear" w:color="auto" w:fill="auto"/>
              <w:spacing w:after="0" w:line="190" w:lineRule="exact"/>
              <w:ind w:left="120" w:firstLine="0"/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{carlicenseplate}</w:t>
            </w:r>
          </w:p>
        </w:tc>
      </w:tr>
      <w:tr w:rsidR="00BD2706" w:rsidRPr="00BD2706" w14:paraId="705D5A85" w14:textId="77777777" w:rsidTr="007A19FF">
        <w:trPr>
          <w:trHeight w:hRule="exact" w:val="473"/>
          <w:jc w:val="center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EE16413" w14:textId="77777777" w:rsidR="00C1483B" w:rsidRPr="00BD2706" w:rsidRDefault="00C1483B" w:rsidP="007A19FF">
            <w:pPr>
              <w:pStyle w:val="2"/>
              <w:framePr w:w="8371" w:wrap="notBeside" w:vAnchor="text" w:hAnchor="text" w:xAlign="center" w:y="1"/>
              <w:shd w:val="clear" w:color="auto" w:fill="auto"/>
              <w:spacing w:after="0" w:line="190" w:lineRule="exact"/>
              <w:ind w:left="140" w:firstLine="0"/>
              <w:jc w:val="center"/>
              <w:rPr>
                <w:color w:val="FF0000"/>
                <w:sz w:val="24"/>
                <w:szCs w:val="24"/>
              </w:rPr>
            </w:pPr>
            <w:r w:rsidRPr="00BD2706">
              <w:rPr>
                <w:rStyle w:val="1"/>
                <w:color w:val="FF0000"/>
                <w:sz w:val="24"/>
                <w:szCs w:val="24"/>
              </w:rPr>
              <w:t>Год выпуска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C8E09A" w14:textId="0D94CF40" w:rsidR="00C1483B" w:rsidRPr="00160EF1" w:rsidRDefault="00160EF1" w:rsidP="007A19FF">
            <w:pPr>
              <w:pStyle w:val="2"/>
              <w:framePr w:w="8371" w:wrap="notBeside" w:vAnchor="text" w:hAnchor="text" w:xAlign="center" w:y="1"/>
              <w:shd w:val="clear" w:color="auto" w:fill="auto"/>
              <w:spacing w:after="0" w:line="190" w:lineRule="exact"/>
              <w:ind w:left="120" w:firstLine="0"/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rStyle w:val="1"/>
                <w:color w:val="FF0000"/>
                <w:sz w:val="24"/>
                <w:szCs w:val="24"/>
                <w:lang w:val="en-US"/>
              </w:rPr>
              <w:t>{year}</w:t>
            </w:r>
          </w:p>
        </w:tc>
      </w:tr>
    </w:tbl>
    <w:p w14:paraId="46F5ABE9" w14:textId="77777777" w:rsidR="00D809C5" w:rsidRDefault="007C42A1" w:rsidP="007C42A1">
      <w:pPr>
        <w:pStyle w:val="2"/>
        <w:shd w:val="clear" w:color="auto" w:fill="auto"/>
        <w:spacing w:after="0" w:line="259" w:lineRule="exact"/>
        <w:ind w:right="960" w:firstLine="0"/>
        <w:jc w:val="left"/>
        <w:rPr>
          <w:sz w:val="24"/>
          <w:szCs w:val="24"/>
        </w:rPr>
      </w:pPr>
      <w:r w:rsidRPr="001426C9">
        <w:rPr>
          <w:rFonts w:eastAsia="Courier New"/>
          <w:spacing w:val="0"/>
          <w:sz w:val="18"/>
          <w:szCs w:val="18"/>
        </w:rPr>
        <w:t>1.1</w:t>
      </w:r>
      <w:r w:rsidRPr="001426C9">
        <w:rPr>
          <w:rFonts w:eastAsia="Courier New"/>
          <w:spacing w:val="0"/>
          <w:sz w:val="24"/>
          <w:szCs w:val="24"/>
        </w:rPr>
        <w:t xml:space="preserve"> </w:t>
      </w:r>
      <w:r w:rsidR="006334D4" w:rsidRPr="001426C9">
        <w:rPr>
          <w:sz w:val="24"/>
          <w:szCs w:val="24"/>
        </w:rPr>
        <w:t xml:space="preserve">Указанное в п. 1.1. имущество, должно быть передано арендатору в течение трех </w:t>
      </w:r>
    </w:p>
    <w:p w14:paraId="65AACBAF" w14:textId="59D0F11F" w:rsidR="00D67B48" w:rsidRPr="001426C9" w:rsidRDefault="006334D4" w:rsidP="007C42A1">
      <w:pPr>
        <w:pStyle w:val="2"/>
        <w:shd w:val="clear" w:color="auto" w:fill="auto"/>
        <w:spacing w:after="0" w:line="259" w:lineRule="exact"/>
        <w:ind w:right="960" w:firstLine="0"/>
        <w:jc w:val="left"/>
        <w:rPr>
          <w:sz w:val="24"/>
          <w:szCs w:val="24"/>
        </w:rPr>
      </w:pPr>
      <w:r w:rsidRPr="001426C9">
        <w:rPr>
          <w:sz w:val="24"/>
          <w:szCs w:val="24"/>
        </w:rPr>
        <w:t>дней со дня подписания договора.</w:t>
      </w:r>
    </w:p>
    <w:p w14:paraId="6454E18C" w14:textId="77777777" w:rsidR="00D67B48" w:rsidRPr="001426C9" w:rsidRDefault="006334D4">
      <w:pPr>
        <w:pStyle w:val="2"/>
        <w:numPr>
          <w:ilvl w:val="1"/>
          <w:numId w:val="1"/>
        </w:numPr>
        <w:shd w:val="clear" w:color="auto" w:fill="auto"/>
        <w:spacing w:after="0" w:line="259" w:lineRule="exact"/>
        <w:ind w:left="500" w:right="400"/>
        <w:jc w:val="left"/>
        <w:rPr>
          <w:sz w:val="24"/>
          <w:szCs w:val="24"/>
        </w:rPr>
      </w:pPr>
      <w:r w:rsidRPr="001426C9">
        <w:rPr>
          <w:sz w:val="24"/>
          <w:szCs w:val="24"/>
        </w:rPr>
        <w:t xml:space="preserve"> За использование автотранспорта АРЕНДАТОР уплачивает АРЕНДОДАТЕЛЮ арендную плату в соответствии с протоколом согласования цен, оформляемым ежемесячно.</w:t>
      </w:r>
    </w:p>
    <w:p w14:paraId="275DA40F" w14:textId="77777777" w:rsidR="00D67B48" w:rsidRPr="001426C9" w:rsidRDefault="006334D4">
      <w:pPr>
        <w:pStyle w:val="21"/>
        <w:numPr>
          <w:ilvl w:val="0"/>
          <w:numId w:val="1"/>
        </w:numPr>
        <w:shd w:val="clear" w:color="auto" w:fill="auto"/>
        <w:spacing w:line="259" w:lineRule="exact"/>
        <w:ind w:left="40"/>
        <w:rPr>
          <w:sz w:val="24"/>
          <w:szCs w:val="24"/>
        </w:rPr>
      </w:pPr>
      <w:r w:rsidRPr="001426C9">
        <w:rPr>
          <w:rStyle w:val="20pt"/>
          <w:sz w:val="24"/>
          <w:szCs w:val="24"/>
        </w:rPr>
        <w:t xml:space="preserve"> </w:t>
      </w:r>
      <w:r w:rsidRPr="001426C9">
        <w:rPr>
          <w:sz w:val="24"/>
          <w:szCs w:val="24"/>
        </w:rPr>
        <w:t>Обязанности сторон</w:t>
      </w:r>
    </w:p>
    <w:p w14:paraId="4E6B9204" w14:textId="77777777" w:rsidR="00D67B48" w:rsidRPr="001426C9" w:rsidRDefault="006334D4">
      <w:pPr>
        <w:pStyle w:val="2"/>
        <w:numPr>
          <w:ilvl w:val="1"/>
          <w:numId w:val="1"/>
        </w:numPr>
        <w:shd w:val="clear" w:color="auto" w:fill="auto"/>
        <w:spacing w:after="0" w:line="190" w:lineRule="exact"/>
        <w:ind w:left="40" w:firstLine="0"/>
        <w:rPr>
          <w:sz w:val="24"/>
          <w:szCs w:val="24"/>
        </w:rPr>
      </w:pPr>
      <w:r w:rsidRPr="001426C9">
        <w:rPr>
          <w:sz w:val="24"/>
          <w:szCs w:val="24"/>
        </w:rPr>
        <w:t xml:space="preserve"> АРЕНДОДАТЕЛЬ обязан:</w:t>
      </w:r>
    </w:p>
    <w:p w14:paraId="0FCD70A2" w14:textId="77777777" w:rsidR="00D67B48" w:rsidRPr="001426C9" w:rsidRDefault="006334D4">
      <w:pPr>
        <w:pStyle w:val="2"/>
        <w:numPr>
          <w:ilvl w:val="2"/>
          <w:numId w:val="1"/>
        </w:numPr>
        <w:shd w:val="clear" w:color="auto" w:fill="auto"/>
        <w:spacing w:after="0" w:line="250" w:lineRule="exact"/>
        <w:ind w:left="40" w:right="720" w:firstLine="260"/>
        <w:jc w:val="left"/>
        <w:rPr>
          <w:sz w:val="24"/>
          <w:szCs w:val="24"/>
        </w:rPr>
      </w:pPr>
      <w:r w:rsidRPr="001426C9">
        <w:rPr>
          <w:sz w:val="24"/>
          <w:szCs w:val="24"/>
        </w:rPr>
        <w:t xml:space="preserve"> Своевременно передать АРЕНДАТОРУ автотранспорт в состоянии, отвечающем условиям договора.</w:t>
      </w:r>
    </w:p>
    <w:p w14:paraId="5766ADC6" w14:textId="77777777" w:rsidR="00D67B48" w:rsidRPr="001426C9" w:rsidRDefault="006334D4">
      <w:pPr>
        <w:pStyle w:val="2"/>
        <w:numPr>
          <w:ilvl w:val="2"/>
          <w:numId w:val="1"/>
        </w:numPr>
        <w:shd w:val="clear" w:color="auto" w:fill="auto"/>
        <w:spacing w:after="0" w:line="250" w:lineRule="exact"/>
        <w:ind w:left="40" w:firstLine="260"/>
        <w:jc w:val="left"/>
        <w:rPr>
          <w:sz w:val="24"/>
          <w:szCs w:val="24"/>
        </w:rPr>
      </w:pPr>
      <w:r w:rsidRPr="001426C9">
        <w:rPr>
          <w:sz w:val="24"/>
          <w:szCs w:val="24"/>
        </w:rPr>
        <w:t xml:space="preserve"> Оказывать услуги по перевозке грузов.</w:t>
      </w:r>
    </w:p>
    <w:p w14:paraId="1925643E" w14:textId="77777777" w:rsidR="00D67B48" w:rsidRPr="001426C9" w:rsidRDefault="006334D4">
      <w:pPr>
        <w:pStyle w:val="2"/>
        <w:numPr>
          <w:ilvl w:val="1"/>
          <w:numId w:val="1"/>
        </w:numPr>
        <w:shd w:val="clear" w:color="auto" w:fill="auto"/>
        <w:spacing w:after="0" w:line="250" w:lineRule="exact"/>
        <w:ind w:left="40" w:firstLine="0"/>
        <w:rPr>
          <w:sz w:val="24"/>
          <w:szCs w:val="24"/>
        </w:rPr>
      </w:pPr>
      <w:r w:rsidRPr="001426C9">
        <w:rPr>
          <w:sz w:val="24"/>
          <w:szCs w:val="24"/>
        </w:rPr>
        <w:t xml:space="preserve"> АРЕНДАТОР обязан:</w:t>
      </w:r>
    </w:p>
    <w:p w14:paraId="4A8353CC" w14:textId="77777777" w:rsidR="00D67B48" w:rsidRPr="001426C9" w:rsidRDefault="006334D4">
      <w:pPr>
        <w:pStyle w:val="2"/>
        <w:numPr>
          <w:ilvl w:val="2"/>
          <w:numId w:val="1"/>
        </w:numPr>
        <w:shd w:val="clear" w:color="auto" w:fill="auto"/>
        <w:spacing w:after="0" w:line="250" w:lineRule="exact"/>
        <w:ind w:left="40" w:firstLine="260"/>
        <w:jc w:val="left"/>
        <w:rPr>
          <w:sz w:val="24"/>
          <w:szCs w:val="24"/>
        </w:rPr>
      </w:pPr>
      <w:r w:rsidRPr="001426C9">
        <w:rPr>
          <w:sz w:val="24"/>
          <w:szCs w:val="24"/>
        </w:rPr>
        <w:t xml:space="preserve"> Использовать автотранспорт в соответствии с условиями договора и его назначением.</w:t>
      </w:r>
    </w:p>
    <w:p w14:paraId="2B329892" w14:textId="77777777" w:rsidR="00D67B48" w:rsidRPr="001426C9" w:rsidRDefault="006334D4">
      <w:pPr>
        <w:pStyle w:val="2"/>
        <w:numPr>
          <w:ilvl w:val="2"/>
          <w:numId w:val="1"/>
        </w:numPr>
        <w:shd w:val="clear" w:color="auto" w:fill="auto"/>
        <w:spacing w:after="0" w:line="250" w:lineRule="exact"/>
        <w:ind w:left="40" w:right="400" w:firstLine="260"/>
        <w:jc w:val="left"/>
        <w:rPr>
          <w:sz w:val="24"/>
          <w:szCs w:val="24"/>
        </w:rPr>
      </w:pPr>
      <w:r w:rsidRPr="001426C9">
        <w:rPr>
          <w:sz w:val="24"/>
          <w:szCs w:val="24"/>
        </w:rPr>
        <w:t xml:space="preserve"> Выплачивать АРЕНДОДАТЕЛЮ арендную плату в соответствии с протоколом согласования не позднее 10-го числа каждого месяца.</w:t>
      </w:r>
    </w:p>
    <w:p w14:paraId="4F13DC40" w14:textId="77777777" w:rsidR="00D67B48" w:rsidRPr="001426C9" w:rsidRDefault="006334D4">
      <w:pPr>
        <w:pStyle w:val="2"/>
        <w:numPr>
          <w:ilvl w:val="2"/>
          <w:numId w:val="1"/>
        </w:numPr>
        <w:shd w:val="clear" w:color="auto" w:fill="auto"/>
        <w:spacing w:after="0" w:line="250" w:lineRule="exact"/>
        <w:ind w:left="40" w:right="400" w:firstLine="260"/>
        <w:jc w:val="left"/>
        <w:rPr>
          <w:sz w:val="24"/>
          <w:szCs w:val="24"/>
        </w:rPr>
      </w:pPr>
      <w:r w:rsidRPr="001426C9">
        <w:rPr>
          <w:sz w:val="24"/>
          <w:szCs w:val="24"/>
        </w:rPr>
        <w:t xml:space="preserve"> Возвратить, после прекращения договора АРЕНДОДАТЕЛЮ автотранспорт в исправном состоянии.</w:t>
      </w:r>
    </w:p>
    <w:p w14:paraId="47F55A77" w14:textId="77777777" w:rsidR="00D67B48" w:rsidRPr="001426C9" w:rsidRDefault="006334D4">
      <w:pPr>
        <w:pStyle w:val="21"/>
        <w:numPr>
          <w:ilvl w:val="0"/>
          <w:numId w:val="1"/>
        </w:numPr>
        <w:shd w:val="clear" w:color="auto" w:fill="auto"/>
        <w:ind w:left="40"/>
        <w:rPr>
          <w:sz w:val="24"/>
          <w:szCs w:val="24"/>
        </w:rPr>
      </w:pPr>
      <w:r w:rsidRPr="001426C9">
        <w:rPr>
          <w:rStyle w:val="20pt"/>
          <w:sz w:val="24"/>
          <w:szCs w:val="24"/>
        </w:rPr>
        <w:t xml:space="preserve"> </w:t>
      </w:r>
      <w:r w:rsidRPr="001426C9">
        <w:rPr>
          <w:sz w:val="24"/>
          <w:szCs w:val="24"/>
        </w:rPr>
        <w:t>Срок действия договора</w:t>
      </w:r>
    </w:p>
    <w:p w14:paraId="2A9C718E" w14:textId="495467B0" w:rsidR="00D67B48" w:rsidRPr="001426C9" w:rsidRDefault="006334D4">
      <w:pPr>
        <w:pStyle w:val="2"/>
        <w:numPr>
          <w:ilvl w:val="1"/>
          <w:numId w:val="1"/>
        </w:numPr>
        <w:shd w:val="clear" w:color="auto" w:fill="auto"/>
        <w:spacing w:after="0" w:line="250" w:lineRule="exact"/>
        <w:ind w:left="40" w:firstLine="0"/>
        <w:rPr>
          <w:sz w:val="24"/>
          <w:szCs w:val="24"/>
        </w:rPr>
      </w:pPr>
      <w:r w:rsidRPr="001426C9">
        <w:rPr>
          <w:sz w:val="24"/>
          <w:szCs w:val="24"/>
        </w:rPr>
        <w:t xml:space="preserve"> Договор действует со дня подписания до </w:t>
      </w:r>
      <w:r w:rsidRPr="001426C9">
        <w:rPr>
          <w:b/>
          <w:sz w:val="24"/>
          <w:szCs w:val="24"/>
        </w:rPr>
        <w:t xml:space="preserve">«31» </w:t>
      </w:r>
      <w:r w:rsidR="00492660">
        <w:rPr>
          <w:b/>
          <w:sz w:val="24"/>
          <w:szCs w:val="24"/>
        </w:rPr>
        <w:t>декабря 2017</w:t>
      </w:r>
      <w:r w:rsidRPr="001426C9">
        <w:rPr>
          <w:sz w:val="24"/>
          <w:szCs w:val="24"/>
        </w:rPr>
        <w:t xml:space="preserve"> </w:t>
      </w:r>
      <w:r w:rsidRPr="001426C9">
        <w:rPr>
          <w:b/>
          <w:sz w:val="24"/>
          <w:szCs w:val="24"/>
        </w:rPr>
        <w:t>г</w:t>
      </w:r>
      <w:r w:rsidRPr="001426C9">
        <w:rPr>
          <w:sz w:val="24"/>
          <w:szCs w:val="24"/>
        </w:rPr>
        <w:t>.</w:t>
      </w:r>
    </w:p>
    <w:p w14:paraId="4EBD24C2" w14:textId="77777777" w:rsidR="00D67B48" w:rsidRPr="001426C9" w:rsidRDefault="006334D4">
      <w:pPr>
        <w:pStyle w:val="2"/>
        <w:numPr>
          <w:ilvl w:val="1"/>
          <w:numId w:val="1"/>
        </w:numPr>
        <w:shd w:val="clear" w:color="auto" w:fill="auto"/>
        <w:spacing w:after="0" w:line="250" w:lineRule="exact"/>
        <w:ind w:left="40" w:firstLine="0"/>
        <w:rPr>
          <w:sz w:val="24"/>
          <w:szCs w:val="24"/>
        </w:rPr>
      </w:pPr>
      <w:r w:rsidRPr="001426C9">
        <w:rPr>
          <w:sz w:val="24"/>
          <w:szCs w:val="24"/>
        </w:rPr>
        <w:t xml:space="preserve"> По окончании действия договора, при отсутствии претензий договор может быть пролонгирован.</w:t>
      </w:r>
    </w:p>
    <w:p w14:paraId="49380DF4" w14:textId="77777777" w:rsidR="00D67B48" w:rsidRPr="001426C9" w:rsidRDefault="006334D4">
      <w:pPr>
        <w:pStyle w:val="2"/>
        <w:numPr>
          <w:ilvl w:val="1"/>
          <w:numId w:val="1"/>
        </w:numPr>
        <w:shd w:val="clear" w:color="auto" w:fill="auto"/>
        <w:spacing w:after="236" w:line="250" w:lineRule="exact"/>
        <w:ind w:left="40" w:firstLine="0"/>
        <w:rPr>
          <w:sz w:val="24"/>
          <w:szCs w:val="24"/>
        </w:rPr>
      </w:pPr>
      <w:r w:rsidRPr="001426C9">
        <w:rPr>
          <w:sz w:val="24"/>
          <w:szCs w:val="24"/>
        </w:rPr>
        <w:t xml:space="preserve"> Досрочное расторжение договора может иметь место по согласованию сторон.</w:t>
      </w:r>
    </w:p>
    <w:p w14:paraId="067C1D90" w14:textId="77777777" w:rsidR="00D67B48" w:rsidRPr="001426C9" w:rsidRDefault="006334D4">
      <w:pPr>
        <w:pStyle w:val="21"/>
        <w:numPr>
          <w:ilvl w:val="0"/>
          <w:numId w:val="1"/>
        </w:numPr>
        <w:shd w:val="clear" w:color="auto" w:fill="auto"/>
        <w:spacing w:line="254" w:lineRule="exact"/>
        <w:ind w:left="40"/>
        <w:rPr>
          <w:sz w:val="24"/>
          <w:szCs w:val="24"/>
        </w:rPr>
      </w:pPr>
      <w:r w:rsidRPr="001426C9">
        <w:rPr>
          <w:rStyle w:val="20pt"/>
          <w:sz w:val="24"/>
          <w:szCs w:val="24"/>
        </w:rPr>
        <w:t xml:space="preserve"> </w:t>
      </w:r>
      <w:r w:rsidRPr="001426C9">
        <w:rPr>
          <w:sz w:val="24"/>
          <w:szCs w:val="24"/>
        </w:rPr>
        <w:t>Прочие условия</w:t>
      </w:r>
    </w:p>
    <w:p w14:paraId="6286E192" w14:textId="77777777" w:rsidR="00D67B48" w:rsidRPr="001426C9" w:rsidRDefault="006334D4">
      <w:pPr>
        <w:pStyle w:val="2"/>
        <w:numPr>
          <w:ilvl w:val="1"/>
          <w:numId w:val="1"/>
        </w:numPr>
        <w:shd w:val="clear" w:color="auto" w:fill="auto"/>
        <w:spacing w:after="0" w:line="254" w:lineRule="exact"/>
        <w:ind w:left="40" w:right="960" w:firstLine="100"/>
        <w:jc w:val="left"/>
        <w:rPr>
          <w:sz w:val="24"/>
          <w:szCs w:val="24"/>
        </w:rPr>
      </w:pPr>
      <w:r w:rsidRPr="001426C9">
        <w:rPr>
          <w:sz w:val="24"/>
          <w:szCs w:val="24"/>
        </w:rPr>
        <w:t xml:space="preserve"> В остальных случаях, не предусмотренных настоящим договором, стороны руководствуются действующим законодательством РФ.</w:t>
      </w:r>
    </w:p>
    <w:p w14:paraId="6B888A15" w14:textId="77777777" w:rsidR="00D67B48" w:rsidRPr="001426C9" w:rsidRDefault="006334D4">
      <w:pPr>
        <w:pStyle w:val="2"/>
        <w:numPr>
          <w:ilvl w:val="1"/>
          <w:numId w:val="1"/>
        </w:numPr>
        <w:shd w:val="clear" w:color="auto" w:fill="auto"/>
        <w:spacing w:after="292" w:line="254" w:lineRule="exact"/>
        <w:ind w:left="40" w:firstLine="100"/>
        <w:rPr>
          <w:sz w:val="24"/>
          <w:szCs w:val="24"/>
        </w:rPr>
      </w:pPr>
      <w:r w:rsidRPr="001426C9">
        <w:rPr>
          <w:sz w:val="24"/>
          <w:szCs w:val="24"/>
        </w:rPr>
        <w:t xml:space="preserve"> Споры по настоящему договору рассматриваются в установленном порядке.</w:t>
      </w:r>
    </w:p>
    <w:p w14:paraId="2FF4BE9F" w14:textId="77777777" w:rsidR="00492660" w:rsidRDefault="00492660" w:rsidP="007C42A1">
      <w:pPr>
        <w:pStyle w:val="2"/>
        <w:shd w:val="clear" w:color="auto" w:fill="auto"/>
        <w:spacing w:after="0" w:line="190" w:lineRule="exact"/>
        <w:ind w:firstLine="0"/>
        <w:jc w:val="center"/>
        <w:rPr>
          <w:sz w:val="24"/>
          <w:szCs w:val="24"/>
        </w:rPr>
      </w:pPr>
    </w:p>
    <w:p w14:paraId="702644FB" w14:textId="76254D3F" w:rsidR="00D67B48" w:rsidRPr="001426C9" w:rsidRDefault="00D629E3" w:rsidP="007C42A1">
      <w:pPr>
        <w:pStyle w:val="2"/>
        <w:shd w:val="clear" w:color="auto" w:fill="auto"/>
        <w:spacing w:after="0" w:line="190" w:lineRule="exact"/>
        <w:ind w:firstLine="0"/>
        <w:jc w:val="center"/>
        <w:rPr>
          <w:sz w:val="24"/>
          <w:szCs w:val="24"/>
        </w:rPr>
        <w:sectPr w:rsidR="00D67B48" w:rsidRPr="001426C9" w:rsidSect="00F36C3E">
          <w:headerReference w:type="default" r:id="rId7"/>
          <w:type w:val="continuous"/>
          <w:pgSz w:w="11909" w:h="16838"/>
          <w:pgMar w:top="142" w:right="746" w:bottom="559" w:left="813" w:header="0" w:footer="3" w:gutter="0"/>
          <w:cols w:space="720"/>
          <w:noEndnote/>
          <w:docGrid w:linePitch="360"/>
        </w:sectPr>
      </w:pPr>
      <w:r w:rsidRPr="001426C9">
        <w:rPr>
          <w:sz w:val="24"/>
          <w:szCs w:val="24"/>
        </w:rPr>
        <w:t>РЕКВИЗИТЫ СТОРОН</w:t>
      </w:r>
    </w:p>
    <w:p w14:paraId="09655C37" w14:textId="77777777" w:rsidR="00D67B48" w:rsidRPr="001426C9" w:rsidRDefault="00D67B48">
      <w:pPr>
        <w:rPr>
          <w:rFonts w:ascii="Times New Roman" w:hAnsi="Times New Roman" w:cs="Times New Roman"/>
        </w:rPr>
        <w:sectPr w:rsidR="00D67B48" w:rsidRPr="001426C9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14:paraId="108F6CD2" w14:textId="7338AFC0" w:rsidR="00D67B48" w:rsidRPr="001426C9" w:rsidRDefault="00D629E3" w:rsidP="00D629E3">
      <w:pPr>
        <w:pStyle w:val="2"/>
        <w:shd w:val="clear" w:color="auto" w:fill="auto"/>
        <w:spacing w:after="0" w:line="250" w:lineRule="exact"/>
        <w:ind w:firstLine="0"/>
        <w:jc w:val="left"/>
        <w:rPr>
          <w:sz w:val="24"/>
          <w:szCs w:val="24"/>
        </w:rPr>
      </w:pPr>
      <w:r w:rsidRPr="001426C9">
        <w:rPr>
          <w:sz w:val="24"/>
          <w:szCs w:val="24"/>
        </w:rPr>
        <w:t xml:space="preserve"> </w:t>
      </w:r>
      <w:r w:rsidR="006334D4" w:rsidRPr="001426C9">
        <w:rPr>
          <w:sz w:val="24"/>
          <w:szCs w:val="24"/>
        </w:rPr>
        <w:t>АРЕНДАТОР:</w:t>
      </w:r>
    </w:p>
    <w:p w14:paraId="694E68A9" w14:textId="3F16F196" w:rsidR="00D67B48" w:rsidRPr="001426C9" w:rsidRDefault="006334D4">
      <w:pPr>
        <w:pStyle w:val="2"/>
        <w:shd w:val="clear" w:color="auto" w:fill="auto"/>
        <w:spacing w:after="0" w:line="250" w:lineRule="exact"/>
        <w:ind w:left="20" w:firstLine="0"/>
        <w:jc w:val="left"/>
        <w:rPr>
          <w:b/>
          <w:sz w:val="24"/>
          <w:szCs w:val="24"/>
        </w:rPr>
      </w:pPr>
      <w:r w:rsidRPr="001426C9">
        <w:rPr>
          <w:b/>
          <w:sz w:val="24"/>
          <w:szCs w:val="24"/>
        </w:rPr>
        <w:t>ООО «</w:t>
      </w:r>
      <w:r w:rsidR="00492660">
        <w:rPr>
          <w:b/>
          <w:sz w:val="24"/>
          <w:szCs w:val="24"/>
        </w:rPr>
        <w:t>НПФ</w:t>
      </w:r>
      <w:r w:rsidR="00D035B1" w:rsidRPr="001426C9">
        <w:rPr>
          <w:b/>
          <w:sz w:val="24"/>
          <w:szCs w:val="24"/>
        </w:rPr>
        <w:t xml:space="preserve"> «</w:t>
      </w:r>
      <w:r w:rsidR="00492660">
        <w:rPr>
          <w:b/>
          <w:sz w:val="24"/>
          <w:szCs w:val="24"/>
        </w:rPr>
        <w:t>ВАПА</w:t>
      </w:r>
      <w:r w:rsidRPr="001426C9">
        <w:rPr>
          <w:b/>
          <w:sz w:val="24"/>
          <w:szCs w:val="24"/>
        </w:rPr>
        <w:t>»</w:t>
      </w:r>
    </w:p>
    <w:p w14:paraId="00121A54" w14:textId="3DD43B92" w:rsidR="008B03FC" w:rsidRPr="001426C9" w:rsidRDefault="00D77CEF">
      <w:pPr>
        <w:pStyle w:val="2"/>
        <w:shd w:val="clear" w:color="auto" w:fill="auto"/>
        <w:spacing w:after="0" w:line="250" w:lineRule="exact"/>
        <w:ind w:left="20" w:firstLine="0"/>
        <w:jc w:val="left"/>
        <w:rPr>
          <w:sz w:val="24"/>
          <w:szCs w:val="24"/>
        </w:rPr>
      </w:pPr>
      <w:r w:rsidRPr="001426C9">
        <w:rPr>
          <w:sz w:val="24"/>
          <w:szCs w:val="24"/>
        </w:rPr>
        <w:t>19</w:t>
      </w:r>
      <w:r w:rsidR="00492660">
        <w:rPr>
          <w:sz w:val="24"/>
          <w:szCs w:val="24"/>
        </w:rPr>
        <w:t>5271</w:t>
      </w:r>
      <w:r w:rsidR="006334D4" w:rsidRPr="001426C9">
        <w:rPr>
          <w:sz w:val="24"/>
          <w:szCs w:val="24"/>
        </w:rPr>
        <w:t>, С</w:t>
      </w:r>
      <w:r w:rsidRPr="001426C9">
        <w:rPr>
          <w:sz w:val="24"/>
          <w:szCs w:val="24"/>
        </w:rPr>
        <w:t>анкт-</w:t>
      </w:r>
      <w:r w:rsidR="006334D4" w:rsidRPr="001426C9">
        <w:rPr>
          <w:sz w:val="24"/>
          <w:szCs w:val="24"/>
        </w:rPr>
        <w:t>П</w:t>
      </w:r>
      <w:r w:rsidRPr="001426C9">
        <w:rPr>
          <w:sz w:val="24"/>
          <w:szCs w:val="24"/>
        </w:rPr>
        <w:t>етербург</w:t>
      </w:r>
      <w:r w:rsidR="006334D4" w:rsidRPr="001426C9">
        <w:rPr>
          <w:sz w:val="24"/>
          <w:szCs w:val="24"/>
        </w:rPr>
        <w:t xml:space="preserve">, </w:t>
      </w:r>
      <w:r w:rsidR="00492660">
        <w:rPr>
          <w:sz w:val="24"/>
          <w:szCs w:val="24"/>
        </w:rPr>
        <w:t>Кондратьевский пр.,д.75,к.2,лит А.</w:t>
      </w:r>
    </w:p>
    <w:p w14:paraId="5188B074" w14:textId="2E8A65A5" w:rsidR="008B03FC" w:rsidRPr="001426C9" w:rsidRDefault="006334D4">
      <w:pPr>
        <w:pStyle w:val="2"/>
        <w:shd w:val="clear" w:color="auto" w:fill="auto"/>
        <w:spacing w:after="0" w:line="250" w:lineRule="exact"/>
        <w:ind w:left="20" w:firstLine="0"/>
        <w:jc w:val="left"/>
        <w:rPr>
          <w:sz w:val="24"/>
          <w:szCs w:val="24"/>
        </w:rPr>
      </w:pPr>
      <w:r w:rsidRPr="001426C9">
        <w:rPr>
          <w:sz w:val="24"/>
          <w:szCs w:val="24"/>
        </w:rPr>
        <w:t xml:space="preserve">ИНН </w:t>
      </w:r>
      <w:r w:rsidR="00D77CEF" w:rsidRPr="001426C9">
        <w:rPr>
          <w:sz w:val="24"/>
          <w:szCs w:val="24"/>
        </w:rPr>
        <w:t>78</w:t>
      </w:r>
      <w:r w:rsidR="00492660">
        <w:rPr>
          <w:sz w:val="24"/>
          <w:szCs w:val="24"/>
        </w:rPr>
        <w:t>26014923</w:t>
      </w:r>
      <w:r w:rsidRPr="001426C9">
        <w:rPr>
          <w:sz w:val="24"/>
          <w:szCs w:val="24"/>
        </w:rPr>
        <w:t xml:space="preserve">, КПП </w:t>
      </w:r>
      <w:r w:rsidR="00D77CEF" w:rsidRPr="001426C9">
        <w:rPr>
          <w:sz w:val="24"/>
          <w:szCs w:val="24"/>
        </w:rPr>
        <w:t>78</w:t>
      </w:r>
      <w:r w:rsidR="00492660">
        <w:rPr>
          <w:sz w:val="24"/>
          <w:szCs w:val="24"/>
        </w:rPr>
        <w:t>0401001</w:t>
      </w:r>
      <w:r w:rsidRPr="001426C9">
        <w:rPr>
          <w:sz w:val="24"/>
          <w:szCs w:val="24"/>
        </w:rPr>
        <w:t xml:space="preserve"> </w:t>
      </w:r>
    </w:p>
    <w:p w14:paraId="6995097E" w14:textId="6ECF1BD9" w:rsidR="00D629E3" w:rsidRPr="001426C9" w:rsidRDefault="00492660" w:rsidP="00D629E3">
      <w:pPr>
        <w:pStyle w:val="2"/>
        <w:shd w:val="clear" w:color="auto" w:fill="auto"/>
        <w:spacing w:after="0" w:line="250" w:lineRule="exact"/>
        <w:ind w:left="20" w:firstLine="0"/>
        <w:jc w:val="left"/>
        <w:rPr>
          <w:sz w:val="24"/>
          <w:szCs w:val="24"/>
        </w:rPr>
      </w:pPr>
      <w:r>
        <w:rPr>
          <w:sz w:val="24"/>
          <w:szCs w:val="24"/>
        </w:rPr>
        <w:t>Р/с 40702810155230136523</w:t>
      </w:r>
      <w:r w:rsidR="00CB582A" w:rsidRPr="001426C9">
        <w:rPr>
          <w:sz w:val="24"/>
          <w:szCs w:val="24"/>
        </w:rPr>
        <w:t xml:space="preserve"> </w:t>
      </w:r>
      <w:r w:rsidR="006334D4" w:rsidRPr="001426C9">
        <w:rPr>
          <w:sz w:val="24"/>
          <w:szCs w:val="24"/>
        </w:rPr>
        <w:t xml:space="preserve">в </w:t>
      </w:r>
    </w:p>
    <w:p w14:paraId="2F2107C8" w14:textId="46501E1E" w:rsidR="008B03FC" w:rsidRPr="001426C9" w:rsidRDefault="00492660" w:rsidP="00D629E3">
      <w:pPr>
        <w:pStyle w:val="2"/>
        <w:shd w:val="clear" w:color="auto" w:fill="auto"/>
        <w:spacing w:after="0" w:line="250" w:lineRule="exact"/>
        <w:ind w:left="2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Северо-Западном банке ПАО </w:t>
      </w:r>
      <w:r>
        <w:rPr>
          <w:sz w:val="24"/>
          <w:szCs w:val="24"/>
        </w:rPr>
        <w:t>Сбербанк России</w:t>
      </w:r>
    </w:p>
    <w:p w14:paraId="6CA6B457" w14:textId="77777777" w:rsidR="00F36C3E" w:rsidRPr="001426C9" w:rsidRDefault="00F36C3E" w:rsidP="00D629E3">
      <w:pPr>
        <w:pStyle w:val="2"/>
        <w:shd w:val="clear" w:color="auto" w:fill="auto"/>
        <w:spacing w:after="0" w:line="250" w:lineRule="exact"/>
        <w:ind w:firstLine="0"/>
        <w:jc w:val="left"/>
        <w:rPr>
          <w:sz w:val="24"/>
          <w:szCs w:val="24"/>
        </w:rPr>
      </w:pPr>
      <w:r w:rsidRPr="001426C9">
        <w:rPr>
          <w:sz w:val="24"/>
          <w:szCs w:val="24"/>
        </w:rPr>
        <w:t>АРЕНДОДАТЕЛЬ:</w:t>
      </w:r>
    </w:p>
    <w:p w14:paraId="6C5146D4" w14:textId="364EE2C2" w:rsidR="005C6381" w:rsidRPr="002A7274" w:rsidRDefault="00160EF1" w:rsidP="008B03FC">
      <w:pPr>
        <w:pStyle w:val="2"/>
        <w:shd w:val="clear" w:color="auto" w:fill="auto"/>
        <w:spacing w:after="0" w:line="250" w:lineRule="exact"/>
        <w:ind w:left="-426" w:firstLine="0"/>
        <w:jc w:val="left"/>
        <w:rPr>
          <w:color w:val="FF0000"/>
          <w:sz w:val="24"/>
          <w:szCs w:val="24"/>
        </w:rPr>
      </w:pPr>
      <w:r w:rsidRPr="00160EF1">
        <w:rPr>
          <w:color w:val="FF0000"/>
          <w:sz w:val="24"/>
          <w:szCs w:val="24"/>
        </w:rPr>
        <w:t>{</w:t>
      </w:r>
      <w:r>
        <w:rPr>
          <w:color w:val="FF0000"/>
          <w:sz w:val="24"/>
          <w:szCs w:val="24"/>
          <w:lang w:val="en-US"/>
        </w:rPr>
        <w:t>name</w:t>
      </w:r>
      <w:r w:rsidRPr="00160EF1">
        <w:rPr>
          <w:color w:val="FF0000"/>
          <w:sz w:val="24"/>
          <w:szCs w:val="24"/>
        </w:rPr>
        <w:t>}</w:t>
      </w:r>
      <w:r w:rsidR="001565A0" w:rsidRPr="002A7274">
        <w:rPr>
          <w:color w:val="FF0000"/>
          <w:sz w:val="24"/>
          <w:szCs w:val="24"/>
        </w:rPr>
        <w:t>.</w:t>
      </w:r>
      <w:r w:rsidR="005C6381" w:rsidRPr="002A7274">
        <w:rPr>
          <w:color w:val="FF0000"/>
          <w:sz w:val="24"/>
          <w:szCs w:val="24"/>
        </w:rPr>
        <w:t xml:space="preserve"> </w:t>
      </w:r>
    </w:p>
    <w:p w14:paraId="52614C77" w14:textId="52D51C2B" w:rsidR="00D67B48" w:rsidRPr="002A7274" w:rsidRDefault="00D67B48" w:rsidP="002A7274">
      <w:pPr>
        <w:pStyle w:val="2"/>
        <w:shd w:val="clear" w:color="auto" w:fill="auto"/>
        <w:spacing w:after="0" w:line="250" w:lineRule="exact"/>
        <w:ind w:firstLine="0"/>
        <w:jc w:val="left"/>
        <w:rPr>
          <w:color w:val="FF0000"/>
          <w:sz w:val="24"/>
          <w:szCs w:val="24"/>
        </w:rPr>
      </w:pPr>
    </w:p>
    <w:p w14:paraId="4745A659" w14:textId="64514B19" w:rsidR="00DC70F8" w:rsidRPr="00160EF1" w:rsidRDefault="00FB17A0" w:rsidP="00FB17A0">
      <w:pPr>
        <w:pStyle w:val="2"/>
        <w:shd w:val="clear" w:color="auto" w:fill="auto"/>
        <w:spacing w:after="0" w:line="250" w:lineRule="exact"/>
        <w:ind w:left="-426" w:firstLine="0"/>
        <w:jc w:val="left"/>
        <w:rPr>
          <w:color w:val="FF0000"/>
          <w:sz w:val="24"/>
          <w:szCs w:val="24"/>
        </w:rPr>
      </w:pPr>
      <w:r w:rsidRPr="002A7274">
        <w:rPr>
          <w:color w:val="FF0000"/>
          <w:sz w:val="24"/>
          <w:szCs w:val="24"/>
        </w:rPr>
        <w:t>Регистрация:</w:t>
      </w:r>
      <w:r w:rsidR="001565A0" w:rsidRPr="002A7274">
        <w:rPr>
          <w:color w:val="FF0000"/>
          <w:sz w:val="24"/>
          <w:szCs w:val="24"/>
        </w:rPr>
        <w:t xml:space="preserve"> </w:t>
      </w:r>
      <w:r w:rsidR="00160EF1" w:rsidRPr="00160EF1">
        <w:rPr>
          <w:color w:val="FF0000"/>
          <w:sz w:val="24"/>
          <w:szCs w:val="24"/>
        </w:rPr>
        <w:t>{</w:t>
      </w:r>
      <w:r w:rsidR="00160EF1">
        <w:rPr>
          <w:color w:val="FF0000"/>
          <w:sz w:val="24"/>
          <w:szCs w:val="24"/>
          <w:lang w:val="en-US"/>
        </w:rPr>
        <w:t>registration</w:t>
      </w:r>
      <w:r w:rsidR="00160EF1" w:rsidRPr="00160EF1">
        <w:rPr>
          <w:color w:val="FF0000"/>
          <w:sz w:val="24"/>
          <w:szCs w:val="24"/>
        </w:rPr>
        <w:t>}</w:t>
      </w:r>
    </w:p>
    <w:p w14:paraId="298C7A6C" w14:textId="35E5C3DC" w:rsidR="00D629E3" w:rsidRPr="001426C9" w:rsidRDefault="00D629E3" w:rsidP="00D629E3">
      <w:pPr>
        <w:pStyle w:val="2"/>
        <w:shd w:val="clear" w:color="auto" w:fill="auto"/>
        <w:spacing w:after="0" w:line="250" w:lineRule="exact"/>
        <w:ind w:left="-426" w:firstLine="0"/>
        <w:jc w:val="left"/>
        <w:rPr>
          <w:color w:val="000000" w:themeColor="text1"/>
          <w:sz w:val="24"/>
          <w:szCs w:val="24"/>
        </w:rPr>
      </w:pPr>
    </w:p>
    <w:p w14:paraId="180D8C48" w14:textId="5C868178" w:rsidR="00D629E3" w:rsidRPr="001426C9" w:rsidRDefault="00D629E3" w:rsidP="00D629E3">
      <w:pPr>
        <w:pStyle w:val="2"/>
        <w:shd w:val="clear" w:color="auto" w:fill="auto"/>
        <w:spacing w:after="0" w:line="250" w:lineRule="exact"/>
        <w:ind w:left="-426" w:firstLine="0"/>
        <w:jc w:val="left"/>
        <w:rPr>
          <w:color w:val="000000" w:themeColor="text1"/>
          <w:sz w:val="24"/>
          <w:szCs w:val="24"/>
        </w:rPr>
      </w:pPr>
    </w:p>
    <w:p w14:paraId="0B849746" w14:textId="3F699DA3" w:rsidR="00D629E3" w:rsidRPr="001426C9" w:rsidRDefault="00D629E3" w:rsidP="00D629E3">
      <w:pPr>
        <w:pStyle w:val="2"/>
        <w:shd w:val="clear" w:color="auto" w:fill="auto"/>
        <w:spacing w:after="0" w:line="250" w:lineRule="exact"/>
        <w:ind w:left="-426" w:firstLine="0"/>
        <w:jc w:val="left"/>
        <w:rPr>
          <w:color w:val="000000" w:themeColor="text1"/>
          <w:sz w:val="24"/>
          <w:szCs w:val="24"/>
        </w:rPr>
        <w:sectPr w:rsidR="00D629E3" w:rsidRPr="001426C9" w:rsidSect="00F36C3E">
          <w:type w:val="continuous"/>
          <w:pgSz w:w="11909" w:h="16838"/>
          <w:pgMar w:top="848" w:right="1277" w:bottom="2989" w:left="856" w:header="0" w:footer="3" w:gutter="0"/>
          <w:cols w:num="2" w:space="720" w:equalWidth="0">
            <w:col w:w="4389" w:space="1505"/>
            <w:col w:w="3882"/>
          </w:cols>
          <w:noEndnote/>
          <w:docGrid w:linePitch="360"/>
        </w:sectPr>
      </w:pPr>
    </w:p>
    <w:p w14:paraId="6FF0D6CB" w14:textId="629AFD33" w:rsidR="00D67B48" w:rsidRPr="00160EF1" w:rsidRDefault="00D629E3" w:rsidP="00F36C3E">
      <w:pPr>
        <w:tabs>
          <w:tab w:val="left" w:pos="5700"/>
        </w:tabs>
        <w:spacing w:line="458" w:lineRule="exact"/>
        <w:rPr>
          <w:rFonts w:ascii="Times New Roman" w:hAnsi="Times New Roman" w:cs="Times New Roman"/>
          <w:sz w:val="22"/>
          <w:szCs w:val="22"/>
          <w:lang w:val="en-US"/>
        </w:rPr>
      </w:pPr>
      <w:r w:rsidRPr="001426C9">
        <w:rPr>
          <w:rFonts w:ascii="Times New Roman" w:hAnsi="Times New Roman" w:cs="Times New Roman"/>
          <w:sz w:val="22"/>
          <w:szCs w:val="22"/>
        </w:rPr>
        <w:t xml:space="preserve">   </w:t>
      </w:r>
      <w:r w:rsidR="00F36C3E" w:rsidRPr="001426C9">
        <w:rPr>
          <w:rFonts w:ascii="Times New Roman" w:hAnsi="Times New Roman" w:cs="Times New Roman"/>
          <w:sz w:val="22"/>
          <w:szCs w:val="22"/>
        </w:rPr>
        <w:t xml:space="preserve">Ген. Директор __________ </w:t>
      </w:r>
      <w:r w:rsidR="00492660">
        <w:rPr>
          <w:rFonts w:ascii="Times New Roman" w:hAnsi="Times New Roman" w:cs="Times New Roman"/>
          <w:sz w:val="22"/>
          <w:szCs w:val="22"/>
        </w:rPr>
        <w:t>Евдокимов А.В</w:t>
      </w:r>
      <w:r w:rsidR="00F36C3E" w:rsidRPr="001426C9">
        <w:rPr>
          <w:rFonts w:ascii="Times New Roman" w:hAnsi="Times New Roman" w:cs="Times New Roman"/>
          <w:sz w:val="22"/>
          <w:szCs w:val="22"/>
        </w:rPr>
        <w:t>.</w:t>
      </w:r>
      <w:r w:rsidRPr="001426C9">
        <w:rPr>
          <w:rFonts w:ascii="Times New Roman" w:hAnsi="Times New Roman" w:cs="Times New Roman"/>
          <w:sz w:val="22"/>
          <w:szCs w:val="22"/>
        </w:rPr>
        <w:t xml:space="preserve">                         </w:t>
      </w:r>
      <w:r w:rsidR="00DD4509" w:rsidRPr="001426C9">
        <w:rPr>
          <w:rFonts w:ascii="Times New Roman" w:hAnsi="Times New Roman" w:cs="Times New Roman"/>
          <w:sz w:val="22"/>
          <w:szCs w:val="22"/>
        </w:rPr>
        <w:t xml:space="preserve"> </w:t>
      </w:r>
      <w:r w:rsidR="00492660">
        <w:rPr>
          <w:rFonts w:ascii="Times New Roman" w:hAnsi="Times New Roman" w:cs="Times New Roman"/>
          <w:sz w:val="22"/>
          <w:szCs w:val="22"/>
        </w:rPr>
        <w:t xml:space="preserve">                    </w:t>
      </w:r>
      <w:r w:rsidR="008C592C">
        <w:rPr>
          <w:rFonts w:ascii="Times New Roman" w:hAnsi="Times New Roman" w:cs="Times New Roman"/>
          <w:sz w:val="22"/>
          <w:szCs w:val="22"/>
        </w:rPr>
        <w:t>___________</w:t>
      </w:r>
      <w:r w:rsidR="00492660">
        <w:rPr>
          <w:rFonts w:ascii="Times New Roman" w:hAnsi="Times New Roman" w:cs="Times New Roman"/>
          <w:sz w:val="22"/>
          <w:szCs w:val="22"/>
        </w:rPr>
        <w:t xml:space="preserve">        </w:t>
      </w:r>
      <w:r w:rsidR="00160EF1">
        <w:rPr>
          <w:rFonts w:ascii="Times New Roman" w:hAnsi="Times New Roman" w:cs="Times New Roman"/>
          <w:color w:val="FF0000"/>
          <w:sz w:val="22"/>
          <w:szCs w:val="22"/>
          <w:lang w:val="en-US"/>
        </w:rPr>
        <w:t>{</w:t>
      </w:r>
      <w:r w:rsidR="008A19E3">
        <w:rPr>
          <w:rFonts w:ascii="Times New Roman" w:hAnsi="Times New Roman" w:cs="Times New Roman"/>
          <w:color w:val="FF0000"/>
          <w:sz w:val="22"/>
          <w:szCs w:val="22"/>
          <w:lang w:val="en-US"/>
        </w:rPr>
        <w:t>initials</w:t>
      </w:r>
      <w:bookmarkStart w:id="0" w:name="_GoBack"/>
      <w:bookmarkEnd w:id="0"/>
      <w:r w:rsidR="00160EF1">
        <w:rPr>
          <w:rFonts w:ascii="Times New Roman" w:hAnsi="Times New Roman" w:cs="Times New Roman"/>
          <w:color w:val="FF0000"/>
          <w:sz w:val="22"/>
          <w:szCs w:val="22"/>
          <w:lang w:val="en-US"/>
        </w:rPr>
        <w:t>}</w:t>
      </w:r>
    </w:p>
    <w:p w14:paraId="056D12F3" w14:textId="1413C3D7" w:rsidR="00D67B48" w:rsidRPr="003056F6" w:rsidRDefault="00D67B48">
      <w:pPr>
        <w:rPr>
          <w:rFonts w:ascii="Arial" w:hAnsi="Arial" w:cs="Arial"/>
        </w:rPr>
      </w:pPr>
    </w:p>
    <w:sectPr w:rsidR="00D67B48" w:rsidRPr="003056F6">
      <w:type w:val="continuous"/>
      <w:pgSz w:w="11909" w:h="16838"/>
      <w:pgMar w:top="559" w:right="746" w:bottom="559" w:left="74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D0A2FC" w14:textId="77777777" w:rsidR="0012164A" w:rsidRDefault="0012164A">
      <w:r>
        <w:separator/>
      </w:r>
    </w:p>
  </w:endnote>
  <w:endnote w:type="continuationSeparator" w:id="0">
    <w:p w14:paraId="7E2D9A0B" w14:textId="77777777" w:rsidR="0012164A" w:rsidRDefault="00121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54419B" w14:textId="77777777" w:rsidR="0012164A" w:rsidRDefault="0012164A"/>
  </w:footnote>
  <w:footnote w:type="continuationSeparator" w:id="0">
    <w:p w14:paraId="0543E53B" w14:textId="77777777" w:rsidR="0012164A" w:rsidRDefault="001216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B8F2D" w14:textId="77777777" w:rsidR="005B3F25" w:rsidRDefault="0012164A">
    <w:pPr>
      <w:rPr>
        <w:sz w:val="2"/>
        <w:szCs w:val="2"/>
      </w:rPr>
    </w:pPr>
    <w:r>
      <w:pict w14:anchorId="20CE4DC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19.2pt;margin-top:41.3pt;width:9.05pt;height:10.9pt;z-index:-2516587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89DA61" w14:textId="77777777" w:rsidR="005B3F25" w:rsidRDefault="005B3F25">
                <w:pPr>
                  <w:pStyle w:val="a6"/>
                  <w:shd w:val="clear" w:color="auto" w:fill="auto"/>
                  <w:spacing w:line="240" w:lineRule="auto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F7297"/>
    <w:multiLevelType w:val="multilevel"/>
    <w:tmpl w:val="DC44C0F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</w:compat>
  <w:rsids>
    <w:rsidRoot w:val="00D67B48"/>
    <w:rsid w:val="000345A0"/>
    <w:rsid w:val="00036C25"/>
    <w:rsid w:val="000633E8"/>
    <w:rsid w:val="000E5F0D"/>
    <w:rsid w:val="0012164A"/>
    <w:rsid w:val="00135904"/>
    <w:rsid w:val="00136DF9"/>
    <w:rsid w:val="001426C9"/>
    <w:rsid w:val="00155190"/>
    <w:rsid w:val="001565A0"/>
    <w:rsid w:val="00160EF1"/>
    <w:rsid w:val="0016797C"/>
    <w:rsid w:val="00174749"/>
    <w:rsid w:val="001841EA"/>
    <w:rsid w:val="001C6504"/>
    <w:rsid w:val="001E3311"/>
    <w:rsid w:val="00240421"/>
    <w:rsid w:val="0024623C"/>
    <w:rsid w:val="00261E2A"/>
    <w:rsid w:val="00283131"/>
    <w:rsid w:val="0029549F"/>
    <w:rsid w:val="002A7274"/>
    <w:rsid w:val="002B69A7"/>
    <w:rsid w:val="003056F6"/>
    <w:rsid w:val="00310B9E"/>
    <w:rsid w:val="00420C73"/>
    <w:rsid w:val="004222A2"/>
    <w:rsid w:val="00442238"/>
    <w:rsid w:val="004459F5"/>
    <w:rsid w:val="00467C88"/>
    <w:rsid w:val="00492660"/>
    <w:rsid w:val="004B23CA"/>
    <w:rsid w:val="004C61C2"/>
    <w:rsid w:val="004F7BE7"/>
    <w:rsid w:val="00512AA2"/>
    <w:rsid w:val="00590B83"/>
    <w:rsid w:val="005B3F25"/>
    <w:rsid w:val="005C6381"/>
    <w:rsid w:val="006334D4"/>
    <w:rsid w:val="00671E41"/>
    <w:rsid w:val="006768EC"/>
    <w:rsid w:val="00690408"/>
    <w:rsid w:val="006C27C4"/>
    <w:rsid w:val="006E7B08"/>
    <w:rsid w:val="00760B39"/>
    <w:rsid w:val="00762D4B"/>
    <w:rsid w:val="00791E17"/>
    <w:rsid w:val="007A1A80"/>
    <w:rsid w:val="007C42A1"/>
    <w:rsid w:val="007E39F2"/>
    <w:rsid w:val="007E40F2"/>
    <w:rsid w:val="007E6CC3"/>
    <w:rsid w:val="007F62C9"/>
    <w:rsid w:val="00863627"/>
    <w:rsid w:val="008A19E3"/>
    <w:rsid w:val="008B03FC"/>
    <w:rsid w:val="008C592C"/>
    <w:rsid w:val="009066A7"/>
    <w:rsid w:val="00941FC1"/>
    <w:rsid w:val="00947612"/>
    <w:rsid w:val="009527AC"/>
    <w:rsid w:val="00983946"/>
    <w:rsid w:val="00A47705"/>
    <w:rsid w:val="00A75647"/>
    <w:rsid w:val="00A75C0D"/>
    <w:rsid w:val="00AA5ACD"/>
    <w:rsid w:val="00AC62D2"/>
    <w:rsid w:val="00B4506B"/>
    <w:rsid w:val="00BD2706"/>
    <w:rsid w:val="00BF6A7A"/>
    <w:rsid w:val="00C1483B"/>
    <w:rsid w:val="00C33369"/>
    <w:rsid w:val="00C7543F"/>
    <w:rsid w:val="00C91360"/>
    <w:rsid w:val="00C935DC"/>
    <w:rsid w:val="00CB582A"/>
    <w:rsid w:val="00CB6979"/>
    <w:rsid w:val="00D035B1"/>
    <w:rsid w:val="00D44637"/>
    <w:rsid w:val="00D629E3"/>
    <w:rsid w:val="00D64457"/>
    <w:rsid w:val="00D67B48"/>
    <w:rsid w:val="00D77CEF"/>
    <w:rsid w:val="00D809C5"/>
    <w:rsid w:val="00DB5918"/>
    <w:rsid w:val="00DC44F3"/>
    <w:rsid w:val="00DC70F8"/>
    <w:rsid w:val="00DD02F4"/>
    <w:rsid w:val="00DD4509"/>
    <w:rsid w:val="00DE0F10"/>
    <w:rsid w:val="00DE2DF4"/>
    <w:rsid w:val="00DF3AB0"/>
    <w:rsid w:val="00E60D45"/>
    <w:rsid w:val="00E62437"/>
    <w:rsid w:val="00E71B28"/>
    <w:rsid w:val="00E91B6C"/>
    <w:rsid w:val="00E92643"/>
    <w:rsid w:val="00E92D66"/>
    <w:rsid w:val="00EB6A59"/>
    <w:rsid w:val="00F36C3E"/>
    <w:rsid w:val="00F72CAA"/>
    <w:rsid w:val="00FB17A0"/>
    <w:rsid w:val="00FB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1E53600B"/>
  <w15:docId w15:val="{7F693874-36FD-404D-9475-9B59B264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Exact">
    <w:name w:val="Основной текст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1"/>
      <w:sz w:val="18"/>
      <w:szCs w:val="18"/>
      <w:u w:val="none"/>
    </w:rPr>
  </w:style>
  <w:style w:type="character" w:customStyle="1" w:styleId="a4">
    <w:name w:val="Основной текст_"/>
    <w:basedOn w:val="a0"/>
    <w:link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a5">
    <w:name w:val="Колонтитул_"/>
    <w:basedOn w:val="a0"/>
    <w:link w:val="a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a7">
    <w:name w:val="Колонтитул"/>
    <w:basedOn w:val="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0">
    <w:name w:val="Основной текст (2)_"/>
    <w:basedOn w:val="a0"/>
    <w:link w:val="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20pt">
    <w:name w:val="Основной текст (2) + Не курсив;Интервал 0 pt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Exact0">
    <w:name w:val="Подпись к картинке Exact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1"/>
      <w:sz w:val="18"/>
      <w:szCs w:val="18"/>
      <w:u w:val="none"/>
    </w:rPr>
  </w:style>
  <w:style w:type="character" w:customStyle="1" w:styleId="3Exact">
    <w:name w:val="Основной текст (3) Exact"/>
    <w:basedOn w:val="a0"/>
    <w:link w:val="3"/>
    <w:rPr>
      <w:rFonts w:ascii="Garamond" w:eastAsia="Garamond" w:hAnsi="Garamond" w:cs="Garamond"/>
      <w:b/>
      <w:bCs/>
      <w:i/>
      <w:iCs/>
      <w:smallCaps w:val="0"/>
      <w:strike w:val="0"/>
      <w:spacing w:val="-54"/>
      <w:sz w:val="48"/>
      <w:szCs w:val="48"/>
      <w:u w:val="none"/>
      <w:lang w:val="en-US" w:eastAsia="en-US" w:bidi="en-US"/>
    </w:rPr>
  </w:style>
  <w:style w:type="character" w:customStyle="1" w:styleId="4Exact">
    <w:name w:val="Основной текст (4) Exact"/>
    <w:basedOn w:val="a0"/>
    <w:link w:val="4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-5"/>
      <w:sz w:val="18"/>
      <w:szCs w:val="18"/>
      <w:u w:val="none"/>
    </w:rPr>
  </w:style>
  <w:style w:type="character" w:customStyle="1" w:styleId="4Verdana0ptExact">
    <w:name w:val="Основной текст (4) + Verdana;Курсив;Интервал 0 pt Exact"/>
    <w:basedOn w:val="4Exact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paragraph" w:customStyle="1" w:styleId="2">
    <w:name w:val="Основной текст2"/>
    <w:basedOn w:val="a"/>
    <w:link w:val="a4"/>
    <w:pPr>
      <w:shd w:val="clear" w:color="auto" w:fill="FFFFFF"/>
      <w:spacing w:after="240" w:line="0" w:lineRule="atLeast"/>
      <w:ind w:hanging="460"/>
      <w:jc w:val="both"/>
    </w:pPr>
    <w:rPr>
      <w:rFonts w:ascii="Times New Roman" w:eastAsia="Times New Roman" w:hAnsi="Times New Roman" w:cs="Times New Roman"/>
      <w:spacing w:val="10"/>
      <w:sz w:val="19"/>
      <w:szCs w:val="19"/>
    </w:rPr>
  </w:style>
  <w:style w:type="paragraph" w:customStyle="1" w:styleId="a6">
    <w:name w:val="Колонтитул"/>
    <w:basedOn w:val="a"/>
    <w:link w:val="a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10"/>
      <w:sz w:val="19"/>
      <w:szCs w:val="19"/>
    </w:rPr>
  </w:style>
  <w:style w:type="paragraph" w:customStyle="1" w:styleId="21">
    <w:name w:val="Основной текст (2)"/>
    <w:basedOn w:val="a"/>
    <w:link w:val="20"/>
    <w:pPr>
      <w:shd w:val="clear" w:color="auto" w:fill="FFFFFF"/>
      <w:spacing w:line="250" w:lineRule="exact"/>
      <w:jc w:val="both"/>
    </w:pPr>
    <w:rPr>
      <w:rFonts w:ascii="Times New Roman" w:eastAsia="Times New Roman" w:hAnsi="Times New Roman" w:cs="Times New Roman"/>
      <w:i/>
      <w:iCs/>
      <w:sz w:val="19"/>
      <w:szCs w:val="19"/>
    </w:rPr>
  </w:style>
  <w:style w:type="paragraph" w:customStyle="1" w:styleId="a8">
    <w:name w:val="Подпись к картинке"/>
    <w:basedOn w:val="a"/>
    <w:link w:val="Exact0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11"/>
      <w:sz w:val="18"/>
      <w:szCs w:val="18"/>
    </w:rPr>
  </w:style>
  <w:style w:type="paragraph" w:customStyle="1" w:styleId="3">
    <w:name w:val="Основной текст (3)"/>
    <w:basedOn w:val="a"/>
    <w:link w:val="3Exact"/>
    <w:pPr>
      <w:shd w:val="clear" w:color="auto" w:fill="FFFFFF"/>
      <w:spacing w:line="0" w:lineRule="atLeast"/>
    </w:pPr>
    <w:rPr>
      <w:rFonts w:ascii="Garamond" w:eastAsia="Garamond" w:hAnsi="Garamond" w:cs="Garamond"/>
      <w:b/>
      <w:bCs/>
      <w:i/>
      <w:iCs/>
      <w:spacing w:val="-54"/>
      <w:sz w:val="48"/>
      <w:szCs w:val="48"/>
      <w:lang w:val="en-US" w:eastAsia="en-US" w:bidi="en-US"/>
    </w:rPr>
  </w:style>
  <w:style w:type="paragraph" w:customStyle="1" w:styleId="4">
    <w:name w:val="Основной текст (4)"/>
    <w:basedOn w:val="a"/>
    <w:link w:val="4Exact"/>
    <w:pPr>
      <w:shd w:val="clear" w:color="auto" w:fill="FFFFFF"/>
      <w:spacing w:line="0" w:lineRule="atLeast"/>
    </w:pPr>
    <w:rPr>
      <w:rFonts w:ascii="Trebuchet MS" w:eastAsia="Trebuchet MS" w:hAnsi="Trebuchet MS" w:cs="Trebuchet MS"/>
      <w:spacing w:val="-5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F36C3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36C3E"/>
    <w:rPr>
      <w:color w:val="000000"/>
    </w:rPr>
  </w:style>
  <w:style w:type="paragraph" w:styleId="ab">
    <w:name w:val="footer"/>
    <w:basedOn w:val="a"/>
    <w:link w:val="ac"/>
    <w:uiPriority w:val="99"/>
    <w:unhideWhenUsed/>
    <w:rsid w:val="00F36C3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36C3E"/>
    <w:rPr>
      <w:color w:val="000000"/>
    </w:rPr>
  </w:style>
  <w:style w:type="paragraph" w:styleId="ad">
    <w:name w:val="Balloon Text"/>
    <w:basedOn w:val="a"/>
    <w:link w:val="ae"/>
    <w:uiPriority w:val="99"/>
    <w:semiHidden/>
    <w:unhideWhenUsed/>
    <w:rsid w:val="0028313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83131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Никита Степанов</cp:lastModifiedBy>
  <cp:revision>63</cp:revision>
  <cp:lastPrinted>2015-12-03T09:21:00Z</cp:lastPrinted>
  <dcterms:created xsi:type="dcterms:W3CDTF">2015-10-06T08:11:00Z</dcterms:created>
  <dcterms:modified xsi:type="dcterms:W3CDTF">2016-10-10T17:26:00Z</dcterms:modified>
</cp:coreProperties>
</file>