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B0F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RĪGAS TEHNISKĀ UNIVERSITĀTE</w:t>
      </w:r>
    </w:p>
    <w:p w14:paraId="5FF7344C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ELEKTRONIKAS UN TELEKOMUNIKĀCIJU FAKULTĀTE</w:t>
      </w:r>
    </w:p>
    <w:p w14:paraId="299E25DF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31FA2D2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  <w:r w:rsidRPr="00FD6712">
        <w:rPr>
          <w:rFonts w:eastAsia="Droid Sans"/>
          <w:noProof/>
          <w:color w:val="0000FF"/>
          <w:sz w:val="27"/>
          <w:szCs w:val="27"/>
          <w:lang w:eastAsia="ru-RU"/>
        </w:rPr>
        <w:drawing>
          <wp:inline distT="0" distB="0" distL="0" distR="0" wp14:anchorId="66A7B0EF" wp14:editId="4A3B9EA2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61EB7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68C536CF" w14:textId="1AD39A18" w:rsidR="002500FA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32"/>
          <w:szCs w:val="32"/>
          <w:lang w:eastAsia="ru-RU" w:bidi="hi-IN"/>
        </w:rPr>
      </w:pPr>
      <w:r w:rsidRPr="00FD6712">
        <w:rPr>
          <w:rFonts w:eastAsia="Droid Sans"/>
          <w:sz w:val="32"/>
          <w:szCs w:val="32"/>
          <w:lang w:eastAsia="ru-RU" w:bidi="hi-IN"/>
        </w:rPr>
        <w:t>Datu pārraide bezvadu sensoru tīklos</w:t>
      </w:r>
    </w:p>
    <w:p w14:paraId="70D4855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 w:val="28"/>
          <w:szCs w:val="28"/>
          <w:lang w:eastAsia="ru-RU" w:bidi="hi-IN"/>
        </w:rPr>
      </w:pPr>
    </w:p>
    <w:p w14:paraId="206135B7" w14:textId="58513639" w:rsidR="002500FA" w:rsidRPr="00FD6712" w:rsidRDefault="002500FA" w:rsidP="0060686D">
      <w:pPr>
        <w:widowControl w:val="0"/>
        <w:tabs>
          <w:tab w:val="left" w:pos="720"/>
        </w:tabs>
        <w:suppressAutoHyphens/>
        <w:jc w:val="center"/>
        <w:rPr>
          <w:rFonts w:eastAsia="Droid Sans"/>
          <w:b/>
          <w:bCs/>
          <w:i/>
          <w:iCs/>
          <w:sz w:val="28"/>
          <w:szCs w:val="28"/>
          <w:lang w:eastAsia="ru-RU" w:bidi="hi-IN"/>
        </w:rPr>
      </w:pPr>
      <w:r w:rsidRPr="00FD6712">
        <w:rPr>
          <w:rFonts w:eastAsia="Droid Sans"/>
          <w:b/>
          <w:bCs/>
          <w:i/>
          <w:iCs/>
          <w:sz w:val="28"/>
          <w:szCs w:val="28"/>
          <w:lang w:eastAsia="ru-RU" w:bidi="hi-IN"/>
        </w:rPr>
        <w:t>Laboratorijas darbs N</w:t>
      </w:r>
      <w:r w:rsidRPr="00FD6712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r.</w:t>
      </w:r>
      <w:r w:rsidR="00FD6712" w:rsidRPr="00FD6712">
        <w:rPr>
          <w:rFonts w:eastAsia="Helvetica"/>
          <w:b/>
          <w:bCs/>
          <w:i/>
          <w:iCs/>
          <w:sz w:val="28"/>
          <w:szCs w:val="28"/>
          <w:lang w:eastAsia="ru-RU" w:bidi="hi-IN"/>
        </w:rPr>
        <w:t>2</w:t>
      </w:r>
    </w:p>
    <w:p w14:paraId="724A819B" w14:textId="2F5B0C59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52F581AE" w14:textId="77777777" w:rsidR="0060686D" w:rsidRPr="00FD6712" w:rsidRDefault="0060686D" w:rsidP="0060686D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4C56621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8FD923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22DFFEC9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/>
          <w:szCs w:val="24"/>
          <w:lang w:eastAsia="ru-RU" w:bidi="hi-IN"/>
        </w:rPr>
      </w:pPr>
    </w:p>
    <w:p w14:paraId="063E2995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rPr>
          <w:rFonts w:eastAsia="Droid Sans"/>
          <w:bCs/>
          <w:szCs w:val="24"/>
          <w:lang w:eastAsia="ru-RU" w:bidi="hi-IN"/>
        </w:rPr>
      </w:pP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/>
          <w:szCs w:val="24"/>
          <w:lang w:eastAsia="ru-RU" w:bidi="hi-IN"/>
        </w:rPr>
        <w:tab/>
      </w:r>
      <w:r w:rsidRPr="00FD6712">
        <w:rPr>
          <w:rFonts w:eastAsia="Droid Sans"/>
          <w:bCs/>
          <w:szCs w:val="24"/>
          <w:lang w:eastAsia="ru-RU" w:bidi="hi-IN"/>
        </w:rPr>
        <w:t>I REGV0</w:t>
      </w:r>
    </w:p>
    <w:p w14:paraId="19CDF45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left"/>
        <w:rPr>
          <w:rFonts w:eastAsia="Helvetica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Droid Sans"/>
          <w:szCs w:val="24"/>
          <w:lang w:eastAsia="ru-RU" w:bidi="hi-IN"/>
        </w:rPr>
        <w:tab/>
      </w:r>
      <w:r w:rsidRPr="00FD6712">
        <w:rPr>
          <w:rFonts w:eastAsia="Helvetica"/>
          <w:szCs w:val="24"/>
          <w:lang w:eastAsia="ru-RU" w:bidi="hi-IN"/>
        </w:rPr>
        <w:t>Ruslans Babajans 171REB152</w:t>
      </w:r>
    </w:p>
    <w:p w14:paraId="0D22DAAA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right"/>
        <w:rPr>
          <w:rFonts w:eastAsia="Droid Sans"/>
          <w:szCs w:val="24"/>
          <w:lang w:eastAsia="ru-RU" w:bidi="hi-IN"/>
        </w:rPr>
      </w:pPr>
    </w:p>
    <w:p w14:paraId="0D2B5C51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381378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F3B7D40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840BFDD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770D634A" w14:textId="2F7CD7C3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636E2EBA" w14:textId="15037C13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41BBAAF6" w14:textId="77777777" w:rsidR="0060686D" w:rsidRPr="00FD6712" w:rsidRDefault="0060686D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57A6FE33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3C72CF28" w14:textId="77777777" w:rsidR="002500FA" w:rsidRPr="00FD6712" w:rsidRDefault="002500FA" w:rsidP="002500FA">
      <w:pPr>
        <w:widowControl w:val="0"/>
        <w:tabs>
          <w:tab w:val="left" w:pos="720"/>
        </w:tabs>
        <w:suppressAutoHyphens/>
        <w:jc w:val="center"/>
        <w:rPr>
          <w:rFonts w:eastAsia="Droid Sans"/>
          <w:szCs w:val="24"/>
          <w:lang w:eastAsia="ru-RU" w:bidi="hi-IN"/>
        </w:rPr>
      </w:pPr>
    </w:p>
    <w:p w14:paraId="1B820933" w14:textId="77777777" w:rsidR="002500FA" w:rsidRPr="00FD6712" w:rsidRDefault="002500FA" w:rsidP="002500FA">
      <w:pPr>
        <w:jc w:val="center"/>
        <w:rPr>
          <w:rFonts w:eastAsia="Droid Sans"/>
          <w:szCs w:val="24"/>
          <w:lang w:eastAsia="ru-RU" w:bidi="hi-IN"/>
        </w:rPr>
      </w:pPr>
      <w:r w:rsidRPr="00FD6712">
        <w:rPr>
          <w:rFonts w:eastAsia="Droid Sans"/>
          <w:szCs w:val="24"/>
          <w:lang w:eastAsia="ru-RU" w:bidi="hi-IN"/>
        </w:rPr>
        <w:t>Rīga, 2021</w:t>
      </w:r>
    </w:p>
    <w:p w14:paraId="7509B3E8" w14:textId="7D1F6D5C" w:rsidR="002500FA" w:rsidRPr="00FD6712" w:rsidRDefault="002500FA">
      <w:pPr>
        <w:spacing w:before="0" w:after="160" w:line="259" w:lineRule="auto"/>
        <w:ind w:firstLine="0"/>
        <w:contextualSpacing w:val="0"/>
        <w:jc w:val="left"/>
      </w:pPr>
      <w:r w:rsidRPr="00FD6712">
        <w:br w:type="page"/>
      </w:r>
    </w:p>
    <w:p w14:paraId="604F0F4A" w14:textId="77777777" w:rsidR="0060686D" w:rsidRPr="00FD6712" w:rsidRDefault="0060686D" w:rsidP="0060686D">
      <w:pPr>
        <w:ind w:firstLine="0"/>
        <w:rPr>
          <w:rFonts w:eastAsiaTheme="minorHAnsi"/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lastRenderedPageBreak/>
        <w:t xml:space="preserve">Darba uzdevums: </w:t>
      </w:r>
    </w:p>
    <w:p w14:paraId="1F1234F7" w14:textId="4B73BB8F" w:rsidR="00823CB4" w:rsidRPr="00FD6712" w:rsidRDefault="00FD6712" w:rsidP="00FD6712">
      <w:pPr>
        <w:ind w:firstLine="709"/>
      </w:pPr>
      <w:r w:rsidRPr="00FD6712">
        <w:t xml:space="preserve">FSK uzstādījumu aprēķināšana. Dots F_DEV=25000Hz, H=1, TCXO_PPM=+/-2ppm. Aprēķināt un ielikt kodā </w:t>
      </w:r>
      <w:proofErr w:type="spellStart"/>
      <w:r w:rsidRPr="00FD6712">
        <w:t>Bitrate</w:t>
      </w:r>
      <w:proofErr w:type="spellEnd"/>
      <w:r w:rsidRPr="00FD6712">
        <w:t xml:space="preserve">, TX un RX </w:t>
      </w:r>
      <w:proofErr w:type="spellStart"/>
      <w:r w:rsidRPr="00FD6712">
        <w:t>bandwidth</w:t>
      </w:r>
      <w:proofErr w:type="spellEnd"/>
      <w:r w:rsidRPr="00FD6712">
        <w:t>. Pārbaudīt, cik liela TX un RX frekvenču atšķirība pie šiem uzstādījumiem realitātē vēl ļaus iekārtām savā starpā sazināties. Izmēģināt gan blakus novietotām ierīcēm, gan arī, vienu ierīci novietojot tālu no otras</w:t>
      </w:r>
      <w:r w:rsidR="00F55216">
        <w:t>.</w:t>
      </w:r>
    </w:p>
    <w:p w14:paraId="4A53121E" w14:textId="6FEAD59F" w:rsidR="00823CB4" w:rsidRPr="00FD6712" w:rsidRDefault="00823CB4" w:rsidP="00823CB4">
      <w:pPr>
        <w:ind w:firstLine="0"/>
        <w:rPr>
          <w:rFonts w:eastAsiaTheme="minorHAnsi"/>
          <w:sz w:val="22"/>
        </w:rPr>
      </w:pPr>
      <w:r w:rsidRPr="00FD6712">
        <w:t xml:space="preserve">Izmantotā aparatūra: DISCO-L072CZ-LRWAN1 izstrādes platforma. </w:t>
      </w:r>
    </w:p>
    <w:p w14:paraId="39B36685" w14:textId="7870E5F0" w:rsidR="002500FA" w:rsidRPr="00FD6712" w:rsidRDefault="002500FA" w:rsidP="00823CB4">
      <w:pPr>
        <w:ind w:firstLine="0"/>
      </w:pPr>
    </w:p>
    <w:p w14:paraId="1E320E3E" w14:textId="6D181548" w:rsidR="00FD6712" w:rsidRPr="00FD6712" w:rsidRDefault="00FD6712" w:rsidP="00823CB4">
      <w:pPr>
        <w:ind w:firstLine="0"/>
      </w:pPr>
      <w:r w:rsidRPr="00FD6712">
        <w:t>Sākuma ar MATLAB palīdzību tika izrēķināti FSK parametri:</w:t>
      </w:r>
    </w:p>
    <w:p w14:paraId="2A80EEAB" w14:textId="77777777" w:rsidR="00FD6712" w:rsidRPr="00D9547A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  <w:lang w:val="en-US"/>
        </w:rPr>
      </w:pP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%%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Clear</w:t>
      </w:r>
      <w:proofErr w:type="spellEnd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variables</w:t>
      </w:r>
      <w:proofErr w:type="spellEnd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and</w:t>
      </w:r>
      <w:proofErr w:type="spellEnd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close</w:t>
      </w:r>
      <w:proofErr w:type="spellEnd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figures</w:t>
      </w:r>
      <w:proofErr w:type="spellEnd"/>
    </w:p>
    <w:p w14:paraId="2F50D24A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proofErr w:type="spellStart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>format</w:t>
      </w:r>
      <w:proofErr w:type="spellEnd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A020F0"/>
          <w:sz w:val="20"/>
          <w:szCs w:val="20"/>
        </w:rPr>
        <w:t>long</w:t>
      </w:r>
      <w:proofErr w:type="spellEnd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>clear</w:t>
      </w:r>
      <w:proofErr w:type="spellEnd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A020F0"/>
          <w:sz w:val="20"/>
          <w:szCs w:val="20"/>
        </w:rPr>
        <w:t>variables</w:t>
      </w:r>
      <w:proofErr w:type="spellEnd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>close</w:t>
      </w:r>
      <w:proofErr w:type="spellEnd"/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A020F0"/>
          <w:sz w:val="20"/>
          <w:szCs w:val="20"/>
        </w:rPr>
        <w:t>all</w:t>
      </w:r>
      <w:proofErr w:type="spellEnd"/>
    </w:p>
    <w:p w14:paraId="4AA03540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%==============================================%</w:t>
      </w:r>
    </w:p>
    <w:p w14:paraId="7F27C651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%% FSK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calculations</w:t>
      </w:r>
      <w:proofErr w:type="spellEnd"/>
    </w:p>
    <w:p w14:paraId="33F00B1C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DEVIATION=25e3; </w:t>
      </w: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% Hz</w:t>
      </w:r>
    </w:p>
    <w:p w14:paraId="1AE70A6A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H=1; </w:t>
      </w: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modulation</w:t>
      </w:r>
      <w:proofErr w:type="spellEnd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index</w:t>
      </w:r>
      <w:proofErr w:type="spellEnd"/>
    </w:p>
    <w:p w14:paraId="2C8744CC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F0=868300000; </w:t>
      </w: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 Hz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central</w:t>
      </w:r>
      <w:proofErr w:type="spellEnd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frequency</w:t>
      </w:r>
      <w:proofErr w:type="spellEnd"/>
    </w:p>
    <w:p w14:paraId="5C671A1A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PPM=2; </w:t>
      </w: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ppm</w:t>
      </w:r>
      <w:proofErr w:type="spellEnd"/>
    </w:p>
    <w:p w14:paraId="7A614909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 </w:t>
      </w:r>
    </w:p>
    <w:p w14:paraId="013BC633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DATA_RATE=(2*DEVIATION)/(H); </w:t>
      </w:r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 xml:space="preserve">% </w:t>
      </w:r>
      <w:proofErr w:type="spellStart"/>
      <w:r w:rsidRPr="00FD6712">
        <w:rPr>
          <w:rFonts w:ascii="Courier New" w:eastAsiaTheme="minorHAnsi" w:hAnsi="Courier New" w:cs="Courier New"/>
          <w:color w:val="3C763D"/>
          <w:sz w:val="20"/>
          <w:szCs w:val="20"/>
        </w:rPr>
        <w:t>bps</w:t>
      </w:r>
      <w:proofErr w:type="spellEnd"/>
    </w:p>
    <w:p w14:paraId="6D2F439A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>TX_BW=2*DEVIATION+DATA_RATE;</w:t>
      </w:r>
    </w:p>
    <w:p w14:paraId="49416A2D" w14:textId="77777777" w:rsidR="00FD6712" w:rsidRPr="00FD6712" w:rsidRDefault="00FD6712" w:rsidP="00FD671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szCs w:val="24"/>
        </w:rPr>
      </w:pPr>
      <w:r w:rsidRPr="00FD6712">
        <w:rPr>
          <w:rFonts w:ascii="Courier New" w:eastAsiaTheme="minorHAnsi" w:hAnsi="Courier New" w:cs="Courier New"/>
          <w:color w:val="000000"/>
          <w:sz w:val="20"/>
          <w:szCs w:val="20"/>
        </w:rPr>
        <w:t>RX_BW=TX_BW+F0*2*(PPM/1e6);</w:t>
      </w:r>
    </w:p>
    <w:p w14:paraId="4FF55AE0" w14:textId="77777777" w:rsidR="00FD6712" w:rsidRPr="00FD6712" w:rsidRDefault="00FD6712" w:rsidP="00823CB4">
      <w:pPr>
        <w:ind w:firstLine="0"/>
      </w:pPr>
    </w:p>
    <w:p w14:paraId="53AB7B4A" w14:textId="0967AB72" w:rsidR="00FD6712" w:rsidRDefault="00FD6712" w:rsidP="00823CB4">
      <w:pPr>
        <w:ind w:firstLine="0"/>
      </w:pPr>
      <w:r w:rsidRPr="00FD6712">
        <w:t>Aprēķinu r</w:t>
      </w:r>
      <w:r>
        <w:t>ezultāti:</w:t>
      </w:r>
    </w:p>
    <w:p w14:paraId="6928EAA9" w14:textId="4FFEA69E" w:rsidR="00FD6712" w:rsidRDefault="00FD6712" w:rsidP="00823CB4">
      <w:pPr>
        <w:ind w:firstLine="0"/>
      </w:pPr>
      <w:r>
        <w:rPr>
          <w:noProof/>
        </w:rPr>
        <w:drawing>
          <wp:inline distT="0" distB="0" distL="0" distR="0" wp14:anchorId="0E5ED887" wp14:editId="0D0B922F">
            <wp:extent cx="1864000" cy="2520000"/>
            <wp:effectExtent l="0" t="0" r="317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25A0" w14:textId="074627E5" w:rsidR="00FD6712" w:rsidRDefault="00FD6712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29753B95" w14:textId="6A7A8869" w:rsidR="00FD6712" w:rsidRDefault="00FD6712" w:rsidP="00823CB4">
      <w:pPr>
        <w:ind w:firstLine="0"/>
      </w:pPr>
      <w:r>
        <w:lastRenderedPageBreak/>
        <w:t xml:space="preserve">Ierakstam </w:t>
      </w:r>
      <w:proofErr w:type="spellStart"/>
      <w:r>
        <w:t>example</w:t>
      </w:r>
      <w:proofErr w:type="spellEnd"/>
      <w:r>
        <w:t xml:space="preserve"> kodā izrēķinātus skait</w:t>
      </w:r>
      <w:r w:rsidR="003F6FB9">
        <w:t>ļus</w:t>
      </w:r>
      <w:r>
        <w:t>:</w:t>
      </w:r>
    </w:p>
    <w:p w14:paraId="070B9AC6" w14:textId="633D5A18" w:rsidR="00FD6712" w:rsidRDefault="00FD6712" w:rsidP="00823CB4">
      <w:pPr>
        <w:ind w:firstLine="0"/>
      </w:pPr>
    </w:p>
    <w:p w14:paraId="43B64574" w14:textId="04DD189A" w:rsidR="00FD6712" w:rsidRPr="00FD6712" w:rsidRDefault="00FD6712" w:rsidP="00823CB4">
      <w:pPr>
        <w:ind w:firstLine="0"/>
      </w:pPr>
      <w:r w:rsidRPr="00FD6712">
        <w:t>#define RF_FREQUENCY            868300000 // Hz</w:t>
      </w:r>
    </w:p>
    <w:p w14:paraId="115A946F" w14:textId="19B4DC53" w:rsidR="00FD6712" w:rsidRDefault="003F6FB9" w:rsidP="00823CB4">
      <w:pPr>
        <w:ind w:firstLine="0"/>
      </w:pPr>
      <w:r>
        <w:t>…</w:t>
      </w:r>
    </w:p>
    <w:p w14:paraId="593CD768" w14:textId="17542003" w:rsidR="003F6FB9" w:rsidRDefault="003F6FB9" w:rsidP="00823CB4">
      <w:pPr>
        <w:ind w:firstLine="0"/>
      </w:pPr>
      <w:r>
        <w:t>…</w:t>
      </w:r>
    </w:p>
    <w:p w14:paraId="7F46ABF2" w14:textId="64A267DA" w:rsidR="003F6FB9" w:rsidRDefault="003F6FB9" w:rsidP="00823CB4">
      <w:pPr>
        <w:ind w:firstLine="0"/>
      </w:pPr>
      <w:r>
        <w:t>…</w:t>
      </w:r>
    </w:p>
    <w:p w14:paraId="4B662B96" w14:textId="77777777" w:rsidR="00FD6712" w:rsidRDefault="00FD6712" w:rsidP="00FD6712">
      <w:pPr>
        <w:ind w:firstLine="0"/>
      </w:pPr>
      <w:r>
        <w:t>#define FSK_FDEV                25000     // Hz</w:t>
      </w:r>
      <w:r>
        <w:tab/>
      </w:r>
      <w:r>
        <w:tab/>
        <w:t>H=1</w:t>
      </w:r>
    </w:p>
    <w:p w14:paraId="29A3070A" w14:textId="77777777" w:rsidR="00FD6712" w:rsidRDefault="00FD6712" w:rsidP="00FD6712">
      <w:pPr>
        <w:ind w:firstLine="0"/>
      </w:pPr>
      <w:r>
        <w:t xml:space="preserve">#define FSK_DATARATE            50000     // </w:t>
      </w:r>
      <w:proofErr w:type="spellStart"/>
      <w:r>
        <w:t>bps</w:t>
      </w:r>
      <w:proofErr w:type="spellEnd"/>
    </w:p>
    <w:p w14:paraId="6E51D389" w14:textId="77777777" w:rsidR="00FD6712" w:rsidRDefault="00FD6712" w:rsidP="00FD6712">
      <w:pPr>
        <w:ind w:firstLine="0"/>
      </w:pPr>
      <w:r>
        <w:t>#define FSK_BANDWIDTH           100000    // Hz</w:t>
      </w:r>
      <w:r>
        <w:tab/>
      </w:r>
      <w:r>
        <w:tab/>
        <w:t>TX_BW</w:t>
      </w:r>
    </w:p>
    <w:p w14:paraId="38FF1A8A" w14:textId="542D24DB" w:rsidR="00FD6712" w:rsidRDefault="00FD6712" w:rsidP="00FD6712">
      <w:pPr>
        <w:ind w:firstLine="0"/>
      </w:pPr>
      <w:r>
        <w:t>#define FSK_AFC_BANDWIDTH       103473    // Hz</w:t>
      </w:r>
      <w:r>
        <w:tab/>
      </w:r>
      <w:r>
        <w:tab/>
        <w:t>RX_BW</w:t>
      </w:r>
    </w:p>
    <w:p w14:paraId="6BAE4539" w14:textId="17A2904C" w:rsidR="00FD6712" w:rsidRDefault="00FD6712" w:rsidP="00823CB4">
      <w:pPr>
        <w:ind w:firstLine="0"/>
      </w:pPr>
    </w:p>
    <w:p w14:paraId="2B4071CA" w14:textId="6C189FF5" w:rsidR="003F6FB9" w:rsidRDefault="003F6FB9" w:rsidP="00823CB4">
      <w:pPr>
        <w:ind w:firstLine="0"/>
      </w:pPr>
      <w:r>
        <w:t xml:space="preserve">Palaižam uz divām izstrādes platēm un caur </w:t>
      </w:r>
      <w:proofErr w:type="spellStart"/>
      <w:r>
        <w:t>Termite</w:t>
      </w:r>
      <w:proofErr w:type="spellEnd"/>
      <w:r>
        <w:t xml:space="preserve"> redzam ka divas ierīces “spēlē </w:t>
      </w:r>
      <w:proofErr w:type="spellStart"/>
      <w:r>
        <w:t>Ping-Pongu</w:t>
      </w:r>
      <w:proofErr w:type="spellEnd"/>
      <w:r>
        <w:t>”:</w:t>
      </w:r>
    </w:p>
    <w:p w14:paraId="07BD6BC0" w14:textId="77777777" w:rsidR="003F6FB9" w:rsidRDefault="003F6FB9" w:rsidP="00823CB4">
      <w:pPr>
        <w:ind w:firstLine="0"/>
      </w:pPr>
    </w:p>
    <w:p w14:paraId="63A003D6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&gt; </w:t>
      </w:r>
      <w:proofErr w:type="spell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OnTxDone</w:t>
      </w:r>
      <w:proofErr w:type="spellEnd"/>
    </w:p>
    <w:p w14:paraId="0CC017B7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Pong...</w:t>
      </w:r>
    </w:p>
    <w:p w14:paraId="405A7B55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&gt; </w:t>
      </w:r>
      <w:proofErr w:type="spell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OnRxDone</w:t>
      </w:r>
      <w:proofErr w:type="spell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: </w:t>
      </w:r>
      <w:proofErr w:type="spell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RssiValue</w:t>
      </w:r>
      <w:proofErr w:type="spell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=0 dBm, </w:t>
      </w:r>
      <w:proofErr w:type="spell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SnrValue</w:t>
      </w:r>
      <w:proofErr w:type="spell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=0</w:t>
      </w:r>
    </w:p>
    <w:p w14:paraId="6A3A3A07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proofErr w:type="gram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dump(</w:t>
      </w:r>
      <w:proofErr w:type="gram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"Data:", 0x20001358, 64 bytes)</w:t>
      </w:r>
    </w:p>
    <w:p w14:paraId="56D109B0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ff</w:t>
      </w:r>
      <w:proofErr w:type="spell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 00 00 50 49 4e </w:t>
      </w:r>
      <w:proofErr w:type="gram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47  00</w:t>
      </w:r>
      <w:proofErr w:type="gram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 01 02 03 04 05 06 07  ....PING ........</w:t>
      </w:r>
    </w:p>
    <w:p w14:paraId="2C6D9B67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20001368: 08 09 0a 0b 0c 0d 0e 0</w:t>
      </w:r>
      <w:proofErr w:type="gram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f  10</w:t>
      </w:r>
      <w:proofErr w:type="gram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 11 12 13 14 15 16 17  ........ ........</w:t>
      </w:r>
    </w:p>
    <w:p w14:paraId="03EF7891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20001378: 18 19 1a 1b 1c 1d 1e 1</w:t>
      </w:r>
      <w:proofErr w:type="gram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f  20</w:t>
      </w:r>
      <w:proofErr w:type="gram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14F1045B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20001388: 28 29 2a 2b 2c 2d 2e 2</w:t>
      </w:r>
      <w:proofErr w:type="gramStart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f  30</w:t>
      </w:r>
      <w:proofErr w:type="gramEnd"/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 xml:space="preserve"> 31 32 33 34 35 36 40  ()*+,-./ 0123456@</w:t>
      </w:r>
    </w:p>
    <w:p w14:paraId="7D40DAF1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--</w:t>
      </w:r>
    </w:p>
    <w:p w14:paraId="13E2B48E" w14:textId="77777777" w:rsidR="003F6FB9" w:rsidRDefault="003F6FB9" w:rsidP="003F6FB9">
      <w:pPr>
        <w:ind w:firstLine="0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  <w:r w:rsidRPr="003F6FB9">
        <w:rPr>
          <w:rFonts w:ascii="Tahoma" w:eastAsiaTheme="minorHAnsi" w:hAnsi="Tahoma" w:cs="Tahoma"/>
          <w:color w:val="008000"/>
          <w:sz w:val="20"/>
          <w:szCs w:val="20"/>
          <w:lang w:val="en-US"/>
        </w:rPr>
        <w:t>...Ping</w:t>
      </w:r>
    </w:p>
    <w:p w14:paraId="4BF99E8D" w14:textId="77777777" w:rsidR="003F6FB9" w:rsidRDefault="003F6FB9" w:rsidP="003F6FB9">
      <w:pPr>
        <w:ind w:firstLine="0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</w:p>
    <w:p w14:paraId="53160273" w14:textId="77777777" w:rsidR="003F6FB9" w:rsidRDefault="003F6FB9" w:rsidP="003F6FB9">
      <w:pPr>
        <w:ind w:firstLine="0"/>
        <w:rPr>
          <w:rFonts w:ascii="Tahoma" w:eastAsiaTheme="minorHAnsi" w:hAnsi="Tahoma" w:cs="Tahoma"/>
          <w:color w:val="008000"/>
          <w:sz w:val="20"/>
          <w:szCs w:val="20"/>
          <w:lang w:val="en-US"/>
        </w:rPr>
      </w:pPr>
    </w:p>
    <w:p w14:paraId="5E1169D3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5D159A58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20CF01E1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4087DB65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36F8968C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4f 4e </w:t>
      </w:r>
      <w:proofErr w:type="gram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....PONG ........</w:t>
      </w:r>
    </w:p>
    <w:p w14:paraId="79B43F10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12E45096" w14:textId="77777777" w:rsidR="003F6FB9" w:rsidRPr="003F6FB9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3F6FB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5BF44310" w14:textId="77777777" w:rsidR="003F6FB9" w:rsidRPr="00F55216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0123456@</w:t>
      </w:r>
    </w:p>
    <w:p w14:paraId="44BD9BF9" w14:textId="77777777" w:rsidR="003F6FB9" w:rsidRPr="00F55216" w:rsidRDefault="003F6FB9" w:rsidP="003F6FB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52867F5C" w14:textId="39156D29" w:rsidR="00FD6712" w:rsidRDefault="003F6FB9" w:rsidP="003F6FB9">
      <w:pPr>
        <w:ind w:firstLine="0"/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...Pong</w:t>
      </w:r>
    </w:p>
    <w:p w14:paraId="4AD4729F" w14:textId="533E1C65" w:rsidR="003F6FB9" w:rsidRDefault="003F6FB9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FD3C820" w14:textId="373C7244" w:rsidR="00D1429E" w:rsidRPr="00D1429E" w:rsidRDefault="00D1429E" w:rsidP="00D1429E">
      <w:pPr>
        <w:ind w:firstLine="0"/>
        <w:rPr>
          <w:szCs w:val="24"/>
        </w:rPr>
      </w:pPr>
      <w:r w:rsidRPr="00D1429E">
        <w:rPr>
          <w:szCs w:val="24"/>
        </w:rPr>
        <w:lastRenderedPageBreak/>
        <w:t xml:space="preserve">Tālāk vienai iekārtai ir uzstādītā </w:t>
      </w:r>
      <w:r w:rsidR="00454B39">
        <w:rPr>
          <w:szCs w:val="24"/>
        </w:rPr>
        <w:t xml:space="preserve">frekvence 868.3 </w:t>
      </w:r>
      <w:proofErr w:type="spellStart"/>
      <w:r w:rsidR="00454B39">
        <w:rPr>
          <w:szCs w:val="24"/>
        </w:rPr>
        <w:t>MHz</w:t>
      </w:r>
      <w:proofErr w:type="spellEnd"/>
      <w:r w:rsidR="00454B39">
        <w:rPr>
          <w:szCs w:val="24"/>
        </w:rPr>
        <w:t>.</w:t>
      </w:r>
    </w:p>
    <w:p w14:paraId="135CAF16" w14:textId="1AB1497F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SX1276 Ping Pong Demo Application</w:t>
      </w:r>
    </w:p>
    <w:p w14:paraId="65B5916B" w14:textId="23493442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Freqency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868.3</w:t>
      </w:r>
      <w:r w:rsid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00000</w:t>
      </w:r>
    </w:p>
    <w:p w14:paraId="01989915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TXPower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14 dBm</w:t>
      </w:r>
    </w:p>
    <w:p w14:paraId="56355A9F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Bandwidth: 100000 kHz</w:t>
      </w:r>
    </w:p>
    <w:p w14:paraId="57E2751B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Baudrate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50000</w:t>
      </w:r>
    </w:p>
    <w:p w14:paraId="25B36EF7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&gt; </w:t>
      </w: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HopeRF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RFM95xx &lt;</w:t>
      </w:r>
    </w:p>
    <w:p w14:paraId="6FB4D19E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             &gt; FSK Mode &lt;</w:t>
      </w:r>
    </w:p>
    <w:p w14:paraId="06DA9D14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Starting Ping-Pong loop</w:t>
      </w:r>
    </w:p>
    <w:p w14:paraId="0BC8B35A" w14:textId="77777777" w:rsidR="00F94569" w:rsidRPr="008C5A82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2D95482E" w14:textId="77777777" w:rsidR="00F94569" w:rsidRPr="008C5A82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52FEE74C" w14:textId="77777777" w:rsidR="00F94569" w:rsidRPr="008C5A82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17FC3F9B" w14:textId="77777777" w:rsidR="00F94569" w:rsidRPr="008C5A82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00824803" w14:textId="4320CD7D" w:rsidR="00F94569" w:rsidRDefault="00F94569" w:rsidP="00F94569">
      <w:pPr>
        <w:ind w:firstLine="0"/>
        <w:rPr>
          <w:b/>
          <w:bCs/>
          <w:sz w:val="28"/>
          <w:szCs w:val="28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68DB5E57" w14:textId="07ED0BBD" w:rsidR="00454B39" w:rsidRDefault="00454B39" w:rsidP="00454B39">
      <w:pPr>
        <w:ind w:firstLine="709"/>
      </w:pPr>
      <w:r>
        <w:rPr>
          <w:szCs w:val="24"/>
        </w:rPr>
        <w:t>Otrai ar “</w:t>
      </w:r>
      <w:proofErr w:type="spellStart"/>
      <w:r>
        <w:rPr>
          <w:szCs w:val="24"/>
        </w:rPr>
        <w:t>Binary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search</w:t>
      </w:r>
      <w:proofErr w:type="spellEnd"/>
      <w:r>
        <w:rPr>
          <w:szCs w:val="24"/>
        </w:rPr>
        <w:t>” tika piemeklēta frekvence pie kuras “</w:t>
      </w:r>
      <w:proofErr w:type="spellStart"/>
      <w:r>
        <w:t>Ping-Pongs</w:t>
      </w:r>
      <w:proofErr w:type="spellEnd"/>
      <w:r>
        <w:t>” vēl notiek ja izstrādes plates ir novietotas tuvu viena otrai.</w:t>
      </w:r>
    </w:p>
    <w:p w14:paraId="2BE8183F" w14:textId="4D13A570" w:rsidR="00454B39" w:rsidRPr="008C5A82" w:rsidRDefault="00454B39" w:rsidP="00454B39">
      <w:pPr>
        <w:ind w:firstLine="0"/>
        <w:rPr>
          <w:szCs w:val="24"/>
        </w:rPr>
      </w:pPr>
      <w:r>
        <w:rPr>
          <w:szCs w:val="24"/>
        </w:rPr>
        <w:t>Pirmā vērtība:</w:t>
      </w:r>
    </w:p>
    <w:p w14:paraId="5B236460" w14:textId="07E3C74B" w:rsidR="00F94569" w:rsidRPr="008C5A82" w:rsidRDefault="008C5A82" w:rsidP="00823CB4">
      <w:pPr>
        <w:ind w:firstLine="0"/>
        <w:rPr>
          <w:szCs w:val="24"/>
        </w:rPr>
      </w:pPr>
      <w:r w:rsidRPr="008C5A82">
        <w:rPr>
          <w:szCs w:val="24"/>
        </w:rPr>
        <w:t>#define RF_FREQUENCY            868</w:t>
      </w:r>
      <w:bookmarkStart w:id="0" w:name="_Hlk70521292"/>
      <w:r>
        <w:rPr>
          <w:szCs w:val="24"/>
        </w:rPr>
        <w:t>45</w:t>
      </w:r>
      <w:r w:rsidRPr="008C5A82">
        <w:rPr>
          <w:szCs w:val="24"/>
        </w:rPr>
        <w:t>0000</w:t>
      </w:r>
      <w:bookmarkEnd w:id="0"/>
      <w:r w:rsidRPr="008C5A82">
        <w:rPr>
          <w:szCs w:val="24"/>
        </w:rPr>
        <w:t xml:space="preserve"> // Hz</w:t>
      </w:r>
    </w:p>
    <w:p w14:paraId="4B49A41A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SX1276 Ping Pong Demo Application</w:t>
      </w:r>
    </w:p>
    <w:p w14:paraId="63294D23" w14:textId="6006086F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Freqency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868.</w:t>
      </w:r>
      <w:r w:rsidR="00051F9D" w:rsidRPr="00051F9D">
        <w:rPr>
          <w:rFonts w:ascii="MS Sans Serif" w:eastAsiaTheme="minorHAnsi" w:hAnsi="MS Sans Serif" w:cs="MS Sans Serif"/>
          <w:color w:val="008000"/>
          <w:sz w:val="20"/>
          <w:szCs w:val="20"/>
        </w:rPr>
        <w:t>450000</w:t>
      </w:r>
    </w:p>
    <w:p w14:paraId="428133CC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TXPower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14 dBm</w:t>
      </w:r>
    </w:p>
    <w:p w14:paraId="71ACEB27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Bandwidth: 100000 kHz</w:t>
      </w:r>
    </w:p>
    <w:p w14:paraId="11C63367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Baudrate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50000</w:t>
      </w:r>
    </w:p>
    <w:p w14:paraId="7BAEB02F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&gt; </w:t>
      </w: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HopeRF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RFM95xx &lt;</w:t>
      </w:r>
    </w:p>
    <w:p w14:paraId="77A9FCFF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             &gt; FSK Mode &lt;</w:t>
      </w:r>
    </w:p>
    <w:p w14:paraId="4F5BC1A4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Starting Ping-Pong loop</w:t>
      </w:r>
    </w:p>
    <w:p w14:paraId="0E2085ED" w14:textId="77777777" w:rsidR="00F94569" w:rsidRPr="00454B3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10BE844E" w14:textId="77777777" w:rsidR="00F94569" w:rsidRPr="00454B3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77E66871" w14:textId="77777777" w:rsidR="00F94569" w:rsidRPr="00454B3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5D41BB86" w14:textId="77777777" w:rsidR="00F94569" w:rsidRPr="00454B3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4E44439B" w14:textId="3DC3E2EA" w:rsidR="00F94569" w:rsidRDefault="00F94569" w:rsidP="00F94569">
      <w:pPr>
        <w:ind w:firstLine="0"/>
        <w:rPr>
          <w:b/>
          <w:bCs/>
          <w:sz w:val="28"/>
          <w:szCs w:val="28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541A9D8F" w14:textId="6A51B641" w:rsidR="00F94569" w:rsidRDefault="00454B39" w:rsidP="00823CB4">
      <w:pPr>
        <w:ind w:firstLine="0"/>
        <w:rPr>
          <w:szCs w:val="24"/>
        </w:rPr>
      </w:pPr>
      <w:r>
        <w:rPr>
          <w:szCs w:val="24"/>
        </w:rPr>
        <w:t>Jau nestrādā.</w:t>
      </w:r>
    </w:p>
    <w:p w14:paraId="5BC9CFC0" w14:textId="77777777" w:rsidR="00454B39" w:rsidRDefault="00454B39" w:rsidP="00823CB4">
      <w:pPr>
        <w:ind w:firstLine="0"/>
        <w:rPr>
          <w:szCs w:val="24"/>
        </w:rPr>
      </w:pPr>
    </w:p>
    <w:p w14:paraId="770BE678" w14:textId="39C6F082" w:rsidR="00454B39" w:rsidRPr="008C5A82" w:rsidRDefault="00454B39" w:rsidP="00823CB4">
      <w:pPr>
        <w:ind w:firstLine="0"/>
        <w:rPr>
          <w:szCs w:val="24"/>
        </w:rPr>
      </w:pPr>
      <w:r>
        <w:rPr>
          <w:szCs w:val="24"/>
        </w:rPr>
        <w:t>Uz pusi mazāk:</w:t>
      </w:r>
    </w:p>
    <w:p w14:paraId="21408EBE" w14:textId="77777777" w:rsidR="008C5A82" w:rsidRPr="008C5A82" w:rsidRDefault="008C5A82" w:rsidP="008C5A82">
      <w:pPr>
        <w:ind w:firstLine="0"/>
        <w:rPr>
          <w:szCs w:val="24"/>
        </w:rPr>
      </w:pPr>
      <w:r w:rsidRPr="008C5A82">
        <w:rPr>
          <w:szCs w:val="24"/>
        </w:rPr>
        <w:t>#define RF_FREQUENCY            868370000 // Hz</w:t>
      </w:r>
    </w:p>
    <w:p w14:paraId="0C46B032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SX1276 Ping Pong Demo Application</w:t>
      </w:r>
    </w:p>
    <w:p w14:paraId="0EE21FF5" w14:textId="5DF5106F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Freqency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868.</w:t>
      </w:r>
      <w:r w:rsidR="00051F9D" w:rsidRPr="00051F9D">
        <w:rPr>
          <w:rFonts w:ascii="MS Sans Serif" w:eastAsiaTheme="minorHAnsi" w:hAnsi="MS Sans Serif" w:cs="MS Sans Serif"/>
          <w:color w:val="008000"/>
          <w:sz w:val="20"/>
          <w:szCs w:val="20"/>
        </w:rPr>
        <w:t>370000</w:t>
      </w:r>
    </w:p>
    <w:p w14:paraId="13F0B52A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TXPower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14 dBm</w:t>
      </w:r>
    </w:p>
    <w:p w14:paraId="1462BC1A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Bandwidth: 100000 kHz</w:t>
      </w:r>
    </w:p>
    <w:p w14:paraId="2AD6F73E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Baudrate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50000</w:t>
      </w:r>
    </w:p>
    <w:p w14:paraId="13D7D3CA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&gt; </w:t>
      </w: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HopeRF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RFM95xx &lt;</w:t>
      </w:r>
    </w:p>
    <w:p w14:paraId="59E4A870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             &gt; FSK Mode &lt;</w:t>
      </w:r>
    </w:p>
    <w:p w14:paraId="341EADC9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Starting Ping-Pong loop</w:t>
      </w:r>
    </w:p>
    <w:p w14:paraId="17FDD921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007F8A0E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37DFDE01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49 4e </w:t>
      </w:r>
      <w:proofErr w:type="gram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....PING ........</w:t>
      </w:r>
    </w:p>
    <w:p w14:paraId="22549892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226DCD91" w14:textId="77777777" w:rsidR="00F94569" w:rsidRPr="00F94569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6973F3D0" w14:textId="77777777" w:rsidR="00F94569" w:rsidRPr="00F55216" w:rsidRDefault="00F94569" w:rsidP="00F94569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F9456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</w:t>
      </w: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0123456@</w:t>
      </w:r>
    </w:p>
    <w:p w14:paraId="0C325272" w14:textId="3052BECF" w:rsidR="008C5A82" w:rsidRDefault="00454B39" w:rsidP="00823CB4">
      <w:pPr>
        <w:ind w:firstLine="0"/>
        <w:rPr>
          <w:szCs w:val="24"/>
        </w:rPr>
      </w:pPr>
      <w:r>
        <w:rPr>
          <w:szCs w:val="24"/>
        </w:rPr>
        <w:t>Strādā.</w:t>
      </w:r>
    </w:p>
    <w:p w14:paraId="716EDB12" w14:textId="77777777" w:rsidR="00454B39" w:rsidRDefault="00454B39" w:rsidP="00823CB4">
      <w:pPr>
        <w:ind w:firstLine="0"/>
        <w:rPr>
          <w:szCs w:val="24"/>
        </w:rPr>
      </w:pPr>
    </w:p>
    <w:p w14:paraId="48BFE65F" w14:textId="15B560DD" w:rsidR="008C5A82" w:rsidRDefault="00454B39" w:rsidP="00823CB4">
      <w:pPr>
        <w:ind w:firstLine="0"/>
        <w:rPr>
          <w:szCs w:val="24"/>
        </w:rPr>
      </w:pPr>
      <w:r>
        <w:rPr>
          <w:szCs w:val="24"/>
        </w:rPr>
        <w:lastRenderedPageBreak/>
        <w:t>Uz pusi lielāk no iepriekšējas frekvences:</w:t>
      </w:r>
    </w:p>
    <w:p w14:paraId="5DFF95B8" w14:textId="1E65FA7E" w:rsidR="008C5A82" w:rsidRDefault="008C5A82" w:rsidP="00823CB4">
      <w:pPr>
        <w:ind w:firstLine="0"/>
        <w:rPr>
          <w:szCs w:val="24"/>
        </w:rPr>
      </w:pPr>
      <w:r w:rsidRPr="008C5A82">
        <w:rPr>
          <w:szCs w:val="24"/>
        </w:rPr>
        <w:t>#define RF_FREQUENCY            868410000 // Hz</w:t>
      </w:r>
    </w:p>
    <w:p w14:paraId="7189ECB2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SX1276 Ping Pong Demo Application</w:t>
      </w:r>
    </w:p>
    <w:p w14:paraId="534A4A25" w14:textId="23016412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Freqency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868.</w:t>
      </w:r>
      <w:r w:rsidR="00051F9D" w:rsidRPr="00051F9D">
        <w:rPr>
          <w:rFonts w:ascii="MS Sans Serif" w:eastAsiaTheme="minorHAnsi" w:hAnsi="MS Sans Serif" w:cs="MS Sans Serif"/>
          <w:color w:val="008000"/>
          <w:sz w:val="20"/>
          <w:szCs w:val="20"/>
        </w:rPr>
        <w:t>410000</w:t>
      </w:r>
    </w:p>
    <w:p w14:paraId="640B536B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TXPower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14 dBm</w:t>
      </w:r>
    </w:p>
    <w:p w14:paraId="218C11E1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Bandwidth: 100000 kHz</w:t>
      </w:r>
    </w:p>
    <w:p w14:paraId="1596AEB2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Baudrate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50000</w:t>
      </w:r>
    </w:p>
    <w:p w14:paraId="50B8A0DB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HopeRF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RFM95xx &lt;</w:t>
      </w:r>
    </w:p>
    <w:p w14:paraId="55FFC241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             &gt; FSK Mode &lt;</w:t>
      </w:r>
    </w:p>
    <w:p w14:paraId="4FCC2981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Starting Ping-Pong loop</w:t>
      </w:r>
    </w:p>
    <w:p w14:paraId="6661174C" w14:textId="77777777" w:rsidR="008C5A82" w:rsidRPr="00454B39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35C7ABDB" w14:textId="77777777" w:rsidR="008C5A82" w:rsidRPr="00454B39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4818C3F4" w14:textId="77777777" w:rsidR="008C5A82" w:rsidRPr="00454B39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792247D8" w14:textId="77777777" w:rsidR="008C5A82" w:rsidRPr="00454B39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5379121C" w14:textId="332B325D" w:rsidR="008C5A82" w:rsidRDefault="008C5A82" w:rsidP="008C5A82">
      <w:pPr>
        <w:ind w:firstLine="0"/>
        <w:rPr>
          <w:szCs w:val="24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5528A2B0" w14:textId="4F9F5BC9" w:rsidR="008C5A82" w:rsidRDefault="00454B39" w:rsidP="00823CB4">
      <w:pPr>
        <w:ind w:firstLine="0"/>
        <w:rPr>
          <w:szCs w:val="24"/>
        </w:rPr>
      </w:pPr>
      <w:r>
        <w:rPr>
          <w:szCs w:val="24"/>
        </w:rPr>
        <w:t>Jau nestrādā.</w:t>
      </w:r>
    </w:p>
    <w:p w14:paraId="2F911BB7" w14:textId="77777777" w:rsidR="00454B39" w:rsidRDefault="00454B39" w:rsidP="00823CB4">
      <w:pPr>
        <w:ind w:firstLine="0"/>
        <w:rPr>
          <w:szCs w:val="24"/>
        </w:rPr>
      </w:pPr>
    </w:p>
    <w:p w14:paraId="662B7B43" w14:textId="555C43BC" w:rsidR="00454B39" w:rsidRDefault="00454B39" w:rsidP="00823CB4">
      <w:pPr>
        <w:ind w:firstLine="0"/>
        <w:rPr>
          <w:szCs w:val="24"/>
        </w:rPr>
      </w:pPr>
      <w:r>
        <w:rPr>
          <w:szCs w:val="24"/>
        </w:rPr>
        <w:t>Tad pie tādas frekvences:</w:t>
      </w:r>
    </w:p>
    <w:p w14:paraId="4BBB1C1C" w14:textId="1B9350F6" w:rsidR="008C5A82" w:rsidRDefault="008C5A82" w:rsidP="00823CB4">
      <w:pPr>
        <w:ind w:firstLine="0"/>
        <w:rPr>
          <w:szCs w:val="24"/>
        </w:rPr>
      </w:pPr>
      <w:r w:rsidRPr="008C5A82">
        <w:rPr>
          <w:szCs w:val="24"/>
        </w:rPr>
        <w:t>#define RF_FREQUENCY            868390000 // Hz</w:t>
      </w:r>
    </w:p>
    <w:p w14:paraId="6EE661B9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173FE734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09956613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43799283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29F67A7E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4f 4e </w:t>
      </w: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....PONG ........</w:t>
      </w:r>
    </w:p>
    <w:p w14:paraId="6FC5F183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17CF2235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00600939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0123456@</w:t>
      </w:r>
    </w:p>
    <w:p w14:paraId="7F4E8B7F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034A8565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...Pong</w:t>
      </w:r>
    </w:p>
    <w:p w14:paraId="5CEC3819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6D311111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0E689EEF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OnRxError</w:t>
      </w:r>
      <w:proofErr w:type="spellEnd"/>
    </w:p>
    <w:p w14:paraId="5EA5DDB6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1C377360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1651DEB4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5DD9550A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75A03C91" w14:textId="77777777" w:rsidR="008C5A82" w:rsidRPr="00F55216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1F408203" w14:textId="77777777" w:rsidR="008C5A82" w:rsidRPr="00F55216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08C85FF8" w14:textId="77777777" w:rsidR="008C5A82" w:rsidRPr="00F55216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53E19B32" w14:textId="70D3EF5E" w:rsidR="008C5A82" w:rsidRPr="00F55216" w:rsidRDefault="008C5A82" w:rsidP="00F55216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1188C1A3" w14:textId="0E6AD198" w:rsidR="00454B39" w:rsidRDefault="00454B39" w:rsidP="00823CB4">
      <w:pPr>
        <w:ind w:firstLine="0"/>
        <w:rPr>
          <w:szCs w:val="24"/>
        </w:rPr>
      </w:pPr>
      <w:r>
        <w:rPr>
          <w:szCs w:val="24"/>
        </w:rPr>
        <w:t>Iekārtas jau sarunājas, bet komunikācija</w:t>
      </w:r>
      <w:r w:rsidRPr="00454B39">
        <w:rPr>
          <w:szCs w:val="24"/>
        </w:rPr>
        <w:t xml:space="preserve"> </w:t>
      </w:r>
      <w:r>
        <w:rPr>
          <w:szCs w:val="24"/>
        </w:rPr>
        <w:t>bieži pazūd.</w:t>
      </w:r>
    </w:p>
    <w:p w14:paraId="24258233" w14:textId="4E009FDD" w:rsidR="00454B39" w:rsidRDefault="00454B39">
      <w:pPr>
        <w:spacing w:before="0" w:after="160" w:line="259" w:lineRule="auto"/>
        <w:ind w:firstLine="0"/>
        <w:contextualSpacing w:val="0"/>
        <w:jc w:val="left"/>
        <w:rPr>
          <w:szCs w:val="24"/>
        </w:rPr>
      </w:pPr>
      <w:r>
        <w:rPr>
          <w:szCs w:val="24"/>
        </w:rPr>
        <w:br w:type="page"/>
      </w:r>
    </w:p>
    <w:p w14:paraId="1339D322" w14:textId="09029623" w:rsidR="00454B39" w:rsidRDefault="00454B39" w:rsidP="008C5A82">
      <w:pPr>
        <w:ind w:firstLine="0"/>
        <w:rPr>
          <w:szCs w:val="24"/>
        </w:rPr>
      </w:pPr>
      <w:r>
        <w:rPr>
          <w:szCs w:val="24"/>
        </w:rPr>
        <w:lastRenderedPageBreak/>
        <w:t>Ja uz pusi samazināt:</w:t>
      </w:r>
    </w:p>
    <w:p w14:paraId="112F70EB" w14:textId="24B3726F" w:rsidR="008C5A82" w:rsidRDefault="008C5A82" w:rsidP="008C5A82">
      <w:pPr>
        <w:ind w:firstLine="0"/>
        <w:rPr>
          <w:szCs w:val="24"/>
        </w:rPr>
      </w:pPr>
      <w:r w:rsidRPr="008C5A82">
        <w:rPr>
          <w:szCs w:val="24"/>
        </w:rPr>
        <w:t>#define RF_FREQUENCY            8683</w:t>
      </w:r>
      <w:r>
        <w:rPr>
          <w:szCs w:val="24"/>
        </w:rPr>
        <w:t>8</w:t>
      </w:r>
      <w:r w:rsidRPr="008C5A82">
        <w:rPr>
          <w:szCs w:val="24"/>
        </w:rPr>
        <w:t>0000 // Hz</w:t>
      </w:r>
    </w:p>
    <w:p w14:paraId="62EDF739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SX1276 Ping Pong Demo Application</w:t>
      </w:r>
    </w:p>
    <w:p w14:paraId="5E322EC1" w14:textId="2582C649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Freqency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868.</w:t>
      </w:r>
      <w:r w:rsidR="00051F9D" w:rsidRPr="00051F9D">
        <w:rPr>
          <w:rFonts w:ascii="MS Sans Serif" w:eastAsiaTheme="minorHAnsi" w:hAnsi="MS Sans Serif" w:cs="MS Sans Serif"/>
          <w:color w:val="008000"/>
          <w:sz w:val="20"/>
          <w:szCs w:val="20"/>
        </w:rPr>
        <w:t>380000</w:t>
      </w:r>
    </w:p>
    <w:p w14:paraId="46389547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TXPower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14 dBm</w:t>
      </w:r>
    </w:p>
    <w:p w14:paraId="03C3A59B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Bandwidth: 100000 kHz</w:t>
      </w:r>
    </w:p>
    <w:p w14:paraId="03B4D280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Baudrate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: 50000</w:t>
      </w:r>
    </w:p>
    <w:p w14:paraId="4AFC2BE7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HopeRF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RFM95xx &lt;</w:t>
      </w:r>
    </w:p>
    <w:p w14:paraId="472D079F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             &gt; FSK Mode &lt;</w:t>
      </w:r>
    </w:p>
    <w:p w14:paraId="258A3C46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Starting Ping-Pong loop</w:t>
      </w:r>
    </w:p>
    <w:p w14:paraId="43371748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OnRxTimeout</w:t>
      </w:r>
      <w:proofErr w:type="spellEnd"/>
    </w:p>
    <w:p w14:paraId="3384F46E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0EA2008C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77FBB381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0E2241FE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534A76ED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4f 4e </w:t>
      </w: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....PONG ........</w:t>
      </w:r>
    </w:p>
    <w:p w14:paraId="6AC15124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1552B343" w14:textId="77777777" w:rsidR="008C5A82" w:rsidRPr="008C5A82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8C5A82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20B3DB5F" w14:textId="77777777" w:rsidR="008C5A82" w:rsidRPr="005801EC" w:rsidRDefault="008C5A82" w:rsidP="008C5A82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0123456@</w:t>
      </w:r>
    </w:p>
    <w:p w14:paraId="3489452C" w14:textId="59496C7D" w:rsidR="008C5A82" w:rsidRPr="00F55216" w:rsidRDefault="008C5A82" w:rsidP="00F55216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0369F586" w14:textId="2AB10082" w:rsidR="00454B39" w:rsidRDefault="00454B39" w:rsidP="00823CB4">
      <w:pPr>
        <w:ind w:firstLine="0"/>
        <w:rPr>
          <w:szCs w:val="24"/>
        </w:rPr>
      </w:pPr>
      <w:r>
        <w:rPr>
          <w:szCs w:val="24"/>
        </w:rPr>
        <w:t>Ir ok.</w:t>
      </w:r>
    </w:p>
    <w:p w14:paraId="0775CCEE" w14:textId="636D4D6C" w:rsidR="00454B39" w:rsidRDefault="00454B39" w:rsidP="00823CB4">
      <w:pPr>
        <w:ind w:firstLine="0"/>
        <w:rPr>
          <w:szCs w:val="24"/>
        </w:rPr>
      </w:pPr>
    </w:p>
    <w:p w14:paraId="73400C09" w14:textId="5223EDB7" w:rsidR="00454B39" w:rsidRDefault="00454B39" w:rsidP="00823CB4">
      <w:pPr>
        <w:ind w:firstLine="0"/>
        <w:rPr>
          <w:szCs w:val="24"/>
        </w:rPr>
      </w:pPr>
      <w:r>
        <w:rPr>
          <w:szCs w:val="24"/>
        </w:rPr>
        <w:t>Nedaudz palielināsim frekvenci:</w:t>
      </w:r>
    </w:p>
    <w:p w14:paraId="17DE3130" w14:textId="3EF6CC3F" w:rsidR="005801EC" w:rsidRDefault="005801EC" w:rsidP="005801EC">
      <w:pPr>
        <w:ind w:firstLine="0"/>
        <w:rPr>
          <w:szCs w:val="24"/>
        </w:rPr>
      </w:pPr>
      <w:r w:rsidRPr="008C5A82">
        <w:rPr>
          <w:szCs w:val="24"/>
        </w:rPr>
        <w:t>#define RF_FREQUENCY            8683</w:t>
      </w:r>
      <w:r>
        <w:rPr>
          <w:szCs w:val="24"/>
        </w:rPr>
        <w:t>85</w:t>
      </w:r>
      <w:r w:rsidRPr="008C5A82">
        <w:rPr>
          <w:szCs w:val="24"/>
        </w:rPr>
        <w:t>000 // Hz</w:t>
      </w:r>
    </w:p>
    <w:p w14:paraId="01B34AF3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564EFD51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2F58F4FE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4f 4e 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....PONG ........</w:t>
      </w:r>
    </w:p>
    <w:p w14:paraId="02BB7DEF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6DDADC24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003C3244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0123456@</w:t>
      </w:r>
    </w:p>
    <w:p w14:paraId="20611560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477DBFF8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...Pong</w:t>
      </w:r>
    </w:p>
    <w:p w14:paraId="3E3A68E2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61D66D22" w14:textId="77777777" w:rsidR="005801EC" w:rsidRPr="00F55216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57226090" w14:textId="412F93E4" w:rsidR="005801EC" w:rsidRPr="00F55216" w:rsidRDefault="005801EC" w:rsidP="005801EC">
      <w:pPr>
        <w:ind w:firstLine="0"/>
        <w:rPr>
          <w:rFonts w:asciiTheme="minorHAnsi" w:eastAsiaTheme="minorHAnsi" w:hAnsiTheme="minorHAnsi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OnRxError</w:t>
      </w:r>
      <w:proofErr w:type="spellEnd"/>
    </w:p>
    <w:p w14:paraId="7DFC9D61" w14:textId="31EF3777" w:rsidR="005801EC" w:rsidRPr="005801EC" w:rsidRDefault="005801EC" w:rsidP="005801EC">
      <w:pPr>
        <w:ind w:firstLine="0"/>
      </w:pPr>
      <w:r w:rsidRPr="005801EC">
        <w:t>Šeit brīžiem pazūd</w:t>
      </w:r>
      <w:r w:rsidR="00F55216">
        <w:t>,</w:t>
      </w:r>
      <w:r w:rsidRPr="005801EC">
        <w:t xml:space="preserve"> bet retāk</w:t>
      </w:r>
    </w:p>
    <w:p w14:paraId="156B1EEB" w14:textId="476363AA" w:rsidR="005801EC" w:rsidRPr="00454B39" w:rsidRDefault="005801EC" w:rsidP="005801EC">
      <w:pPr>
        <w:ind w:firstLine="0"/>
      </w:pPr>
    </w:p>
    <w:p w14:paraId="4AF356F6" w14:textId="52E0799F" w:rsidR="00454B39" w:rsidRPr="00454B39" w:rsidRDefault="00454B39" w:rsidP="005801EC">
      <w:pPr>
        <w:ind w:firstLine="0"/>
      </w:pPr>
      <w:r w:rsidRPr="00454B39">
        <w:t>Samazināsim</w:t>
      </w:r>
      <w:r>
        <w:t>:</w:t>
      </w:r>
    </w:p>
    <w:p w14:paraId="5CFD7C6F" w14:textId="75009730" w:rsidR="005801EC" w:rsidRDefault="005801EC" w:rsidP="005801EC">
      <w:pPr>
        <w:ind w:firstLine="0"/>
        <w:rPr>
          <w:szCs w:val="24"/>
        </w:rPr>
      </w:pPr>
      <w:r w:rsidRPr="008C5A82">
        <w:rPr>
          <w:szCs w:val="24"/>
        </w:rPr>
        <w:t>#define RF_FREQUENCY            8683</w:t>
      </w:r>
      <w:r>
        <w:rPr>
          <w:szCs w:val="24"/>
        </w:rPr>
        <w:t>825</w:t>
      </w:r>
      <w:r w:rsidRPr="008C5A82">
        <w:rPr>
          <w:szCs w:val="24"/>
        </w:rPr>
        <w:t>00 // Hz</w:t>
      </w:r>
    </w:p>
    <w:p w14:paraId="3E7240BD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402A6DC6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...Pong</w:t>
      </w:r>
    </w:p>
    <w:p w14:paraId="36C219F9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4F6B4584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6156AD8C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554CB078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7A1AD8E9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4f 4e 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....PONG ........</w:t>
      </w:r>
    </w:p>
    <w:p w14:paraId="7300635E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70F10FBF" w14:textId="77777777" w:rsidR="005801EC" w:rsidRPr="005801EC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6AF6034D" w14:textId="77777777" w:rsidR="005801EC" w:rsidRPr="00454B39" w:rsidRDefault="005801EC" w:rsidP="005801EC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454B39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0123456@</w:t>
      </w:r>
    </w:p>
    <w:p w14:paraId="60D6E366" w14:textId="08B387A1" w:rsidR="005801EC" w:rsidRPr="00454B39" w:rsidRDefault="00454B39" w:rsidP="005801EC">
      <w:pPr>
        <w:ind w:firstLine="0"/>
      </w:pPr>
      <w:r w:rsidRPr="00454B39">
        <w:t>Ir ok.</w:t>
      </w:r>
    </w:p>
    <w:p w14:paraId="7C14BB7A" w14:textId="0BA4FF69" w:rsidR="00454B39" w:rsidRDefault="00454B39" w:rsidP="005801EC">
      <w:pPr>
        <w:ind w:firstLine="0"/>
      </w:pPr>
    </w:p>
    <w:p w14:paraId="53E705BB" w14:textId="588F2C05" w:rsidR="004E7A27" w:rsidRPr="00460B18" w:rsidRDefault="004E7A27" w:rsidP="005801EC">
      <w:pPr>
        <w:ind w:firstLine="0"/>
      </w:pPr>
      <w:r>
        <w:lastRenderedPageBreak/>
        <w:t>Vēl nedaudz palielināsim frekvenci:</w:t>
      </w:r>
    </w:p>
    <w:p w14:paraId="7C8453CC" w14:textId="70ECC09F" w:rsidR="005801EC" w:rsidRDefault="005801EC" w:rsidP="005801EC">
      <w:pPr>
        <w:ind w:firstLine="0"/>
        <w:rPr>
          <w:rFonts w:asciiTheme="minorHAnsi" w:hAnsiTheme="minorHAnsi"/>
          <w:szCs w:val="24"/>
        </w:rPr>
      </w:pPr>
      <w:r w:rsidRPr="005801EC">
        <w:rPr>
          <w:rFonts w:asciiTheme="minorHAnsi" w:hAnsiTheme="minorHAnsi"/>
          <w:szCs w:val="24"/>
        </w:rPr>
        <w:t>#define RF_FREQUENCY            868383750 // Hz</w:t>
      </w:r>
    </w:p>
    <w:p w14:paraId="007BFE03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2FCC5CD5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...Pong</w:t>
      </w:r>
    </w:p>
    <w:p w14:paraId="4E122382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28E9062F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0E9F140A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07D08ABE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66675CF5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4f 4e 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....PONG ........</w:t>
      </w:r>
    </w:p>
    <w:p w14:paraId="26661D37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367B8446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3B8E3B3C" w14:textId="77777777" w:rsidR="00595F6B" w:rsidRPr="00F55216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0123456@</w:t>
      </w:r>
    </w:p>
    <w:p w14:paraId="5A83436A" w14:textId="37C132AD" w:rsidR="00595F6B" w:rsidRPr="00F55216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Theme="minorHAnsi" w:eastAsiaTheme="minorHAnsi" w:hAnsiTheme="minorHAnsi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05B7886E" w14:textId="77777777" w:rsidR="004E7A27" w:rsidRDefault="004E7A27" w:rsidP="00460B18">
      <w:pPr>
        <w:ind w:firstLine="0"/>
      </w:pPr>
    </w:p>
    <w:p w14:paraId="46FC72C7" w14:textId="5DCC15FB" w:rsidR="00460B18" w:rsidRPr="00460B18" w:rsidRDefault="00460B18" w:rsidP="00460B18">
      <w:pPr>
        <w:ind w:firstLine="0"/>
      </w:pPr>
      <w:r w:rsidRPr="00460B18">
        <w:t>Pēdējā frekvences koriģēšana:</w:t>
      </w:r>
    </w:p>
    <w:p w14:paraId="60AD7C5C" w14:textId="09F8105D" w:rsidR="00595F6B" w:rsidRDefault="00595F6B" w:rsidP="00595F6B">
      <w:pPr>
        <w:ind w:firstLine="0"/>
        <w:rPr>
          <w:rFonts w:asciiTheme="minorHAnsi" w:hAnsiTheme="minorHAnsi"/>
          <w:szCs w:val="24"/>
        </w:rPr>
      </w:pPr>
      <w:r w:rsidRPr="005801EC">
        <w:rPr>
          <w:rFonts w:asciiTheme="minorHAnsi" w:hAnsiTheme="minorHAnsi"/>
          <w:szCs w:val="24"/>
        </w:rPr>
        <w:t xml:space="preserve">#define RF_FREQUENCY            </w:t>
      </w:r>
      <w:r w:rsidRPr="00595F6B">
        <w:rPr>
          <w:rFonts w:asciiTheme="minorHAnsi" w:hAnsiTheme="minorHAnsi"/>
          <w:szCs w:val="24"/>
        </w:rPr>
        <w:t>868384375</w:t>
      </w:r>
      <w:r w:rsidRPr="005801EC">
        <w:rPr>
          <w:rFonts w:asciiTheme="minorHAnsi" w:hAnsiTheme="minorHAnsi"/>
          <w:szCs w:val="24"/>
        </w:rPr>
        <w:t xml:space="preserve"> // Hz</w:t>
      </w:r>
    </w:p>
    <w:p w14:paraId="3DA60A96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OnRxDone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: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RssiValue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=0 dBm,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SnrValue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=0</w:t>
      </w:r>
    </w:p>
    <w:p w14:paraId="25F0F8CE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dump(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"Data:", 0x20001358, 64 bytes)</w:t>
      </w:r>
    </w:p>
    <w:p w14:paraId="2885C849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20001358: ff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ff</w:t>
      </w:r>
      <w:proofErr w:type="spell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00 00 50 4f 4e 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47  00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01 02 03 04 05 06 07  ....PONG ........</w:t>
      </w:r>
    </w:p>
    <w:p w14:paraId="2F615D01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20001368: 08 09 0a 0b 0c 0d 0e 0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10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11 12 13 14 15 16 17  ........ ........</w:t>
      </w:r>
    </w:p>
    <w:p w14:paraId="4539C9F4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20001378: 18 19 1a 1b 1c 1d 1e 1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20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21 22 23 24 25 26 27  ........  !"#$%&amp;'</w:t>
      </w:r>
    </w:p>
    <w:p w14:paraId="55056045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20001388: 28 29 2a 2b 2c 2d 2e 2</w:t>
      </w:r>
      <w:proofErr w:type="gram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f  30</w:t>
      </w:r>
      <w:proofErr w:type="gramEnd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 31 32 33 34 35 36 40  ()*+,-./ 0123456@</w:t>
      </w:r>
    </w:p>
    <w:p w14:paraId="4A4B0D9C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--</w:t>
      </w:r>
    </w:p>
    <w:p w14:paraId="3C55EBA5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...Pong</w:t>
      </w:r>
    </w:p>
    <w:p w14:paraId="473DE7D7" w14:textId="77777777" w:rsidR="00595F6B" w:rsidRPr="005801EC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5801EC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OnTxDone</w:t>
      </w:r>
      <w:proofErr w:type="spellEnd"/>
    </w:p>
    <w:p w14:paraId="2CF40736" w14:textId="77777777" w:rsidR="00595F6B" w:rsidRPr="00F55216" w:rsidRDefault="00595F6B" w:rsidP="00595F6B">
      <w:pPr>
        <w:autoSpaceDE w:val="0"/>
        <w:autoSpaceDN w:val="0"/>
        <w:adjustRightInd w:val="0"/>
        <w:spacing w:before="0" w:after="0" w:line="240" w:lineRule="auto"/>
        <w:ind w:firstLine="0"/>
        <w:contextualSpacing w:val="0"/>
        <w:jc w:val="left"/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Ping...</w:t>
      </w:r>
    </w:p>
    <w:p w14:paraId="28C56FDF" w14:textId="77777777" w:rsidR="00595F6B" w:rsidRPr="00F55216" w:rsidRDefault="00595F6B" w:rsidP="00595F6B">
      <w:pPr>
        <w:ind w:firstLine="0"/>
        <w:rPr>
          <w:rFonts w:asciiTheme="minorHAnsi" w:eastAsiaTheme="minorHAnsi" w:hAnsiTheme="minorHAnsi" w:cs="MS Sans Serif"/>
          <w:color w:val="008000"/>
          <w:sz w:val="20"/>
          <w:szCs w:val="20"/>
          <w:lang w:val="en-US"/>
        </w:rPr>
      </w:pPr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 xml:space="preserve">&gt; </w:t>
      </w:r>
      <w:proofErr w:type="spellStart"/>
      <w:r w:rsidRPr="00F55216">
        <w:rPr>
          <w:rFonts w:ascii="MS Sans Serif" w:eastAsiaTheme="minorHAnsi" w:hAnsi="MS Sans Serif" w:cs="MS Sans Serif"/>
          <w:color w:val="008000"/>
          <w:sz w:val="20"/>
          <w:szCs w:val="20"/>
          <w:lang w:val="en-US"/>
        </w:rPr>
        <w:t>OnRxError</w:t>
      </w:r>
      <w:proofErr w:type="spellEnd"/>
    </w:p>
    <w:p w14:paraId="6A873948" w14:textId="1273D122" w:rsidR="00595F6B" w:rsidRDefault="00595F6B" w:rsidP="005801EC">
      <w:pPr>
        <w:ind w:firstLine="0"/>
        <w:rPr>
          <w:rFonts w:asciiTheme="minorHAnsi" w:hAnsiTheme="minorHAnsi"/>
          <w:szCs w:val="24"/>
        </w:rPr>
      </w:pPr>
    </w:p>
    <w:p w14:paraId="07EC5316" w14:textId="46AEEF8C" w:rsidR="005801EC" w:rsidRDefault="00460B18" w:rsidP="00460B18">
      <w:pPr>
        <w:ind w:firstLine="709"/>
      </w:pPr>
      <w:r w:rsidRPr="00460B18">
        <w:t xml:space="preserve">Šeit komunikācija pazūd tik reti ka var pieņemt šo frekvenci par </w:t>
      </w:r>
      <w:r>
        <w:t xml:space="preserve">robežgadījumu. </w:t>
      </w:r>
      <w:r w:rsidRPr="00F97923">
        <w:t>TX un RX frekvenču</w:t>
      </w:r>
      <w:r>
        <w:t xml:space="preserve"> starpība ir </w:t>
      </w:r>
      <w:r w:rsidR="00595F6B" w:rsidRPr="00595F6B">
        <w:rPr>
          <w:rFonts w:asciiTheme="minorHAnsi" w:hAnsiTheme="minorHAnsi"/>
          <w:szCs w:val="24"/>
        </w:rPr>
        <w:t>868384375</w:t>
      </w:r>
      <w:r w:rsidR="00595F6B">
        <w:rPr>
          <w:rFonts w:asciiTheme="minorHAnsi" w:hAnsiTheme="minorHAnsi"/>
          <w:szCs w:val="24"/>
        </w:rPr>
        <w:t>-</w:t>
      </w:r>
      <w:r w:rsidR="00595F6B" w:rsidRPr="00FD6712">
        <w:t>868300000</w:t>
      </w:r>
      <w:r w:rsidR="00595F6B">
        <w:t>=</w:t>
      </w:r>
      <w:r w:rsidR="00595F6B" w:rsidRPr="00595F6B">
        <w:t>84375</w:t>
      </w:r>
      <w:r w:rsidR="00595F6B">
        <w:t xml:space="preserve"> Hz</w:t>
      </w:r>
    </w:p>
    <w:p w14:paraId="285D4228" w14:textId="761C46F1" w:rsidR="00D9547A" w:rsidRDefault="00D9547A" w:rsidP="00460B18">
      <w:pPr>
        <w:ind w:firstLine="709"/>
      </w:pPr>
      <w:r>
        <w:t xml:space="preserve">Aiznesot vienu no izstrādes platēm </w:t>
      </w:r>
      <w:r w:rsidR="00F97923">
        <w:t xml:space="preserve">maksimāli tālu (līdz tie tiek atdalīti ar 3 sienām), var pamanīt ka iekārtas nedzird viena otro. Pie </w:t>
      </w:r>
      <w:r w:rsidR="00F97923" w:rsidRPr="00FD6712">
        <w:t>868</w:t>
      </w:r>
      <w:r w:rsidR="00F97923">
        <w:t>.</w:t>
      </w:r>
      <w:r w:rsidR="00F97923" w:rsidRPr="00FD6712">
        <w:t>3</w:t>
      </w:r>
      <w:r w:rsidR="00F97923">
        <w:t xml:space="preserve"> </w:t>
      </w:r>
      <w:proofErr w:type="spellStart"/>
      <w:r w:rsidR="00F97923">
        <w:t>MHz</w:t>
      </w:r>
      <w:proofErr w:type="spellEnd"/>
      <w:r w:rsidR="00F97923">
        <w:t xml:space="preserve"> centra frekvences viss strādā.</w:t>
      </w:r>
      <w:r w:rsidR="00D1429E">
        <w:t xml:space="preserve"> </w:t>
      </w:r>
      <w:r w:rsidR="00D1429E" w:rsidRPr="00F97923">
        <w:t>TX un RX frekvenču atšķirība</w:t>
      </w:r>
      <w:r w:rsidR="00D1429E">
        <w:t xml:space="preserve"> lai iekārtas varētu apmainīties ziņām ir apmēram 79000 Hz.</w:t>
      </w:r>
    </w:p>
    <w:p w14:paraId="01C3488E" w14:textId="77777777" w:rsidR="00D9547A" w:rsidRPr="005801EC" w:rsidRDefault="00D9547A" w:rsidP="005801EC">
      <w:pPr>
        <w:ind w:firstLine="0"/>
        <w:rPr>
          <w:rFonts w:asciiTheme="minorHAnsi" w:hAnsiTheme="minorHAnsi"/>
          <w:szCs w:val="24"/>
        </w:rPr>
      </w:pPr>
    </w:p>
    <w:p w14:paraId="238A9F14" w14:textId="2BE25DA9" w:rsidR="00823CB4" w:rsidRPr="00FD6712" w:rsidRDefault="00823CB4" w:rsidP="00823CB4">
      <w:pPr>
        <w:ind w:firstLine="0"/>
        <w:rPr>
          <w:b/>
          <w:bCs/>
          <w:sz w:val="28"/>
          <w:szCs w:val="28"/>
        </w:rPr>
      </w:pPr>
      <w:r w:rsidRPr="00FD6712">
        <w:rPr>
          <w:b/>
          <w:bCs/>
          <w:sz w:val="28"/>
          <w:szCs w:val="28"/>
        </w:rPr>
        <w:t>Secinājumi:</w:t>
      </w:r>
      <w:r w:rsidR="009E3E7B" w:rsidRPr="00FD6712">
        <w:rPr>
          <w:b/>
          <w:bCs/>
          <w:sz w:val="28"/>
          <w:szCs w:val="28"/>
        </w:rPr>
        <w:t xml:space="preserve"> </w:t>
      </w:r>
      <w:r w:rsidRPr="00FD6712">
        <w:rPr>
          <w:b/>
          <w:bCs/>
          <w:sz w:val="28"/>
          <w:szCs w:val="28"/>
        </w:rPr>
        <w:t xml:space="preserve"> </w:t>
      </w:r>
    </w:p>
    <w:p w14:paraId="0A8660B1" w14:textId="35DA8B61" w:rsidR="00823CB4" w:rsidRPr="00FD6712" w:rsidRDefault="009E3E7B" w:rsidP="00460B18">
      <w:pPr>
        <w:ind w:firstLine="709"/>
      </w:pPr>
      <w:r w:rsidRPr="00FD6712">
        <w:t xml:space="preserve">Šajā darbā </w:t>
      </w:r>
      <w:r w:rsidR="007B7011" w:rsidRPr="00FD6712">
        <w:t xml:space="preserve">tika </w:t>
      </w:r>
      <w:r w:rsidR="00F97923">
        <w:t xml:space="preserve">izpētīta FSK darbspēja pie izrēķinātiem FSK parametriem. Tika noteikts ka </w:t>
      </w:r>
      <w:r w:rsidR="00F97923" w:rsidRPr="00595F6B">
        <w:t>84375</w:t>
      </w:r>
      <w:r w:rsidR="00F97923">
        <w:t xml:space="preserve"> Hz </w:t>
      </w:r>
      <w:r w:rsidR="00F97923" w:rsidRPr="00F97923">
        <w:t>TX un RX frekvenču atšķirība pie šiem uzstādījumiem vēl ļau</w:t>
      </w:r>
      <w:r w:rsidR="00767485">
        <w:t>j</w:t>
      </w:r>
      <w:r w:rsidR="00F97923" w:rsidRPr="00F97923">
        <w:t xml:space="preserve"> iekārtām savā starpā sazināties.</w:t>
      </w:r>
      <w:r w:rsidR="00767485">
        <w:t xml:space="preserve"> </w:t>
      </w:r>
      <w:r w:rsidR="00767485" w:rsidRPr="00767485">
        <w:t>Vienu ierīci novietojot tālu no otras</w:t>
      </w:r>
      <w:r w:rsidR="00767485">
        <w:t xml:space="preserve"> </w:t>
      </w:r>
      <w:r w:rsidR="00767485" w:rsidRPr="00F97923">
        <w:t>TX un RX frekvenču atšķirība</w:t>
      </w:r>
      <w:r w:rsidR="00767485">
        <w:t xml:space="preserve"> kas vēl ļauj </w:t>
      </w:r>
      <w:r w:rsidR="00767485" w:rsidRPr="00F97923">
        <w:t>iekārtām</w:t>
      </w:r>
      <w:r w:rsidR="00767485">
        <w:t xml:space="preserve"> </w:t>
      </w:r>
      <w:r w:rsidR="00767485" w:rsidRPr="00F97923">
        <w:t>sazināties</w:t>
      </w:r>
      <w:r w:rsidR="00767485">
        <w:t xml:space="preserve"> ir</w:t>
      </w:r>
      <w:r w:rsidR="00D1429E">
        <w:t xml:space="preserve"> ap 79000 Hz.</w:t>
      </w:r>
    </w:p>
    <w:sectPr w:rsidR="00823CB4" w:rsidRPr="00FD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A0325" w14:textId="77777777" w:rsidR="0034475B" w:rsidRDefault="0034475B" w:rsidP="00454B39">
      <w:pPr>
        <w:spacing w:before="0" w:after="0" w:line="240" w:lineRule="auto"/>
      </w:pPr>
      <w:r>
        <w:separator/>
      </w:r>
    </w:p>
  </w:endnote>
  <w:endnote w:type="continuationSeparator" w:id="0">
    <w:p w14:paraId="71620931" w14:textId="77777777" w:rsidR="0034475B" w:rsidRDefault="0034475B" w:rsidP="00454B3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A2BF" w14:textId="77777777" w:rsidR="0034475B" w:rsidRDefault="0034475B" w:rsidP="00454B39">
      <w:pPr>
        <w:spacing w:before="0" w:after="0" w:line="240" w:lineRule="auto"/>
      </w:pPr>
      <w:r>
        <w:separator/>
      </w:r>
    </w:p>
  </w:footnote>
  <w:footnote w:type="continuationSeparator" w:id="0">
    <w:p w14:paraId="06B0980B" w14:textId="77777777" w:rsidR="0034475B" w:rsidRDefault="0034475B" w:rsidP="00454B3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FA"/>
    <w:rsid w:val="00051F9D"/>
    <w:rsid w:val="002072E6"/>
    <w:rsid w:val="002500FA"/>
    <w:rsid w:val="003112A8"/>
    <w:rsid w:val="0034475B"/>
    <w:rsid w:val="003F651B"/>
    <w:rsid w:val="003F6FB9"/>
    <w:rsid w:val="00454B39"/>
    <w:rsid w:val="00460B18"/>
    <w:rsid w:val="004E7A27"/>
    <w:rsid w:val="00505278"/>
    <w:rsid w:val="005801EC"/>
    <w:rsid w:val="00595F6B"/>
    <w:rsid w:val="0060686D"/>
    <w:rsid w:val="00767485"/>
    <w:rsid w:val="007B7011"/>
    <w:rsid w:val="00823CB4"/>
    <w:rsid w:val="00864970"/>
    <w:rsid w:val="008C5A82"/>
    <w:rsid w:val="009E3E7B"/>
    <w:rsid w:val="00B811A3"/>
    <w:rsid w:val="00D1429E"/>
    <w:rsid w:val="00D9547A"/>
    <w:rsid w:val="00E12FE5"/>
    <w:rsid w:val="00F55216"/>
    <w:rsid w:val="00F94569"/>
    <w:rsid w:val="00F97923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1E6C"/>
  <w15:chartTrackingRefBased/>
  <w15:docId w15:val="{53642C98-3FE8-4B4B-8A37-3540A66F6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0FA"/>
    <w:pPr>
      <w:spacing w:before="120" w:after="120" w:line="360" w:lineRule="auto"/>
      <w:ind w:firstLine="720"/>
      <w:contextualSpacing/>
      <w:jc w:val="both"/>
    </w:pPr>
    <w:rPr>
      <w:rFonts w:ascii="Times New Roman" w:eastAsia="Calibri" w:hAnsi="Times New Roman" w:cs="Times New Roman"/>
      <w:sz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54B39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4B39"/>
    <w:rPr>
      <w:rFonts w:ascii="Times New Roman" w:eastAsia="Calibri" w:hAnsi="Times New Roman" w:cs="Times New Roman"/>
      <w:sz w:val="20"/>
      <w:szCs w:val="20"/>
      <w:lang w:val="lv-LV"/>
    </w:rPr>
  </w:style>
  <w:style w:type="character" w:styleId="EndnoteReference">
    <w:name w:val="endnote reference"/>
    <w:basedOn w:val="DefaultParagraphFont"/>
    <w:uiPriority w:val="99"/>
    <w:semiHidden/>
    <w:unhideWhenUsed/>
    <w:rsid w:val="00454B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1F9A3-BC07-4235-8820-912B5D35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12</cp:revision>
  <dcterms:created xsi:type="dcterms:W3CDTF">2021-03-15T20:47:00Z</dcterms:created>
  <dcterms:modified xsi:type="dcterms:W3CDTF">2021-04-29T20:07:00Z</dcterms:modified>
</cp:coreProperties>
</file>