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odule-1-questions"/>
      <w:bookmarkEnd w:id="21"/>
      <w:r>
        <w:t xml:space="preserve">Module 1: Questions</w:t>
      </w:r>
    </w:p>
    <w:p>
      <w:pPr>
        <w:numPr>
          <w:numId w:val="1001"/>
          <w:ilvl w:val="0"/>
        </w:numPr>
      </w:pPr>
      <w:r>
        <w:t xml:space="preserve">What types of computing cores are available on the Jetson TK1?</w:t>
      </w:r>
    </w:p>
    <w:p>
      <w:pPr>
        <w:numPr>
          <w:numId w:val="1001"/>
          <w:ilvl w:val="0"/>
        </w:numPr>
      </w:pPr>
      <w:r>
        <w:t xml:space="preserve">How can you remotely connect to the Jetson TK1?</w:t>
      </w:r>
    </w:p>
    <w:p>
      <w:pPr>
        <w:numPr>
          <w:numId w:val="1001"/>
          <w:ilvl w:val="0"/>
        </w:numPr>
      </w:pPr>
      <w:r>
        <w:t xml:space="preserve">Describe the reasons for having the Arduino Mega run alongside the TK1.</w:t>
      </w:r>
    </w:p>
    <w:p>
      <w:pPr>
        <w:numPr>
          <w:numId w:val="1001"/>
          <w:ilvl w:val="0"/>
        </w:numPr>
      </w:pPr>
      <w:r>
        <w:t xml:space="preserve">What components are directly connected to the battery?</w:t>
      </w:r>
    </w:p>
    <w:p>
      <w:pPr>
        <w:numPr>
          <w:numId w:val="1001"/>
          <w:ilvl w:val="0"/>
        </w:numPr>
      </w:pPr>
      <w:r>
        <w:t xml:space="preserve">Describe the capabilities of ROS nodes.</w:t>
      </w:r>
    </w:p>
    <w:p>
      <w:pPr>
        <w:numPr>
          <w:numId w:val="1001"/>
          <w:ilvl w:val="0"/>
        </w:numPr>
      </w:pPr>
      <w:r>
        <w:t xml:space="preserve">What does it mean for ROS Topics to be 'strongly typed.'</w:t>
      </w:r>
    </w:p>
    <w:p>
      <w:pPr>
        <w:numPr>
          <w:numId w:val="1001"/>
          <w:ilvl w:val="0"/>
        </w:numPr>
      </w:pPr>
      <w:r>
        <w:t xml:space="preserve">What command is used to clean out any recently compiled ROS nodes?</w:t>
      </w:r>
    </w:p>
    <w:p>
      <w:pPr>
        <w:numPr>
          <w:numId w:val="1001"/>
          <w:ilvl w:val="0"/>
        </w:numPr>
      </w:pPr>
      <w:r>
        <w:t xml:space="preserve">Describe the relationship between the Ubuntu Linux OS and ROS.</w:t>
      </w:r>
    </w:p>
    <w:p>
      <w:pPr>
        <w:numPr>
          <w:numId w:val="1001"/>
          <w:ilvl w:val="0"/>
        </w:numPr>
      </w:pPr>
      <w:r>
        <w:t xml:space="preserve">How are ROS nodes started?</w:t>
      </w:r>
    </w:p>
    <w:p>
      <w:pPr>
        <w:numPr>
          <w:numId w:val="1001"/>
          <w:ilvl w:val="0"/>
        </w:numPr>
      </w:pPr>
      <w:r>
        <w:t xml:space="preserve">How can you know what topics are available on a ROS system?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e5fb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dbd318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