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E8" w:rsidRDefault="00F20BE8" w:rsidP="00F20BE8">
      <w:pPr>
        <w:pStyle w:val="Title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C</w:t>
      </w:r>
      <w:r w:rsidRPr="00F20BE8">
        <w:rPr>
          <w:rFonts w:eastAsia="Times New Roman"/>
          <w:bdr w:val="none" w:sz="0" w:space="0" w:color="auto" w:frame="1"/>
        </w:rPr>
        <w:t>ryptarithmetic</w:t>
      </w:r>
    </w:p>
    <w:p w:rsidR="00F20BE8" w:rsidRDefault="00F20BE8" w:rsidP="00807580">
      <w:pPr>
        <w:textAlignment w:val="baseline"/>
        <w:rPr>
          <w:b/>
          <w:bCs/>
          <w:sz w:val="27"/>
          <w:szCs w:val="27"/>
          <w:bdr w:val="none" w:sz="0" w:space="0" w:color="auto" w:frame="1"/>
        </w:rPr>
      </w:pPr>
    </w:p>
    <w:p w:rsidR="00807580" w:rsidRPr="00807580" w:rsidRDefault="00807580" w:rsidP="00807580">
      <w:pPr>
        <w:textAlignment w:val="baseline"/>
        <w:rPr>
          <w:rFonts w:asciiTheme="minorHAnsi" w:hAnsiTheme="minorHAnsi" w:cstheme="minorHAnsi"/>
        </w:rPr>
      </w:pPr>
      <w:r w:rsidRPr="00807580">
        <w:rPr>
          <w:rFonts w:asciiTheme="minorHAnsi" w:hAnsiTheme="minorHAnsi" w:cstheme="minorHAnsi"/>
          <w:b/>
          <w:bCs/>
          <w:bdr w:val="none" w:sz="0" w:space="0" w:color="auto" w:frame="1"/>
        </w:rPr>
        <w:t>Cryptarithm</w:t>
      </w:r>
      <w:r w:rsidRPr="00807580">
        <w:rPr>
          <w:rFonts w:asciiTheme="minorHAnsi" w:hAnsiTheme="minorHAnsi" w:cstheme="minorHAnsi"/>
        </w:rPr>
        <w:t>, </w:t>
      </w:r>
      <w:hyperlink r:id="rId6" w:history="1">
        <w:r w:rsidRPr="00807580">
          <w:rPr>
            <w:rFonts w:asciiTheme="minorHAnsi" w:hAnsiTheme="minorHAnsi" w:cstheme="minorHAnsi"/>
            <w:color w:val="106596"/>
            <w:u w:val="single"/>
          </w:rPr>
          <w:t>mathematical recreation</w:t>
        </w:r>
      </w:hyperlink>
      <w:r w:rsidRPr="00807580">
        <w:rPr>
          <w:rFonts w:asciiTheme="minorHAnsi" w:hAnsiTheme="minorHAnsi" w:cstheme="minorHAnsi"/>
        </w:rPr>
        <w:t> in which the goal is to decipher an </w:t>
      </w:r>
      <w:hyperlink r:id="rId7" w:history="1">
        <w:r w:rsidRPr="00807580">
          <w:rPr>
            <w:rFonts w:asciiTheme="minorHAnsi" w:hAnsiTheme="minorHAnsi" w:cstheme="minorHAnsi"/>
            <w:color w:val="106596"/>
            <w:u w:val="single"/>
          </w:rPr>
          <w:t>arithmetic</w:t>
        </w:r>
      </w:hyperlink>
      <w:r w:rsidRPr="00807580">
        <w:rPr>
          <w:rFonts w:asciiTheme="minorHAnsi" w:hAnsiTheme="minorHAnsi" w:cstheme="minorHAnsi"/>
        </w:rPr>
        <w:t> problem in which letters have been substituted for numerical digits.</w:t>
      </w:r>
    </w:p>
    <w:p w:rsidR="00807580" w:rsidRPr="00807580" w:rsidRDefault="00807580" w:rsidP="00807580">
      <w:pPr>
        <w:textAlignment w:val="baseline"/>
        <w:rPr>
          <w:rFonts w:asciiTheme="minorHAnsi" w:hAnsiTheme="minorHAnsi" w:cstheme="minorHAnsi"/>
        </w:rPr>
      </w:pPr>
      <w:r w:rsidRPr="00807580">
        <w:rPr>
          <w:rFonts w:asciiTheme="minorHAnsi" w:hAnsiTheme="minorHAnsi" w:cstheme="minorHAnsi"/>
        </w:rPr>
        <w:t>The term </w:t>
      </w:r>
      <w:r w:rsidRPr="00807580">
        <w:rPr>
          <w:rFonts w:asciiTheme="minorHAnsi" w:hAnsiTheme="minorHAnsi" w:cstheme="minorHAnsi"/>
          <w:i/>
          <w:iCs/>
          <w:bdr w:val="none" w:sz="0" w:space="0" w:color="auto" w:frame="1"/>
        </w:rPr>
        <w:t>crypt-arithmetic</w:t>
      </w:r>
      <w:r w:rsidRPr="00807580">
        <w:rPr>
          <w:rFonts w:asciiTheme="minorHAnsi" w:hAnsiTheme="minorHAnsi" w:cstheme="minorHAnsi"/>
        </w:rPr>
        <w:t> was introduced in 1931, when the following multiplication problem appeared in the Belgian journal </w:t>
      </w:r>
      <w:r w:rsidRPr="00807580">
        <w:rPr>
          <w:rFonts w:asciiTheme="minorHAnsi" w:hAnsiTheme="minorHAnsi" w:cstheme="minorHAnsi"/>
          <w:i/>
          <w:iCs/>
          <w:bdr w:val="none" w:sz="0" w:space="0" w:color="auto" w:frame="1"/>
        </w:rPr>
        <w:t>Sphinx</w:t>
      </w:r>
      <w:r w:rsidRPr="00807580">
        <w:rPr>
          <w:rFonts w:asciiTheme="minorHAnsi" w:hAnsiTheme="minorHAnsi" w:cstheme="minorHAnsi"/>
        </w:rPr>
        <w:t>:</w:t>
      </w:r>
    </w:p>
    <w:p w:rsidR="00807580" w:rsidRPr="00807580" w:rsidRDefault="00807580" w:rsidP="00807580">
      <w:pPr>
        <w:spacing w:before="150" w:after="300"/>
        <w:textAlignment w:val="baseline"/>
        <w:rPr>
          <w:rFonts w:asciiTheme="minorHAnsi" w:hAnsiTheme="minorHAnsi" w:cstheme="minorHAnsi"/>
        </w:rPr>
      </w:pPr>
      <w:r w:rsidRPr="00807580">
        <w:rPr>
          <w:rFonts w:asciiTheme="minorHAnsi" w:hAnsiTheme="minorHAnsi" w:cstheme="minorHAnsi"/>
        </w:rPr>
        <w:fldChar w:fldCharType="begin"/>
      </w:r>
      <w:r w:rsidRPr="00807580">
        <w:rPr>
          <w:rFonts w:asciiTheme="minorHAnsi" w:hAnsiTheme="minorHAnsi" w:cstheme="minorHAnsi"/>
        </w:rPr>
        <w:instrText xml:space="preserve"> INCLUDEPICTURE "https://cdn.britannica.com/47/14547-004-E0CD2A84.jpg" \* MERGEFORMATINET </w:instrText>
      </w:r>
      <w:r w:rsidRPr="00807580">
        <w:rPr>
          <w:rFonts w:asciiTheme="minorHAnsi" w:hAnsiTheme="minorHAnsi" w:cstheme="minorHAnsi"/>
        </w:rPr>
        <w:fldChar w:fldCharType="separate"/>
      </w:r>
      <w:r w:rsidRPr="0031241F">
        <w:rPr>
          <w:rFonts w:asciiTheme="minorHAnsi" w:hAnsiTheme="minorHAnsi" w:cstheme="minorHAnsi"/>
          <w:noProof/>
        </w:rPr>
        <w:drawing>
          <wp:inline distT="0" distB="0" distL="0" distR="0">
            <wp:extent cx="779780" cy="1223645"/>
            <wp:effectExtent l="0" t="0" r="0" b="0"/>
            <wp:docPr id="4" name="Picture 4" descr="Example of a cryptarith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ple of a cryptarith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80">
        <w:rPr>
          <w:rFonts w:asciiTheme="minorHAnsi" w:hAnsiTheme="minorHAnsi" w:cstheme="minorHAnsi"/>
        </w:rPr>
        <w:fldChar w:fldCharType="end"/>
      </w:r>
    </w:p>
    <w:p w:rsidR="00807580" w:rsidRPr="0031241F" w:rsidRDefault="00807580" w:rsidP="00807580">
      <w:pPr>
        <w:spacing w:before="150" w:after="300"/>
        <w:textAlignment w:val="baseline"/>
        <w:rPr>
          <w:rFonts w:asciiTheme="minorHAnsi" w:hAnsiTheme="minorHAnsi" w:cstheme="minorHAnsi"/>
        </w:rPr>
      </w:pPr>
      <w:r w:rsidRPr="00807580">
        <w:rPr>
          <w:rFonts w:asciiTheme="minorHAnsi" w:hAnsiTheme="minorHAnsi" w:cstheme="minorHAnsi"/>
        </w:rPr>
        <w:t>Cryptarithm now denotes mathematical problems usually calling for addition, subtraction, multiplication, or division and replacement of the digits by letters of the alphabet or some other symbols.</w:t>
      </w:r>
      <w:r w:rsidR="0031241F">
        <w:rPr>
          <w:rFonts w:asciiTheme="minorHAnsi" w:hAnsiTheme="minorHAnsi" w:cstheme="minorHAnsi"/>
        </w:rPr>
        <w:t>[1]</w:t>
      </w:r>
    </w:p>
    <w:p w:rsidR="00D54763" w:rsidRPr="0031241F" w:rsidRDefault="00D96770" w:rsidP="00D96770">
      <w:pPr>
        <w:textAlignment w:val="baseline"/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>The problem discussed here involves a simple addition of two terms consisting of characters resulting in a result term. The goal is to map each character to a digit such that the summation of two numeric terms matches the character mapping of the result term.</w:t>
      </w:r>
    </w:p>
    <w:p w:rsidR="00D96770" w:rsidRPr="0031241F" w:rsidRDefault="00D96770" w:rsidP="00D96770">
      <w:pPr>
        <w:textAlignment w:val="baseline"/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>Here are some of the constraints:</w:t>
      </w:r>
    </w:p>
    <w:p w:rsidR="00000E19" w:rsidRPr="0031241F" w:rsidRDefault="00000E19" w:rsidP="00000E19">
      <w:pPr>
        <w:pStyle w:val="ListParagraph"/>
        <w:numPr>
          <w:ilvl w:val="0"/>
          <w:numId w:val="2"/>
        </w:numPr>
        <w:textAlignment w:val="baseline"/>
        <w:rPr>
          <w:rFonts w:eastAsia="Times New Roman" w:cstheme="minorHAnsi"/>
        </w:rPr>
      </w:pPr>
      <w:r w:rsidRPr="0031241F">
        <w:rPr>
          <w:rFonts w:eastAsia="Times New Roman" w:cstheme="minorHAnsi"/>
        </w:rPr>
        <w:t>Leading character for each term cannot be mapped to 0</w:t>
      </w:r>
    </w:p>
    <w:p w:rsidR="00D96770" w:rsidRPr="0031241F" w:rsidRDefault="00D96770" w:rsidP="00D54763">
      <w:pPr>
        <w:pStyle w:val="ListParagraph"/>
        <w:numPr>
          <w:ilvl w:val="0"/>
          <w:numId w:val="2"/>
        </w:numPr>
        <w:textAlignment w:val="baseline"/>
        <w:rPr>
          <w:rFonts w:eastAsia="Times New Roman" w:cstheme="minorHAnsi"/>
        </w:rPr>
      </w:pPr>
      <w:r w:rsidRPr="0031241F">
        <w:rPr>
          <w:rFonts w:eastAsia="Times New Roman" w:cstheme="minorHAnsi"/>
        </w:rPr>
        <w:t xml:space="preserve">There should be no more than 10 distinct characters. For example, </w:t>
      </w:r>
      <w:proofErr w:type="spellStart"/>
      <w:r w:rsidRPr="0031241F">
        <w:rPr>
          <w:rFonts w:eastAsia="Times New Roman" w:cstheme="minorHAnsi"/>
        </w:rPr>
        <w:t>abcde+efghi</w:t>
      </w:r>
      <w:proofErr w:type="spellEnd"/>
      <w:r w:rsidRPr="0031241F">
        <w:rPr>
          <w:rFonts w:eastAsia="Times New Roman" w:cstheme="minorHAnsi"/>
        </w:rPr>
        <w:t>=</w:t>
      </w:r>
      <w:proofErr w:type="spellStart"/>
      <w:r w:rsidRPr="0031241F">
        <w:rPr>
          <w:rFonts w:eastAsia="Times New Roman" w:cstheme="minorHAnsi"/>
        </w:rPr>
        <w:t>ijklm</w:t>
      </w:r>
      <w:proofErr w:type="spellEnd"/>
      <w:r w:rsidRPr="0031241F">
        <w:rPr>
          <w:rFonts w:eastAsia="Times New Roman" w:cstheme="minorHAnsi"/>
        </w:rPr>
        <w:t xml:space="preserve"> has no solutions (there are 12 distinct characters)</w:t>
      </w:r>
    </w:p>
    <w:p w:rsidR="00D96770" w:rsidRPr="0031241F" w:rsidRDefault="00D96770" w:rsidP="00D54763">
      <w:pPr>
        <w:pStyle w:val="ListParagraph"/>
        <w:numPr>
          <w:ilvl w:val="0"/>
          <w:numId w:val="2"/>
        </w:numPr>
        <w:textAlignment w:val="baseline"/>
        <w:rPr>
          <w:rFonts w:eastAsia="Times New Roman" w:cstheme="minorHAnsi"/>
        </w:rPr>
      </w:pPr>
      <w:r w:rsidRPr="0031241F">
        <w:rPr>
          <w:rFonts w:eastAsia="Times New Roman" w:cstheme="minorHAnsi"/>
        </w:rPr>
        <w:t xml:space="preserve">The summation should be the longest word. For example, </w:t>
      </w:r>
      <w:proofErr w:type="spellStart"/>
      <w:r w:rsidRPr="0031241F">
        <w:rPr>
          <w:rFonts w:eastAsia="Times New Roman" w:cstheme="minorHAnsi"/>
        </w:rPr>
        <w:t>ab+cde</w:t>
      </w:r>
      <w:proofErr w:type="spellEnd"/>
      <w:r w:rsidRPr="0031241F">
        <w:rPr>
          <w:rFonts w:eastAsia="Times New Roman" w:cstheme="minorHAnsi"/>
        </w:rPr>
        <w:t>=</w:t>
      </w:r>
      <w:proofErr w:type="spellStart"/>
      <w:r w:rsidRPr="0031241F">
        <w:rPr>
          <w:rFonts w:eastAsia="Times New Roman" w:cstheme="minorHAnsi"/>
        </w:rPr>
        <w:t>fg</w:t>
      </w:r>
      <w:proofErr w:type="spellEnd"/>
      <w:r w:rsidRPr="0031241F">
        <w:rPr>
          <w:rFonts w:eastAsia="Times New Roman" w:cstheme="minorHAnsi"/>
        </w:rPr>
        <w:t xml:space="preserve"> has no solutions (</w:t>
      </w:r>
      <w:proofErr w:type="spellStart"/>
      <w:r w:rsidRPr="0031241F">
        <w:rPr>
          <w:rFonts w:eastAsia="Times New Roman" w:cstheme="minorHAnsi"/>
        </w:rPr>
        <w:t>cde</w:t>
      </w:r>
      <w:proofErr w:type="spellEnd"/>
      <w:r w:rsidRPr="0031241F">
        <w:rPr>
          <w:rFonts w:eastAsia="Times New Roman" w:cstheme="minorHAnsi"/>
        </w:rPr>
        <w:t xml:space="preserve"> is longer than </w:t>
      </w:r>
      <w:proofErr w:type="spellStart"/>
      <w:r w:rsidRPr="0031241F">
        <w:rPr>
          <w:rFonts w:eastAsia="Times New Roman" w:cstheme="minorHAnsi"/>
        </w:rPr>
        <w:t>fg</w:t>
      </w:r>
      <w:proofErr w:type="spellEnd"/>
      <w:r w:rsidRPr="0031241F">
        <w:rPr>
          <w:rFonts w:eastAsia="Times New Roman" w:cstheme="minorHAnsi"/>
        </w:rPr>
        <w:t>)</w:t>
      </w:r>
    </w:p>
    <w:p w:rsidR="00D96770" w:rsidRPr="0031241F" w:rsidRDefault="00D96770" w:rsidP="00D54763">
      <w:pPr>
        <w:pStyle w:val="ListParagraph"/>
        <w:numPr>
          <w:ilvl w:val="0"/>
          <w:numId w:val="2"/>
        </w:numPr>
        <w:textAlignment w:val="baseline"/>
        <w:rPr>
          <w:rFonts w:eastAsia="Times New Roman" w:cstheme="minorHAnsi"/>
        </w:rPr>
      </w:pPr>
      <w:r w:rsidRPr="0031241F">
        <w:rPr>
          <w:rFonts w:eastAsia="Times New Roman" w:cstheme="minorHAnsi"/>
        </w:rPr>
        <w:t xml:space="preserve">The summation </w:t>
      </w:r>
      <w:r w:rsidR="00A95A36" w:rsidRPr="0031241F">
        <w:rPr>
          <w:rFonts w:eastAsia="Times New Roman" w:cstheme="minorHAnsi"/>
        </w:rPr>
        <w:t>cannot</w:t>
      </w:r>
      <w:r w:rsidRPr="0031241F">
        <w:rPr>
          <w:rFonts w:eastAsia="Times New Roman" w:cstheme="minorHAnsi"/>
        </w:rPr>
        <w:t xml:space="preserve"> be too long. For example, </w:t>
      </w:r>
      <w:proofErr w:type="spellStart"/>
      <w:r w:rsidRPr="0031241F">
        <w:rPr>
          <w:rFonts w:eastAsia="Times New Roman" w:cstheme="minorHAnsi"/>
        </w:rPr>
        <w:t>ab+cd</w:t>
      </w:r>
      <w:proofErr w:type="spellEnd"/>
      <w:r w:rsidRPr="0031241F">
        <w:rPr>
          <w:rFonts w:eastAsia="Times New Roman" w:cstheme="minorHAnsi"/>
        </w:rPr>
        <w:t>=</w:t>
      </w:r>
      <w:proofErr w:type="spellStart"/>
      <w:r w:rsidRPr="0031241F">
        <w:rPr>
          <w:rFonts w:eastAsia="Times New Roman" w:cstheme="minorHAnsi"/>
        </w:rPr>
        <w:t>efgh</w:t>
      </w:r>
      <w:proofErr w:type="spellEnd"/>
      <w:r w:rsidRPr="0031241F">
        <w:rPr>
          <w:rFonts w:eastAsia="Times New Roman" w:cstheme="minorHAnsi"/>
        </w:rPr>
        <w:t xml:space="preserve"> has no solutions (ab and cd range from 10 to 99, so the summation cannot be more than 198)</w:t>
      </w:r>
      <w:r w:rsidR="0031241F">
        <w:rPr>
          <w:rFonts w:eastAsia="Times New Roman" w:cstheme="minorHAnsi"/>
        </w:rPr>
        <w:t>[2]</w:t>
      </w:r>
    </w:p>
    <w:p w:rsidR="00D96770" w:rsidRPr="0031241F" w:rsidRDefault="00D96770" w:rsidP="00D96770">
      <w:pPr>
        <w:textAlignment w:val="baseline"/>
        <w:rPr>
          <w:rFonts w:asciiTheme="minorHAnsi" w:hAnsiTheme="minorHAnsi" w:cstheme="minorHAnsi"/>
        </w:rPr>
      </w:pPr>
    </w:p>
    <w:p w:rsidR="00807580" w:rsidRPr="00807580" w:rsidRDefault="00D96770" w:rsidP="00D96770">
      <w:pPr>
        <w:textAlignment w:val="baseline"/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>For example,</w:t>
      </w:r>
    </w:p>
    <w:p w:rsidR="00807580" w:rsidRPr="00807580" w:rsidRDefault="00155401" w:rsidP="00807580">
      <w:pPr>
        <w:spacing w:before="150" w:after="300"/>
        <w:textAlignment w:val="baseline"/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drawing>
          <wp:inline distT="0" distB="0" distL="0" distR="0" wp14:anchorId="63174AD3" wp14:editId="4CAE5B28">
            <wp:extent cx="2374900" cy="104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B2" w:rsidRPr="0031241F" w:rsidRDefault="00CB34E6" w:rsidP="00D54763">
      <w:pPr>
        <w:spacing w:before="150" w:after="750"/>
        <w:textAlignment w:val="baseline"/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 xml:space="preserve">Due to the nature of </w:t>
      </w:r>
      <w:r w:rsidR="000B0863" w:rsidRPr="0031241F">
        <w:rPr>
          <w:rFonts w:asciiTheme="minorHAnsi" w:hAnsiTheme="minorHAnsi" w:cstheme="minorHAnsi"/>
        </w:rPr>
        <w:t xml:space="preserve">the problem, there might exist more than one solution to it. The goal is to find all </w:t>
      </w:r>
      <w:r w:rsidR="00D54763" w:rsidRPr="0031241F">
        <w:rPr>
          <w:rFonts w:asciiTheme="minorHAnsi" w:hAnsiTheme="minorHAnsi" w:cstheme="minorHAnsi"/>
        </w:rPr>
        <w:t>such</w:t>
      </w:r>
      <w:r w:rsidR="000B0863" w:rsidRPr="0031241F">
        <w:rPr>
          <w:rFonts w:asciiTheme="minorHAnsi" w:hAnsiTheme="minorHAnsi" w:cstheme="minorHAnsi"/>
        </w:rPr>
        <w:t xml:space="preserve"> solutions.</w:t>
      </w:r>
    </w:p>
    <w:p w:rsidR="00A32DB8" w:rsidRPr="0031241F" w:rsidRDefault="00D54763" w:rsidP="00A32DB8">
      <w:pPr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lastRenderedPageBreak/>
        <w:t xml:space="preserve">One way to approach this problem is to try all the possibilities for each character and check for the correctness. </w:t>
      </w:r>
    </w:p>
    <w:p w:rsidR="00A32DB8" w:rsidRPr="0031241F" w:rsidRDefault="00A32DB8" w:rsidP="00A32DB8">
      <w:pPr>
        <w:rPr>
          <w:rFonts w:asciiTheme="minorHAnsi" w:hAnsiTheme="minorHAnsi" w:cstheme="minorHAnsi"/>
        </w:rPr>
      </w:pPr>
    </w:p>
    <w:p w:rsidR="00A32DB8" w:rsidRPr="0031241F" w:rsidRDefault="00EB0F4B" w:rsidP="00A32DB8">
      <w:pPr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>One way is to</w:t>
      </w:r>
      <w:r w:rsidR="003717AD" w:rsidRPr="0031241F">
        <w:rPr>
          <w:rFonts w:asciiTheme="minorHAnsi" w:hAnsiTheme="minorHAnsi" w:cstheme="minorHAnsi"/>
        </w:rPr>
        <w:t xml:space="preserve"> try to fill the columns from </w:t>
      </w:r>
      <w:r w:rsidR="00BB4DC9" w:rsidRPr="0031241F">
        <w:rPr>
          <w:rFonts w:asciiTheme="minorHAnsi" w:hAnsiTheme="minorHAnsi" w:cstheme="minorHAnsi"/>
        </w:rPr>
        <w:t>right</w:t>
      </w:r>
      <w:r w:rsidR="003717AD" w:rsidRPr="0031241F">
        <w:rPr>
          <w:rFonts w:asciiTheme="minorHAnsi" w:hAnsiTheme="minorHAnsi" w:cstheme="minorHAnsi"/>
        </w:rPr>
        <w:t xml:space="preserve"> to </w:t>
      </w:r>
      <w:r w:rsidR="00BB4DC9" w:rsidRPr="0031241F">
        <w:rPr>
          <w:rFonts w:asciiTheme="minorHAnsi" w:hAnsiTheme="minorHAnsi" w:cstheme="minorHAnsi"/>
        </w:rPr>
        <w:t>left</w:t>
      </w:r>
      <w:r w:rsidR="003717AD" w:rsidRPr="0031241F">
        <w:rPr>
          <w:rFonts w:asciiTheme="minorHAnsi" w:hAnsiTheme="minorHAnsi" w:cstheme="minorHAnsi"/>
        </w:rPr>
        <w:t>, by assigning</w:t>
      </w:r>
      <w:r w:rsidR="00C64DE2" w:rsidRPr="0031241F">
        <w:rPr>
          <w:rFonts w:asciiTheme="minorHAnsi" w:hAnsiTheme="minorHAnsi" w:cstheme="minorHAnsi"/>
        </w:rPr>
        <w:t xml:space="preserve"> (unifying)</w:t>
      </w:r>
      <w:r w:rsidR="003717AD" w:rsidRPr="0031241F">
        <w:rPr>
          <w:rFonts w:asciiTheme="minorHAnsi" w:hAnsiTheme="minorHAnsi" w:cstheme="minorHAnsi"/>
        </w:rPr>
        <w:t xml:space="preserve"> valid digits to characters as we move to the </w:t>
      </w:r>
      <w:r w:rsidR="00BB4DC9" w:rsidRPr="0031241F">
        <w:rPr>
          <w:rFonts w:asciiTheme="minorHAnsi" w:hAnsiTheme="minorHAnsi" w:cstheme="minorHAnsi"/>
        </w:rPr>
        <w:t>left</w:t>
      </w:r>
      <w:r w:rsidR="003717AD" w:rsidRPr="0031241F">
        <w:rPr>
          <w:rFonts w:asciiTheme="minorHAnsi" w:hAnsiTheme="minorHAnsi" w:cstheme="minorHAnsi"/>
        </w:rPr>
        <w:t>.</w:t>
      </w:r>
      <w:r w:rsidR="00B97522" w:rsidRPr="0031241F">
        <w:rPr>
          <w:rFonts w:asciiTheme="minorHAnsi" w:hAnsiTheme="minorHAnsi" w:cstheme="minorHAnsi"/>
        </w:rPr>
        <w:t xml:space="preserve"> At the beginning, the digit pool will have all 10 digits to choose from.</w:t>
      </w:r>
      <w:r w:rsidR="003717AD" w:rsidRPr="0031241F">
        <w:rPr>
          <w:rFonts w:asciiTheme="minorHAnsi" w:hAnsiTheme="minorHAnsi" w:cstheme="minorHAnsi"/>
        </w:rPr>
        <w:t xml:space="preserve"> </w:t>
      </w:r>
      <w:r w:rsidR="00C64DE2" w:rsidRPr="0031241F">
        <w:rPr>
          <w:rFonts w:asciiTheme="minorHAnsi" w:hAnsiTheme="minorHAnsi" w:cstheme="minorHAnsi"/>
        </w:rPr>
        <w:t xml:space="preserve">Once we assign a digit to </w:t>
      </w:r>
      <w:r w:rsidR="00B97522" w:rsidRPr="0031241F">
        <w:rPr>
          <w:rFonts w:asciiTheme="minorHAnsi" w:hAnsiTheme="minorHAnsi" w:cstheme="minorHAnsi"/>
        </w:rPr>
        <w:t>a character, we remove it from the digit pool. Doing this keeps us from picking the already assigned digit again for a different character (eliminating possibilities). When we reach to the left most column, and successfully assign a digit to the final character, we get the one possible solution to the problem.</w:t>
      </w:r>
    </w:p>
    <w:p w:rsidR="00B97522" w:rsidRPr="0031241F" w:rsidRDefault="00B97522" w:rsidP="00A32DB8">
      <w:pPr>
        <w:rPr>
          <w:rFonts w:asciiTheme="minorHAnsi" w:hAnsiTheme="minorHAnsi" w:cstheme="minorHAnsi"/>
        </w:rPr>
      </w:pPr>
    </w:p>
    <w:p w:rsidR="003A0C8F" w:rsidRDefault="00B97522" w:rsidP="00A32DB8">
      <w:pPr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 xml:space="preserve">At any point during assignment (unification), if we come across an invalid choice, we will skip to the next </w:t>
      </w:r>
      <w:r w:rsidR="00BB4DC9" w:rsidRPr="0031241F">
        <w:rPr>
          <w:rFonts w:asciiTheme="minorHAnsi" w:hAnsiTheme="minorHAnsi" w:cstheme="minorHAnsi"/>
        </w:rPr>
        <w:t xml:space="preserve">available </w:t>
      </w:r>
      <w:r w:rsidRPr="0031241F">
        <w:rPr>
          <w:rFonts w:asciiTheme="minorHAnsi" w:hAnsiTheme="minorHAnsi" w:cstheme="minorHAnsi"/>
        </w:rPr>
        <w:t xml:space="preserve">choice until we exhaust all the choices from the digit pool. In </w:t>
      </w:r>
      <w:r w:rsidR="00BE67E3" w:rsidRPr="0031241F">
        <w:rPr>
          <w:rFonts w:asciiTheme="minorHAnsi" w:hAnsiTheme="minorHAnsi" w:cstheme="minorHAnsi"/>
        </w:rPr>
        <w:t>which</w:t>
      </w:r>
      <w:r w:rsidRPr="0031241F">
        <w:rPr>
          <w:rFonts w:asciiTheme="minorHAnsi" w:hAnsiTheme="minorHAnsi" w:cstheme="minorHAnsi"/>
        </w:rPr>
        <w:t xml:space="preserve"> case, we backtrack to the previous </w:t>
      </w:r>
      <w:r w:rsidR="00822373" w:rsidRPr="0031241F">
        <w:rPr>
          <w:rFonts w:asciiTheme="minorHAnsi" w:hAnsiTheme="minorHAnsi" w:cstheme="minorHAnsi"/>
        </w:rPr>
        <w:t xml:space="preserve">level, </w:t>
      </w:r>
      <w:r w:rsidRPr="0031241F">
        <w:rPr>
          <w:rFonts w:asciiTheme="minorHAnsi" w:hAnsiTheme="minorHAnsi" w:cstheme="minorHAnsi"/>
        </w:rPr>
        <w:t xml:space="preserve">make a different choice </w:t>
      </w:r>
      <w:r w:rsidR="00822373" w:rsidRPr="0031241F">
        <w:rPr>
          <w:rFonts w:asciiTheme="minorHAnsi" w:hAnsiTheme="minorHAnsi" w:cstheme="minorHAnsi"/>
        </w:rPr>
        <w:t xml:space="preserve">and continue from there. </w:t>
      </w:r>
      <w:r w:rsidR="00452A3C" w:rsidRPr="0031241F">
        <w:rPr>
          <w:rFonts w:asciiTheme="minorHAnsi" w:hAnsiTheme="minorHAnsi" w:cstheme="minorHAnsi"/>
        </w:rPr>
        <w:t xml:space="preserve">This mimics the depth-first-search </w:t>
      </w:r>
      <w:r w:rsidR="00BE67E3" w:rsidRPr="0031241F">
        <w:rPr>
          <w:rFonts w:asciiTheme="minorHAnsi" w:hAnsiTheme="minorHAnsi" w:cstheme="minorHAnsi"/>
        </w:rPr>
        <w:t>which is a core functionality of</w:t>
      </w:r>
      <w:r w:rsidR="00452A3C" w:rsidRPr="0031241F">
        <w:rPr>
          <w:rFonts w:asciiTheme="minorHAnsi" w:hAnsiTheme="minorHAnsi" w:cstheme="minorHAnsi"/>
        </w:rPr>
        <w:t xml:space="preserve"> Prolog.</w:t>
      </w:r>
      <w:r w:rsidR="003A0C8F">
        <w:rPr>
          <w:rFonts w:asciiTheme="minorHAnsi" w:hAnsiTheme="minorHAnsi" w:cstheme="minorHAnsi"/>
        </w:rPr>
        <w:t xml:space="preserve"> </w:t>
      </w:r>
      <w:r w:rsidR="00BE67E3" w:rsidRPr="0031241F">
        <w:rPr>
          <w:rFonts w:asciiTheme="minorHAnsi" w:hAnsiTheme="minorHAnsi" w:cstheme="minorHAnsi"/>
        </w:rPr>
        <w:t xml:space="preserve">To achieve the same in Python, we will make use of </w:t>
      </w:r>
      <w:proofErr w:type="spellStart"/>
      <w:r w:rsidR="00BE67E3" w:rsidRPr="0031241F">
        <w:rPr>
          <w:rFonts w:asciiTheme="minorHAnsi" w:hAnsiTheme="minorHAnsi" w:cstheme="minorHAnsi"/>
        </w:rPr>
        <w:t>PyLog</w:t>
      </w:r>
      <w:proofErr w:type="spellEnd"/>
      <w:r w:rsidR="00BE67E3" w:rsidRPr="0031241F">
        <w:rPr>
          <w:rFonts w:asciiTheme="minorHAnsi" w:hAnsiTheme="minorHAnsi" w:cstheme="minorHAnsi"/>
        </w:rPr>
        <w:t>.</w:t>
      </w:r>
    </w:p>
    <w:p w:rsidR="003A0C8F" w:rsidRDefault="003A0C8F" w:rsidP="00A32DB8">
      <w:pPr>
        <w:rPr>
          <w:rFonts w:asciiTheme="minorHAnsi" w:hAnsiTheme="minorHAnsi" w:cstheme="minorHAnsi"/>
        </w:rPr>
      </w:pPr>
    </w:p>
    <w:p w:rsidR="00BE67E3" w:rsidRPr="0031241F" w:rsidRDefault="00BB4DC9" w:rsidP="00A32DB8">
      <w:pPr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>First, we will setup the problem into a proper representation.</w:t>
      </w:r>
      <w:r w:rsidR="00BE67E3" w:rsidRPr="0031241F">
        <w:rPr>
          <w:rFonts w:asciiTheme="minorHAnsi" w:hAnsiTheme="minorHAnsi" w:cstheme="minorHAnsi"/>
        </w:rPr>
        <w:t xml:space="preserve"> </w:t>
      </w:r>
    </w:p>
    <w:p w:rsidR="00D04549" w:rsidRPr="0031241F" w:rsidRDefault="00D04549" w:rsidP="00D04549">
      <w:pPr>
        <w:pStyle w:val="ListParagraph"/>
        <w:numPr>
          <w:ilvl w:val="0"/>
          <w:numId w:val="3"/>
        </w:numPr>
        <w:rPr>
          <w:rFonts w:cstheme="minorHAnsi"/>
        </w:rPr>
      </w:pPr>
      <w:r w:rsidRPr="0031241F">
        <w:rPr>
          <w:rFonts w:cstheme="minorHAnsi"/>
        </w:rPr>
        <w:t xml:space="preserve">Create a dictionary of a character to an </w:t>
      </w:r>
      <w:proofErr w:type="spellStart"/>
      <w:r w:rsidRPr="0031241F">
        <w:rPr>
          <w:rFonts w:cstheme="minorHAnsi"/>
        </w:rPr>
        <w:t>uninstantiated</w:t>
      </w:r>
      <w:proofErr w:type="spellEnd"/>
      <w:r w:rsidRPr="0031241F">
        <w:rPr>
          <w:rFonts w:cstheme="minorHAnsi"/>
        </w:rPr>
        <w:t xml:space="preserve"> </w:t>
      </w:r>
      <w:proofErr w:type="spellStart"/>
      <w:r w:rsidRPr="0031241F">
        <w:rPr>
          <w:rFonts w:cstheme="minorHAnsi"/>
        </w:rPr>
        <w:t>PyValue</w:t>
      </w:r>
      <w:proofErr w:type="spellEnd"/>
      <w:r w:rsidRPr="0031241F">
        <w:rPr>
          <w:rFonts w:cstheme="minorHAnsi"/>
        </w:rPr>
        <w:t xml:space="preserve"> for all unique characters</w:t>
      </w:r>
    </w:p>
    <w:p w:rsidR="00D04549" w:rsidRPr="0031241F" w:rsidRDefault="00D04549" w:rsidP="00D04549">
      <w:pPr>
        <w:pStyle w:val="ListParagraph"/>
        <w:numPr>
          <w:ilvl w:val="0"/>
          <w:numId w:val="3"/>
        </w:numPr>
        <w:rPr>
          <w:rFonts w:cstheme="minorHAnsi"/>
        </w:rPr>
      </w:pPr>
      <w:r w:rsidRPr="0031241F">
        <w:rPr>
          <w:rFonts w:cstheme="minorHAnsi"/>
        </w:rPr>
        <w:t xml:space="preserve">Create 4 lists of </w:t>
      </w:r>
      <w:proofErr w:type="spellStart"/>
      <w:r w:rsidRPr="0031241F">
        <w:rPr>
          <w:rFonts w:cstheme="minorHAnsi"/>
        </w:rPr>
        <w:t>PyValues</w:t>
      </w:r>
      <w:proofErr w:type="spellEnd"/>
      <w:r w:rsidRPr="0031241F">
        <w:rPr>
          <w:rFonts w:cstheme="minorHAnsi"/>
        </w:rPr>
        <w:t xml:space="preserve"> for carry, term1, term2 and sum</w:t>
      </w:r>
    </w:p>
    <w:p w:rsidR="00D04549" w:rsidRPr="0031241F" w:rsidRDefault="00D04549" w:rsidP="00D04549">
      <w:pPr>
        <w:pStyle w:val="ListParagraph"/>
        <w:numPr>
          <w:ilvl w:val="0"/>
          <w:numId w:val="3"/>
        </w:numPr>
        <w:rPr>
          <w:rFonts w:cstheme="minorHAnsi"/>
        </w:rPr>
      </w:pPr>
      <w:r w:rsidRPr="0031241F">
        <w:rPr>
          <w:rFonts w:cstheme="minorHAnsi"/>
        </w:rPr>
        <w:t>Length of each list would be the length of the sum term plus 1</w:t>
      </w:r>
    </w:p>
    <w:p w:rsidR="00D04549" w:rsidRPr="0031241F" w:rsidRDefault="00D04549" w:rsidP="00D04549">
      <w:pPr>
        <w:pStyle w:val="ListParagraph"/>
        <w:numPr>
          <w:ilvl w:val="0"/>
          <w:numId w:val="3"/>
        </w:numPr>
        <w:rPr>
          <w:rFonts w:cstheme="minorHAnsi"/>
        </w:rPr>
      </w:pPr>
      <w:r w:rsidRPr="0031241F">
        <w:rPr>
          <w:rFonts w:cstheme="minorHAnsi"/>
        </w:rPr>
        <w:t xml:space="preserve">Pad all three terms with </w:t>
      </w:r>
      <w:proofErr w:type="spellStart"/>
      <w:r w:rsidRPr="0031241F">
        <w:rPr>
          <w:rFonts w:cstheme="minorHAnsi"/>
        </w:rPr>
        <w:t>PyValue</w:t>
      </w:r>
      <w:proofErr w:type="spellEnd"/>
      <w:r w:rsidRPr="0031241F">
        <w:rPr>
          <w:rFonts w:cstheme="minorHAnsi"/>
        </w:rPr>
        <w:t xml:space="preserve">(0) and fill the remaining with </w:t>
      </w:r>
      <w:proofErr w:type="spellStart"/>
      <w:r w:rsidR="004B4285" w:rsidRPr="0031241F">
        <w:rPr>
          <w:rFonts w:cstheme="minorHAnsi"/>
        </w:rPr>
        <w:t>uninstantiated</w:t>
      </w:r>
      <w:proofErr w:type="spellEnd"/>
      <w:r w:rsidR="004B4285" w:rsidRPr="0031241F">
        <w:rPr>
          <w:rFonts w:cstheme="minorHAnsi"/>
        </w:rPr>
        <w:t xml:space="preserve"> </w:t>
      </w:r>
      <w:proofErr w:type="spellStart"/>
      <w:r w:rsidR="004B4285" w:rsidRPr="0031241F">
        <w:rPr>
          <w:rFonts w:cstheme="minorHAnsi"/>
        </w:rPr>
        <w:t>PyValue</w:t>
      </w:r>
      <w:proofErr w:type="spellEnd"/>
      <w:r w:rsidR="004B4285" w:rsidRPr="0031241F">
        <w:rPr>
          <w:rFonts w:cstheme="minorHAnsi"/>
        </w:rPr>
        <w:t xml:space="preserve"> instance from the dictionary</w:t>
      </w:r>
    </w:p>
    <w:p w:rsidR="004B4285" w:rsidRPr="0031241F" w:rsidRDefault="004B4285" w:rsidP="00D04549">
      <w:pPr>
        <w:pStyle w:val="ListParagraph"/>
        <w:numPr>
          <w:ilvl w:val="0"/>
          <w:numId w:val="3"/>
        </w:numPr>
        <w:rPr>
          <w:rFonts w:cstheme="minorHAnsi"/>
        </w:rPr>
      </w:pPr>
      <w:r w:rsidRPr="0031241F">
        <w:rPr>
          <w:rFonts w:cstheme="minorHAnsi"/>
        </w:rPr>
        <w:t xml:space="preserve">Fill the carry list with unique </w:t>
      </w:r>
      <w:proofErr w:type="spellStart"/>
      <w:r w:rsidRPr="0031241F">
        <w:rPr>
          <w:rFonts w:cstheme="minorHAnsi"/>
        </w:rPr>
        <w:t>uninstantiated</w:t>
      </w:r>
      <w:proofErr w:type="spellEnd"/>
      <w:r w:rsidRPr="0031241F">
        <w:rPr>
          <w:rFonts w:cstheme="minorHAnsi"/>
        </w:rPr>
        <w:t xml:space="preserve"> </w:t>
      </w:r>
      <w:proofErr w:type="spellStart"/>
      <w:r w:rsidRPr="0031241F">
        <w:rPr>
          <w:rFonts w:cstheme="minorHAnsi"/>
        </w:rPr>
        <w:t>PyValues</w:t>
      </w:r>
      <w:proofErr w:type="spellEnd"/>
    </w:p>
    <w:p w:rsidR="004B4285" w:rsidRPr="0031241F" w:rsidRDefault="004B4285" w:rsidP="00D04549">
      <w:pPr>
        <w:pStyle w:val="ListParagraph"/>
        <w:numPr>
          <w:ilvl w:val="0"/>
          <w:numId w:val="3"/>
        </w:numPr>
        <w:rPr>
          <w:rFonts w:cstheme="minorHAnsi"/>
        </w:rPr>
      </w:pPr>
      <w:r w:rsidRPr="0031241F">
        <w:rPr>
          <w:rFonts w:cstheme="minorHAnsi"/>
        </w:rPr>
        <w:t xml:space="preserve">Create a list </w:t>
      </w:r>
      <w:proofErr w:type="spellStart"/>
      <w:r w:rsidRPr="0031241F">
        <w:rPr>
          <w:rFonts w:cstheme="minorHAnsi"/>
        </w:rPr>
        <w:t>leading_digits</w:t>
      </w:r>
      <w:proofErr w:type="spellEnd"/>
      <w:r w:rsidRPr="0031241F">
        <w:rPr>
          <w:rFonts w:cstheme="minorHAnsi"/>
        </w:rPr>
        <w:t xml:space="preserve"> that maintains all the </w:t>
      </w:r>
      <w:proofErr w:type="spellStart"/>
      <w:r w:rsidRPr="0031241F">
        <w:rPr>
          <w:rFonts w:cstheme="minorHAnsi"/>
        </w:rPr>
        <w:t>PyValue</w:t>
      </w:r>
      <w:proofErr w:type="spellEnd"/>
      <w:r w:rsidRPr="0031241F">
        <w:rPr>
          <w:rFonts w:cstheme="minorHAnsi"/>
        </w:rPr>
        <w:t xml:space="preserve"> instances that are at the beginning of any term. We use this to avoid unifying digit 0 to any of these </w:t>
      </w:r>
      <w:proofErr w:type="spellStart"/>
      <w:r w:rsidRPr="0031241F">
        <w:rPr>
          <w:rFonts w:cstheme="minorHAnsi"/>
        </w:rPr>
        <w:t>PyValue</w:t>
      </w:r>
      <w:proofErr w:type="spellEnd"/>
      <w:r w:rsidRPr="0031241F">
        <w:rPr>
          <w:rFonts w:cstheme="minorHAnsi"/>
        </w:rPr>
        <w:t>.</w:t>
      </w:r>
    </w:p>
    <w:p w:rsidR="004B4285" w:rsidRPr="0031241F" w:rsidRDefault="004B4285" w:rsidP="004B4285">
      <w:pPr>
        <w:rPr>
          <w:rFonts w:asciiTheme="minorHAnsi" w:hAnsiTheme="minorHAnsi" w:cstheme="minorHAnsi"/>
        </w:rPr>
      </w:pPr>
    </w:p>
    <w:p w:rsidR="00B00D5C" w:rsidRPr="0031241F" w:rsidRDefault="004B4285" w:rsidP="004B4285">
      <w:pPr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t>Here is how it will look like:</w:t>
      </w:r>
    </w:p>
    <w:p w:rsidR="00310571" w:rsidRPr="0031241F" w:rsidRDefault="00310571" w:rsidP="004B4285">
      <w:pPr>
        <w:rPr>
          <w:rFonts w:asciiTheme="minorHAnsi" w:hAnsiTheme="minorHAnsi" w:cstheme="minorHAnsi"/>
        </w:rPr>
      </w:pPr>
    </w:p>
    <w:p w:rsidR="004B4285" w:rsidRPr="0031241F" w:rsidRDefault="00310571" w:rsidP="004B4285">
      <w:pPr>
        <w:rPr>
          <w:rFonts w:asciiTheme="minorHAnsi" w:hAnsiTheme="minorHAnsi" w:cstheme="minorHAnsi"/>
        </w:rPr>
      </w:pPr>
      <w:r w:rsidRPr="0031241F">
        <w:rPr>
          <w:rFonts w:asciiTheme="minorHAnsi" w:hAnsiTheme="minorHAnsi" w:cstheme="minorHAnsi"/>
        </w:rPr>
        <w:drawing>
          <wp:inline distT="0" distB="0" distL="0" distR="0" wp14:anchorId="13427CF0" wp14:editId="1F682D84">
            <wp:extent cx="5943600" cy="1770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1F" w:rsidRDefault="0031241F" w:rsidP="004B4285">
      <w:pPr>
        <w:rPr>
          <w:rFonts w:asciiTheme="minorHAnsi" w:hAnsiTheme="minorHAnsi" w:cstheme="minorHAnsi"/>
        </w:rPr>
      </w:pPr>
    </w:p>
    <w:p w:rsidR="00B00D5C" w:rsidRDefault="00B00D5C" w:rsidP="004B4285">
      <w:r w:rsidRPr="0031241F">
        <w:rPr>
          <w:rFonts w:asciiTheme="minorHAnsi" w:hAnsiTheme="minorHAnsi" w:cstheme="minorHAnsi"/>
        </w:rPr>
        <w:t>Here, each &lt;</w:t>
      </w:r>
      <w:r w:rsidR="00675796" w:rsidRPr="0031241F">
        <w:rPr>
          <w:rFonts w:asciiTheme="minorHAnsi" w:hAnsiTheme="minorHAnsi" w:cstheme="minorHAnsi"/>
        </w:rPr>
        <w:t xml:space="preserve">value, </w:t>
      </w:r>
      <w:proofErr w:type="spellStart"/>
      <w:r w:rsidR="00675796" w:rsidRPr="0031241F">
        <w:rPr>
          <w:rFonts w:asciiTheme="minorHAnsi" w:hAnsiTheme="minorHAnsi" w:cstheme="minorHAnsi"/>
        </w:rPr>
        <w:t>obj_id</w:t>
      </w:r>
      <w:proofErr w:type="spellEnd"/>
      <w:r w:rsidRPr="0031241F">
        <w:rPr>
          <w:rFonts w:asciiTheme="minorHAnsi" w:hAnsiTheme="minorHAnsi" w:cstheme="minorHAnsi"/>
        </w:rPr>
        <w:t xml:space="preserve">&gt; </w:t>
      </w:r>
      <w:r w:rsidR="00675796" w:rsidRPr="0031241F">
        <w:rPr>
          <w:rFonts w:asciiTheme="minorHAnsi" w:hAnsiTheme="minorHAnsi" w:cstheme="minorHAnsi"/>
        </w:rPr>
        <w:t xml:space="preserve">represents a </w:t>
      </w:r>
      <w:proofErr w:type="spellStart"/>
      <w:r w:rsidR="00675796" w:rsidRPr="0031241F">
        <w:rPr>
          <w:rFonts w:asciiTheme="minorHAnsi" w:hAnsiTheme="minorHAnsi" w:cstheme="minorHAnsi"/>
        </w:rPr>
        <w:t>PyValue</w:t>
      </w:r>
      <w:proofErr w:type="spellEnd"/>
      <w:r w:rsidR="00675796" w:rsidRPr="0031241F">
        <w:rPr>
          <w:rFonts w:asciiTheme="minorHAnsi" w:hAnsiTheme="minorHAnsi" w:cstheme="minorHAnsi"/>
        </w:rPr>
        <w:t xml:space="preserve"> object. As discussed above, each list contains a </w:t>
      </w:r>
      <w:proofErr w:type="spellStart"/>
      <w:r w:rsidR="00675796" w:rsidRPr="0031241F">
        <w:rPr>
          <w:rFonts w:asciiTheme="minorHAnsi" w:hAnsiTheme="minorHAnsi" w:cstheme="minorHAnsi"/>
        </w:rPr>
        <w:t>PyValue</w:t>
      </w:r>
      <w:proofErr w:type="spellEnd"/>
      <w:r w:rsidR="00675796" w:rsidRPr="0031241F">
        <w:rPr>
          <w:rFonts w:asciiTheme="minorHAnsi" w:hAnsiTheme="minorHAnsi" w:cstheme="minorHAnsi"/>
        </w:rPr>
        <w:t xml:space="preserve"> object. It can be seen that a character is </w:t>
      </w:r>
      <w:r w:rsidR="0031241F">
        <w:rPr>
          <w:rFonts w:asciiTheme="minorHAnsi" w:hAnsiTheme="minorHAnsi" w:cstheme="minorHAnsi"/>
        </w:rPr>
        <w:t>represented</w:t>
      </w:r>
      <w:r w:rsidR="00675796" w:rsidRPr="0031241F">
        <w:rPr>
          <w:rFonts w:asciiTheme="minorHAnsi" w:hAnsiTheme="minorHAnsi" w:cstheme="minorHAnsi"/>
        </w:rPr>
        <w:t xml:space="preserve"> </w:t>
      </w:r>
      <w:r w:rsidR="0031241F">
        <w:rPr>
          <w:rFonts w:asciiTheme="minorHAnsi" w:hAnsiTheme="minorHAnsi" w:cstheme="minorHAnsi"/>
        </w:rPr>
        <w:t>by</w:t>
      </w:r>
      <w:r w:rsidR="00675796" w:rsidRPr="0031241F">
        <w:rPr>
          <w:rFonts w:asciiTheme="minorHAnsi" w:hAnsiTheme="minorHAnsi" w:cstheme="minorHAnsi"/>
        </w:rPr>
        <w:t xml:space="preserve"> a same </w:t>
      </w:r>
      <w:proofErr w:type="spellStart"/>
      <w:r w:rsidR="00675796" w:rsidRPr="0031241F">
        <w:rPr>
          <w:rFonts w:asciiTheme="minorHAnsi" w:hAnsiTheme="minorHAnsi" w:cstheme="minorHAnsi"/>
        </w:rPr>
        <w:t>PyValue</w:t>
      </w:r>
      <w:proofErr w:type="spellEnd"/>
      <w:r w:rsidR="00675796" w:rsidRPr="0031241F">
        <w:rPr>
          <w:rFonts w:asciiTheme="minorHAnsi" w:hAnsiTheme="minorHAnsi" w:cstheme="minorHAnsi"/>
        </w:rPr>
        <w:t xml:space="preserve"> object across all 3 arrays (i.e. Term1, Term2 and Sum array). For example, ‘E’ appears in all 3 terms</w:t>
      </w:r>
      <w:r w:rsidR="00310571" w:rsidRPr="0031241F">
        <w:rPr>
          <w:rFonts w:asciiTheme="minorHAnsi" w:hAnsiTheme="minorHAnsi" w:cstheme="minorHAnsi"/>
        </w:rPr>
        <w:t>,</w:t>
      </w:r>
      <w:r w:rsidR="00310571">
        <w:t xml:space="preserve"> and is represented by same object &lt;/,2&gt; in all 3 lists.</w:t>
      </w:r>
    </w:p>
    <w:p w:rsidR="00310571" w:rsidRDefault="00310571" w:rsidP="004B4285"/>
    <w:p w:rsidR="00310571" w:rsidRDefault="00310571" w:rsidP="004B4285">
      <w:r>
        <w:lastRenderedPageBreak/>
        <w:t xml:space="preserve">Some of the fields are grayed out. These are the leading characters, and therefore cannot be assigned to a digit 0. We keep track of this by looking at </w:t>
      </w:r>
      <w:proofErr w:type="spellStart"/>
      <w:r>
        <w:t>leading_digits</w:t>
      </w:r>
      <w:proofErr w:type="spellEnd"/>
      <w:r>
        <w:t xml:space="preserve"> list.</w:t>
      </w:r>
    </w:p>
    <w:p w:rsidR="00310571" w:rsidRDefault="00310571" w:rsidP="004B4285"/>
    <w:p w:rsidR="00310571" w:rsidRDefault="00310571" w:rsidP="004B4285">
      <w:r>
        <w:t>Here is a code that achieves the above setup:</w:t>
      </w:r>
    </w:p>
    <w:p w:rsidR="0031241F" w:rsidRDefault="0031241F" w:rsidP="004B4285"/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set_up_puzzle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t1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_Z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-&gt; \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Optional[Tuple[List[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]]]: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Convert the initial string representation to (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uninstantiated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PyValues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t1 and t2 are the numbers to be added. sum is the sum.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_Z is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(0). It will be replaced by leading blanks.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"""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Var_Letters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sorted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 xml:space="preserve">(t1 + t2 +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)))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Var_Letters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>'Too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many variables: </w:t>
      </w:r>
      <w:r>
        <w:rPr>
          <w:rFonts w:ascii="Menlo" w:hAnsi="Menlo" w:cs="Menlo"/>
          <w:color w:val="0000FF"/>
          <w:sz w:val="18"/>
          <w:szCs w:val="18"/>
        </w:rPr>
        <w:t>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Var_Letters</w:t>
      </w:r>
      <w:proofErr w:type="spellEnd"/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Vars_Dict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{V: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V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Var_Letters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length =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T1 = (length -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(t1)) * [_Z]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letters_to_vars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(t1,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Vars_Dict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T2 = (length -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(t2)) * [_Z]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letters_to_vars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(t2,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Vars_Dict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Sum = (length -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 xml:space="preserve">)) * [_Z]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letters_to_vars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Vars_Dict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are the variables that should not be assigned 0.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letters_to_vars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({t1[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t2[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]},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Vars_Dict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Carries =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 xml:space="preserve">(length -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 +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)]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(Carries, T1, T2, Sum,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10571" w:rsidRDefault="00310571" w:rsidP="004B4285"/>
    <w:p w:rsidR="00310571" w:rsidRDefault="00310571" w:rsidP="004B4285"/>
    <w:p w:rsidR="0031241F" w:rsidRDefault="00310571" w:rsidP="004B4285">
      <w:r>
        <w:t xml:space="preserve">Now that we have a setup, we can start </w:t>
      </w:r>
      <w:r w:rsidR="003A0C8F">
        <w:t xml:space="preserve">solving the puzzle. In order to solve the puzzle, all we need is the parameters </w:t>
      </w:r>
      <w:r w:rsidR="003A0C8F" w:rsidRPr="003A0C8F">
        <w:t>Carries, T1, T2, Sum</w:t>
      </w:r>
      <w:r w:rsidR="003A0C8F">
        <w:t xml:space="preserve"> and </w:t>
      </w:r>
      <w:proofErr w:type="spellStart"/>
      <w:r w:rsidR="003A0C8F" w:rsidRPr="003A0C8F">
        <w:t>Leading_Digits</w:t>
      </w:r>
      <w:proofErr w:type="spellEnd"/>
      <w:r w:rsidR="003A0C8F">
        <w:t xml:space="preserve"> created above. If it finds a valid solution, it yields at that point. We capture this yield, which acts like a halt in the execution of a function and prints out the state of all the </w:t>
      </w:r>
      <w:proofErr w:type="spellStart"/>
      <w:r w:rsidR="003A0C8F">
        <w:t>PyValue</w:t>
      </w:r>
      <w:proofErr w:type="spellEnd"/>
      <w:r w:rsidR="003A0C8F">
        <w:t xml:space="preserve"> objects to the console. This is basically one solution </w:t>
      </w:r>
      <w:r w:rsidR="00C64B56">
        <w:t>to the puzzle. We can iterate through this generator function until exhaustion to find out all possible solutions to the puzzle. Here is a code that iterates through the solve() generator function.</w:t>
      </w:r>
    </w:p>
    <w:p w:rsidR="0031241F" w:rsidRDefault="0031241F" w:rsidP="004B4285"/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solve_crypto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t1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t2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_Z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(Carries, T1, T2, Sum,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set_up_puzzle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(t1, t2,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, _Z)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want_more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None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Blank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 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solve(Carries, T1, T2, Sum,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We have a solution.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Replace the leading _Z zeros with blanks and convert each number to a string.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We can discard T1[0], T2[0], and Sum[0] because we know they will be 0.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(t1_out, t2_out,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solution_to_string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(T, _Z, Blank)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T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[T1[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:], T2[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:], Sum[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:]])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 xml:space="preserve">' 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>t1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 xml:space="preserve">  -&gt;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>t1_out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 xml:space="preserve">'+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>t2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 xml:space="preserve">  -&gt;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t>t2_out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A31515"/>
          <w:sz w:val="18"/>
          <w:szCs w:val="18"/>
        </w:rPr>
        <w:t>"-"</w:t>
      </w:r>
      <w:r>
        <w:rPr>
          <w:rFonts w:ascii="Menlo" w:hAnsi="Menlo" w:cs="Menlo"/>
          <w:color w:val="000000"/>
          <w:sz w:val="18"/>
          <w:szCs w:val="18"/>
        </w:rPr>
        <w:t xml:space="preserve"> * (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 xml:space="preserve">    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A31515"/>
          <w:sz w:val="18"/>
          <w:szCs w:val="18"/>
        </w:rPr>
        <w:t>"-"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</w:t>
      </w:r>
      <w:r>
        <w:rPr>
          <w:rFonts w:ascii="Menlo" w:hAnsi="Menlo" w:cs="Menlo"/>
          <w:color w:val="A31515"/>
          <w:sz w:val="18"/>
          <w:szCs w:val="18"/>
        </w:rPr>
        <w:t xml:space="preserve">' </w:t>
      </w:r>
      <w:r>
        <w:rPr>
          <w:rFonts w:ascii="Menlo" w:hAnsi="Menlo" w:cs="Menlo"/>
          <w:color w:val="0000FF"/>
          <w:sz w:val="18"/>
          <w:szCs w:val="18"/>
        </w:rPr>
        <w:t>{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 xml:space="preserve">  -&gt; </w:t>
      </w:r>
      <w:r>
        <w:rPr>
          <w:rFonts w:ascii="Menlo" w:hAnsi="Menlo" w:cs="Menlo"/>
          <w:color w:val="0000FF"/>
          <w:sz w:val="18"/>
          <w:szCs w:val="18"/>
        </w:rPr>
        <w:t>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tot_out</w:t>
      </w:r>
      <w:proofErr w:type="spellEnd"/>
      <w:r>
        <w:rPr>
          <w:rFonts w:ascii="Menlo" w:hAnsi="Menlo" w:cs="Menlo"/>
          <w:color w:val="0000FF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795E26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FF0000"/>
          <w:sz w:val="18"/>
          <w:szCs w:val="18"/>
        </w:rPr>
        <w:t>\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n</w:t>
      </w:r>
      <w:r>
        <w:rPr>
          <w:rFonts w:ascii="Menlo" w:hAnsi="Menlo" w:cs="Menlo"/>
          <w:color w:val="A31515"/>
          <w:sz w:val="18"/>
          <w:szCs w:val="18"/>
        </w:rPr>
        <w:t>Look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for more solutions? (y/n) &gt; '</w:t>
      </w:r>
      <w:r>
        <w:rPr>
          <w:rFonts w:ascii="Menlo" w:hAnsi="Menlo" w:cs="Menlo"/>
          <w:color w:val="000000"/>
          <w:sz w:val="18"/>
          <w:szCs w:val="18"/>
        </w:rPr>
        <w:t>).lower( )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want_more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&gt;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'n'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want_more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color w:val="A31515"/>
          <w:sz w:val="18"/>
          <w:szCs w:val="18"/>
        </w:rPr>
        <w:t>'y'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break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want_more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A31515"/>
          <w:sz w:val="18"/>
          <w:szCs w:val="18"/>
        </w:rPr>
        <w:t>'y'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1241F" w:rsidRDefault="0031241F" w:rsidP="003124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'No more solutions.'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1241F" w:rsidRDefault="0031241F" w:rsidP="004B4285"/>
    <w:p w:rsidR="0031241F" w:rsidRDefault="0031241F" w:rsidP="004B4285"/>
    <w:p w:rsidR="0031241F" w:rsidRDefault="0031241F" w:rsidP="004B4285"/>
    <w:p w:rsidR="00BD3136" w:rsidRDefault="00BD3136" w:rsidP="004B4285">
      <w:r>
        <w:t xml:space="preserve">Let’s talk about how the solve() function solves the puzzle. It basically starts </w:t>
      </w:r>
      <w:r w:rsidR="003465C3">
        <w:t>filling</w:t>
      </w:r>
      <w:r>
        <w:t xml:space="preserve"> columns from right to left. </w:t>
      </w:r>
      <w:proofErr w:type="spellStart"/>
      <w:r w:rsidR="003465C3">
        <w:t>fill_column</w:t>
      </w:r>
      <w:proofErr w:type="spellEnd"/>
      <w:r w:rsidR="003465C3">
        <w:t xml:space="preserve">() takes </w:t>
      </w:r>
      <w:proofErr w:type="spellStart"/>
      <w:r w:rsidR="003465C3">
        <w:t>PyValue</w:t>
      </w:r>
      <w:proofErr w:type="spellEnd"/>
      <w:r w:rsidR="003465C3">
        <w:t xml:space="preserve"> objects of a column and all the available digits to choose from. Once it completes filling a column, it yields back the remaining digits in the form of list.</w:t>
      </w:r>
      <w:bookmarkStart w:id="0" w:name="_GoBack"/>
      <w:bookmarkEnd w:id="0"/>
    </w:p>
    <w:p w:rsidR="0031241F" w:rsidRDefault="0031241F" w:rsidP="004B4285"/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solve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Carries</w:t>
      </w:r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Term1</w:t>
      </w:r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Term2</w:t>
      </w:r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00108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Solve the problem.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The two embedded functions below refer to the lists in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solve's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params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The lists never change, but their elements are unified with values.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No point is copying the lists repeatedly.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So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 embed the functions that refer to them.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fill_column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PVs</w:t>
      </w:r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PVs are the digits in the current column to be added together, one from each term.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digits-in are the digits that have not yet been assigned to a Var.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Find digits in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that make the column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add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 up properly.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Return (through yield) the digits that are not yet used after the new assignments.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We do this recursively on PVs--even though we are currently assuming only two terms.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PVs: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# We have instantiated the digits to be added.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# Instantiate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(if possible) and Carries[index - 1] to the total.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# Completing the column is a bit more work than it might seem.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digit_1, digit_2)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D.get_py_value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)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D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[Carries[index], Term1[index], Term2[index]])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total = 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digit_1, digit_2])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divmod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(total,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yield 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complete_column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Carries[index-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Sum[index],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# Get head and tail of PVs.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[PV, *PVs] = PVs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# If PV already has a value, nothing to do. Go on to the remaining PVs.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PV.is_instantiated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 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yield 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fill_column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(PVs, index,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Give PV one of the available digits. Through "backup" all digits will be tried.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PV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unify(PV,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</w:t>
      </w:r>
      <w:r>
        <w:rPr>
          <w:rFonts w:ascii="Menlo" w:hAnsi="Menlo" w:cs="Menlo"/>
          <w:color w:val="AF00DB"/>
          <w:sz w:val="18"/>
          <w:szCs w:val="18"/>
        </w:rPr>
        <w:t>yield 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fill_column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(PVs, index,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solve_aux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 Traditional addition: work from right to left. 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When we reach 0, we're done.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index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# Can't allow a carry to this position.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Carries[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get_py_value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yield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If we reach index == 0 but have a carry into the last column, fail.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Won't have such a carry with only two terms. But it might happen with many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terms,.</w:t>
      </w:r>
      <w:proofErr w:type="gramEnd"/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fill_column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([Term1[index], Term2[index]], index,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AF00DB"/>
          <w:sz w:val="18"/>
          <w:szCs w:val="18"/>
        </w:rPr>
        <w:t>yield 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solve_aux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(index-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yield 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solve_aux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(Carries)-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1241F" w:rsidRDefault="0031241F" w:rsidP="004B4285"/>
    <w:p w:rsidR="00B00D5C" w:rsidRDefault="00B00D5C" w:rsidP="004B4285"/>
    <w:p w:rsidR="0031241F" w:rsidRDefault="0031241F" w:rsidP="004B4285"/>
    <w:p w:rsidR="0031241F" w:rsidRDefault="0031241F" w:rsidP="004B4285"/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complete_column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carry_out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Carry_Out_Dig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PyValue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List[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If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(the variable representing the digit in the sum for this column) is not yet instantiated,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lastRenderedPageBreak/>
        <w:t xml:space="preserve">  instantiate it to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 (if that digit is available). If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is already instantiated, ensure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it is consistent with the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. Instantiate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Carry_Out_Dig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carry_out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"""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# Is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uninstantiated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? If so, instantiate it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sum_digit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if possible.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# Then instantiate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Carry_Out_Dig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, and return (yield)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with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sum_digit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removed.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Sum_Dig.is_instantiated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is not available 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8000"/>
          <w:sz w:val="18"/>
          <w:szCs w:val="18"/>
        </w:rPr>
        <w:t>. Fail, i.e., return instead of yield.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return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is available 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. Give it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as long as this does not give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0 to one of the leading digits.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Leading_Digits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unify_pairs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Carry_Out_Dig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)]):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Remove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sum_digit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from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digits_in</w:t>
      </w:r>
      <w:proofErr w:type="spellEnd"/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digits_in.index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yield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# If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is instantiated, is it equal to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sum_digit</w:t>
      </w:r>
      <w:proofErr w:type="spellEnd"/>
      <w:r>
        <w:rPr>
          <w:rFonts w:ascii="Menlo" w:hAnsi="Menlo" w:cs="Menlo"/>
          <w:color w:val="008000"/>
          <w:sz w:val="18"/>
          <w:szCs w:val="18"/>
        </w:rPr>
        <w:t>?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# If so, instantiate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Carry_Out_Dig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and return the current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digits_in</w:t>
      </w:r>
      <w:proofErr w:type="spellEnd"/>
      <w:r>
        <w:rPr>
          <w:rFonts w:ascii="Menlo" w:hAnsi="Menlo" w:cs="Menlo"/>
          <w:color w:val="008000"/>
          <w:sz w:val="18"/>
          <w:szCs w:val="18"/>
        </w:rPr>
        <w:t>.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Sum_Dig.get_py_value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 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unify(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Carry_Out_Dig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carry_out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</w:p>
    <w:p w:rsidR="003A0C8F" w:rsidRDefault="003A0C8F" w:rsidP="003A0C8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AF00DB"/>
          <w:sz w:val="18"/>
          <w:szCs w:val="18"/>
        </w:rPr>
        <w:t>yield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digits_in</w:t>
      </w:r>
      <w:proofErr w:type="spellEnd"/>
    </w:p>
    <w:p w:rsidR="003A0C8F" w:rsidRDefault="003A0C8F" w:rsidP="003A0C8F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:rsidR="003A0C8F" w:rsidRDefault="003A0C8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4B4285"/>
    <w:p w:rsidR="0031241F" w:rsidRDefault="0031241F" w:rsidP="0031241F">
      <w:r>
        <w:t>[1]:</w:t>
      </w:r>
      <w:r w:rsidRPr="0031241F">
        <w:t xml:space="preserve"> </w:t>
      </w:r>
      <w:hyperlink r:id="rId11" w:history="1">
        <w:r>
          <w:rPr>
            <w:rStyle w:val="Hyperlink"/>
          </w:rPr>
          <w:t>https://www.britannica.com/science/cryptarithm</w:t>
        </w:r>
      </w:hyperlink>
    </w:p>
    <w:p w:rsidR="0031241F" w:rsidRDefault="0031241F" w:rsidP="0031241F">
      <w:r>
        <w:t>[2]:</w:t>
      </w:r>
      <w:r w:rsidRPr="0031241F">
        <w:t xml:space="preserve"> </w:t>
      </w:r>
      <w:hyperlink r:id="rId12" w:history="1">
        <w:r>
          <w:rPr>
            <w:rStyle w:val="Hyperlink"/>
          </w:rPr>
          <w:t>http://bach.istc.kobe-u.ac.jp/llp/crypt.html</w:t>
        </w:r>
      </w:hyperlink>
    </w:p>
    <w:p w:rsidR="0031241F" w:rsidRPr="00D54763" w:rsidRDefault="0031241F" w:rsidP="004B4285"/>
    <w:sectPr w:rsidR="0031241F" w:rsidRPr="00D54763" w:rsidSect="0045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62F88"/>
    <w:multiLevelType w:val="multilevel"/>
    <w:tmpl w:val="6B22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F6FDF"/>
    <w:multiLevelType w:val="hybridMultilevel"/>
    <w:tmpl w:val="1A24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A6ABA"/>
    <w:multiLevelType w:val="hybridMultilevel"/>
    <w:tmpl w:val="EAC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E4"/>
    <w:rsid w:val="00000E19"/>
    <w:rsid w:val="000B0863"/>
    <w:rsid w:val="00155401"/>
    <w:rsid w:val="001722E4"/>
    <w:rsid w:val="00310571"/>
    <w:rsid w:val="0031241F"/>
    <w:rsid w:val="003465C3"/>
    <w:rsid w:val="003717AD"/>
    <w:rsid w:val="003A0C8F"/>
    <w:rsid w:val="00452A3C"/>
    <w:rsid w:val="004548A5"/>
    <w:rsid w:val="004B4285"/>
    <w:rsid w:val="00675796"/>
    <w:rsid w:val="007D1B35"/>
    <w:rsid w:val="00800C66"/>
    <w:rsid w:val="00807580"/>
    <w:rsid w:val="00822373"/>
    <w:rsid w:val="00A32DB8"/>
    <w:rsid w:val="00A95A36"/>
    <w:rsid w:val="00B00D5C"/>
    <w:rsid w:val="00B97522"/>
    <w:rsid w:val="00BB4DC9"/>
    <w:rsid w:val="00BD3136"/>
    <w:rsid w:val="00BE67E3"/>
    <w:rsid w:val="00C64B56"/>
    <w:rsid w:val="00C64DE2"/>
    <w:rsid w:val="00CB34E6"/>
    <w:rsid w:val="00D04549"/>
    <w:rsid w:val="00D54763"/>
    <w:rsid w:val="00D96770"/>
    <w:rsid w:val="00EB0F4B"/>
    <w:rsid w:val="00F2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BD0BD"/>
  <w15:chartTrackingRefBased/>
  <w15:docId w15:val="{CFB33E50-2C30-274B-8EBC-1F4B3143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22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75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07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75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7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80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8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B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476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ritannica.com/science/arithmetic" TargetMode="External"/><Relationship Id="rId12" Type="http://schemas.openxmlformats.org/officeDocument/2006/relationships/hyperlink" Target="http://bach.istc.kobe-u.ac.jp/llp/cryp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opic/number-game" TargetMode="External"/><Relationship Id="rId11" Type="http://schemas.openxmlformats.org/officeDocument/2006/relationships/hyperlink" Target="https://www.britannica.com/science/cryptarith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C82599-9AC2-D849-9945-B99D0D1E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H</dc:creator>
  <cp:keywords/>
  <dc:description/>
  <cp:lastModifiedBy>Patel, Jay H</cp:lastModifiedBy>
  <cp:revision>1</cp:revision>
  <dcterms:created xsi:type="dcterms:W3CDTF">2019-06-14T21:52:00Z</dcterms:created>
  <dcterms:modified xsi:type="dcterms:W3CDTF">2019-06-16T00:44:00Z</dcterms:modified>
</cp:coreProperties>
</file>