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
    </w:p>
    <w:p>
      <w:pPr>
        <w:pStyle w:val="Normal"/>
        <w:bidi w:val="0"/>
        <w:jc w:val="left"/>
        <w:rPr>
          <w:rFonts w:ascii="Liberation Serif" w:hAnsi="Liberation Serif"/>
          <w:b/>
          <w:b/>
          <w:bCs/>
          <w:sz w:val="20"/>
          <w:szCs w:val="20"/>
          <w:u w:val="single"/>
        </w:rPr>
      </w:pPr>
      <w:r>
        <w:rPr>
          <w:rFonts w:ascii="Liberation Serif" w:hAnsi="Liberation Serif"/>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simple x * y gives us the square value of the two grid points. </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 xml:space="preserve">The points were then stored in a two-dimensional ArrayList, That particular ArraList houses the radius and area methods to be called as proximities for each point. We access the data by calling the index n of the </w:t>
      </w:r>
      <w:r>
        <w:rPr>
          <w:rFonts w:ascii="Liberation Serif" w:hAnsi="Liberation Serif"/>
          <w:b w:val="false"/>
          <w:bCs w:val="false"/>
          <w:sz w:val="20"/>
          <w:szCs w:val="20"/>
          <w:u w:val="none"/>
        </w:rPr>
        <w:t>I</w:t>
      </w:r>
      <w:r>
        <w:rPr>
          <w:rFonts w:ascii="Liberation Serif" w:hAnsi="Liberation Serif"/>
          <w:b w:val="false"/>
          <w:bCs w:val="false"/>
          <w:sz w:val="20"/>
          <w:szCs w:val="20"/>
          <w:u w:val="none"/>
        </w:rPr>
        <w:t xml:space="preserve">th index in the two-dimensional ArrayList. Those proximities are used as part of the connectivity requests which are then stored for use with drawing the linear components of the mesh later on </w:t>
      </w:r>
      <w:r>
        <w:rPr>
          <w:rFonts w:ascii="Liberation Serif" w:hAnsi="Liberation Serif"/>
          <w:b w:val="false"/>
          <w:bCs w:val="false"/>
          <w:sz w:val="20"/>
          <w:szCs w:val="20"/>
          <w:u w:val="none"/>
        </w:rPr>
        <w:t>in connectivity pairs to solve the Prim problem of ‘reconnecting’ based on proximity</w:t>
      </w:r>
      <w:r>
        <w:rPr>
          <w:rFonts w:ascii="Liberation Serif" w:hAnsi="Liberation Serif"/>
          <w:b w:val="false"/>
          <w:bCs w:val="false"/>
          <w:sz w:val="20"/>
          <w:szCs w:val="20"/>
          <w:u w:val="none"/>
        </w:rPr>
        <w:t xml:space="preserve">. </w:t>
      </w:r>
      <w:r>
        <w:rPr>
          <w:rFonts w:ascii="Liberation Serif" w:hAnsi="Liberation Serif"/>
          <w:b w:val="false"/>
          <w:bCs w:val="false"/>
          <w:sz w:val="20"/>
          <w:szCs w:val="20"/>
          <w:u w:val="none"/>
        </w:rPr>
        <w:t>Instead we are storing the connections each time the Mesh is generated.</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9"/>
        <w:gridCol w:w="514"/>
        <w:gridCol w:w="1300"/>
        <w:gridCol w:w="1586"/>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rPr/>
            </w:pPr>
            <w:r>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rPr/>
            </w:pPr>
            <w:r>
              <w:rPr/>
              <w:t>Index 1</w:t>
            </w:r>
          </w:p>
        </w:tc>
        <w:tc>
          <w:tcPr>
            <w:tcW w:w="1586" w:type="dxa"/>
            <w:tcBorders>
              <w:top w:val="thickThinMediumGap" w:sz="2" w:space="0" w:color="000000"/>
              <w:left w:val="thickThinMediumGap" w:sz="2" w:space="0" w:color="000000"/>
              <w:bottom w:val="thickThinMediumGap" w:sz="2" w:space="0" w:color="000000"/>
            </w:tcBorders>
            <w:shd w:fill="B2B2B2" w:val="clear"/>
          </w:tcPr>
          <w:p>
            <w:pPr>
              <w:pStyle w:val="TableContents"/>
              <w:rPr/>
            </w:pPr>
            <w:r>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rPr/>
            </w:pPr>
            <w:r>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rPr/>
            </w:pPr>
            <w:r>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rPr/>
            </w:pPr>
            <w:r>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rPr/>
            </w:pPr>
            <w:r>
              <w:rPr/>
              <w:t>Index 6</w:t>
            </w:r>
          </w:p>
        </w:tc>
      </w:tr>
      <w:tr>
        <w:trPr/>
        <w:tc>
          <w:tcPr>
            <w:tcW w:w="679" w:type="dxa"/>
            <w:tcBorders>
              <w:left w:val="thickThinMediumGap" w:sz="2" w:space="0" w:color="000000"/>
              <w:bottom w:val="thickThinMediumGap" w:sz="2" w:space="0" w:color="000000"/>
            </w:tcBorders>
          </w:tcPr>
          <w:p>
            <w:pPr>
              <w:pStyle w:val="TableContents"/>
              <w:rPr/>
            </w:pPr>
            <w:r>
              <w:rPr/>
              <w:t>X</w:t>
            </w:r>
          </w:p>
        </w:tc>
        <w:tc>
          <w:tcPr>
            <w:tcW w:w="514" w:type="dxa"/>
            <w:tcBorders>
              <w:left w:val="thickThinMediumGap" w:sz="2" w:space="0" w:color="000000"/>
              <w:bottom w:val="thickThinMediumGap" w:sz="2" w:space="0" w:color="000000"/>
            </w:tcBorders>
          </w:tcPr>
          <w:p>
            <w:pPr>
              <w:pStyle w:val="TableContents"/>
              <w:rPr/>
            </w:pPr>
            <w:r>
              <w:rPr/>
              <w:t>Y</w:t>
            </w:r>
          </w:p>
        </w:tc>
        <w:tc>
          <w:tcPr>
            <w:tcW w:w="1300" w:type="dxa"/>
            <w:tcBorders>
              <w:left w:val="thickThinMediumGap" w:sz="2" w:space="0" w:color="000000"/>
              <w:bottom w:val="thickThinMediumGap" w:sz="2" w:space="0" w:color="000000"/>
            </w:tcBorders>
          </w:tcPr>
          <w:p>
            <w:pPr>
              <w:pStyle w:val="TableContents"/>
              <w:rPr/>
            </w:pPr>
            <w:r>
              <w:rPr/>
              <w:t>Touch Area</w:t>
            </w:r>
          </w:p>
        </w:tc>
        <w:tc>
          <w:tcPr>
            <w:tcW w:w="1586" w:type="dxa"/>
            <w:tcBorders>
              <w:left w:val="thickThinMediumGap" w:sz="2" w:space="0" w:color="000000"/>
              <w:bottom w:val="thickThinMediumGap" w:sz="2" w:space="0" w:color="000000"/>
            </w:tcBorders>
          </w:tcPr>
          <w:p>
            <w:pPr>
              <w:pStyle w:val="TableContents"/>
              <w:rPr/>
            </w:pPr>
            <w:r>
              <w:rPr/>
              <w:t>Touch Circumf</w:t>
            </w:r>
          </w:p>
        </w:tc>
        <w:tc>
          <w:tcPr>
            <w:tcW w:w="1250" w:type="dxa"/>
            <w:tcBorders>
              <w:left w:val="thickThinMediumGap" w:sz="2" w:space="0" w:color="000000"/>
              <w:bottom w:val="thickThinMediumGap" w:sz="2" w:space="0" w:color="000000"/>
            </w:tcBorders>
          </w:tcPr>
          <w:p>
            <w:pPr>
              <w:pStyle w:val="TableContents"/>
              <w:rPr/>
            </w:pPr>
            <w:r>
              <w:rPr/>
              <w:t>Green Area</w:t>
            </w:r>
          </w:p>
        </w:tc>
        <w:tc>
          <w:tcPr>
            <w:tcW w:w="1585" w:type="dxa"/>
            <w:tcBorders>
              <w:left w:val="thickThinMediumGap" w:sz="2" w:space="0" w:color="000000"/>
              <w:bottom w:val="thickThinMediumGap" w:sz="2" w:space="0" w:color="000000"/>
            </w:tcBorders>
          </w:tcPr>
          <w:p>
            <w:pPr>
              <w:pStyle w:val="TableContents"/>
              <w:rPr/>
            </w:pPr>
            <w:r>
              <w:rPr/>
              <w:t>Green Circumf</w:t>
            </w:r>
          </w:p>
        </w:tc>
        <w:tc>
          <w:tcPr>
            <w:tcW w:w="1022" w:type="dxa"/>
            <w:tcBorders>
              <w:left w:val="thickThinMediumGap" w:sz="2" w:space="0" w:color="000000"/>
              <w:bottom w:val="thickThinMediumGap" w:sz="2" w:space="0" w:color="000000"/>
            </w:tcBorders>
          </w:tcPr>
          <w:p>
            <w:pPr>
              <w:pStyle w:val="TableContents"/>
              <w:rPr/>
            </w:pPr>
            <w:r>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rPr/>
            </w:pPr>
            <w:r>
              <w:rPr/>
              <w:t>Red Circumf</w:t>
            </w:r>
          </w:p>
        </w:tc>
      </w:tr>
    </w:tbl>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Logical connectivity was then written out based on the radial circumference making ‘connection’ with another point of the mesh and sorted based on top half and bottom half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rFonts w:ascii="Liberation Serif" w:hAnsi="Liberation Serif"/>
          <w:b w:val="false"/>
          <w:bCs w:val="false"/>
          <w:sz w:val="20"/>
          <w:szCs w:val="20"/>
          <w:u w:val="none"/>
        </w:rPr>
        <w:t>More over, the Interface_Helper class has been used to restrict and add boundaries to the screen and to gather matrices of the pixel coordinates and combinations in relation to the density in pixel (DiP) [</w:t>
      </w:r>
      <w:r>
        <w:rPr>
          <w:rFonts w:ascii="Liberation Serif" w:hAnsi="Liberation Serif"/>
          <w:b w:val="false"/>
          <w:bCs w:val="false"/>
          <w:sz w:val="20"/>
          <w:szCs w:val="20"/>
          <w:u w:val="none"/>
        </w:rPr>
        <w:t>Porbst, 2021</w:t>
      </w:r>
      <w:r>
        <w:rPr>
          <w:rFonts w:ascii="Liberation Serif" w:hAnsi="Liberation Serif"/>
          <w:b w:val="false"/>
          <w:bCs w:val="false"/>
          <w:sz w:val="20"/>
          <w:szCs w:val="20"/>
          <w:u w:val="none"/>
        </w:rPr>
        <w:t xml:space="preserve">] and the coordinate system coded in place with the beginnings originating from </w:t>
      </w:r>
      <w:r>
        <w:rPr>
          <w:rFonts w:ascii="Liberation Serif" w:hAnsi="Liberation Serif"/>
          <w:b w:val="false"/>
          <w:bCs w:val="false"/>
          <w:sz w:val="20"/>
          <w:szCs w:val="20"/>
          <w:u w:val="none"/>
        </w:rPr>
        <w:t xml:space="preserve">a solution pointer via StackOverflow </w:t>
      </w:r>
      <w:r>
        <w:rPr>
          <w:rFonts w:ascii="Liberation Serif" w:hAnsi="Liberation Serif"/>
          <w:b w:val="false"/>
          <w:bCs w:val="false"/>
          <w:sz w:val="20"/>
          <w:szCs w:val="20"/>
          <w:u w:val="none"/>
        </w:rPr>
        <w:t>[</w:t>
      </w:r>
      <w:r>
        <w:rPr>
          <w:rFonts w:ascii="Liberation Serif" w:hAnsi="Liberation Serif"/>
          <w:b w:val="false"/>
          <w:bCs w:val="false"/>
          <w:sz w:val="20"/>
          <w:szCs w:val="20"/>
          <w:u w:val="none"/>
        </w:rPr>
        <w:t>2022</w:t>
      </w:r>
      <w:r>
        <w:rPr>
          <w:rFonts w:ascii="Liberation Serif" w:hAnsi="Liberation Serif"/>
          <w:b w:val="false"/>
          <w:bCs w:val="false"/>
          <w:sz w:val="20"/>
          <w:szCs w:val="20"/>
          <w:u w:val="none"/>
        </w:rPr>
        <w:t xml:space="preserve">]. </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3">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4">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5">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6">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7">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8">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9">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0">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1">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2">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3">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4">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5">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6">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7">
        <w:r>
          <w:rPr>
            <w:rStyle w:val="InternetLink"/>
            <w:sz w:val="20"/>
            <w:szCs w:val="20"/>
            <w:u w:val="none"/>
          </w:rPr>
          <w:t>https://stackoverflow.com/questions/5166469/how-to-draw-a-line-in-android</w:t>
        </w:r>
      </w:hyperlink>
      <w:r>
        <w:rPr>
          <w:sz w:val="20"/>
          <w:szCs w:val="20"/>
          <w:u w:val="none"/>
        </w:rPr>
        <w:t xml:space="preserve"> [10/10/2022]. </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18">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9"/>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0"/>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1"/>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2"/>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iberation Serif">
    <w:altName w:val="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periodical.com/2020/06/coding-stories-programming-polygons/" TargetMode="External"/><Relationship Id="rId4" Type="http://schemas.openxmlformats.org/officeDocument/2006/relationships/hyperlink" Target="https://github.com/titoBouzout/Dictionaries" TargetMode="External"/><Relationship Id="rId5" Type="http://schemas.openxmlformats.org/officeDocument/2006/relationships/hyperlink" Target="https://developer.android.com/develop/ui/views/animations" TargetMode="External"/><Relationship Id="rId6" Type="http://schemas.openxmlformats.org/officeDocument/2006/relationships/hyperlink" Target="https://developer.android.com/reference/android/graphics/BlendModeColorFilter" TargetMode="External"/><Relationship Id="rId7" Type="http://schemas.openxmlformats.org/officeDocument/2006/relationships/hyperlink" Target="https://developer.android.com/training/testing/fundamentals" TargetMode="External"/><Relationship Id="rId8" Type="http://schemas.openxmlformats.org/officeDocument/2006/relationships/hyperlink" Target="https://developer.android.com/reference/android/graphics/RadialGradient" TargetMode="External"/><Relationship Id="rId9" Type="http://schemas.openxmlformats.org/officeDocument/2006/relationships/hyperlink" Target="https://algs4.cs.princeton.edu/code/javadoc/" TargetMode="External"/><Relationship Id="rId10" Type="http://schemas.openxmlformats.org/officeDocument/2006/relationships/hyperlink" Target="https://algs4.cs.princeton.edu/code/" TargetMode="External"/><Relationship Id="rId11" Type="http://schemas.openxmlformats.org/officeDocument/2006/relationships/hyperlink" Target="https://stackoverflow.com/questions/12728255/in-android-how-do-i-set-margins-in-dp-programmatically" TargetMode="External"/><Relationship Id="rId12" Type="http://schemas.openxmlformats.org/officeDocument/2006/relationships/hyperlink" Target="https://www.samsung.com/uk/smartphones/?product1=sm-f936bzabeub&amp;product2=sm-f711bzebeua&amp;product3=sm-g990blgdeua" TargetMode="External"/><Relationship Id="rId13" Type="http://schemas.openxmlformats.org/officeDocument/2006/relationships/hyperlink" Target="https://github.com/kevin-wayne?tab=repositories" TargetMode="External"/><Relationship Id="rId14" Type="http://schemas.openxmlformats.org/officeDocument/2006/relationships/hyperlink" Target="https://stackoverflow.com/questions/10254630/android-how-to-change-hue-of-an-image" TargetMode="External"/><Relationship Id="rId15" Type="http://schemas.openxmlformats.org/officeDocument/2006/relationships/hyperlink" Target="https://stackoverflow.com/questions/4743116/get-screen-width-and-height-in-android" TargetMode="External"/><Relationship Id="rId16" Type="http://schemas.openxmlformats.org/officeDocument/2006/relationships/hyperlink" Target="https://stackoverflow.com/questions/64084953/how-to-change-hue-saturation-and-luminance-of-an-image-in-android" TargetMode="External"/><Relationship Id="rId17" Type="http://schemas.openxmlformats.org/officeDocument/2006/relationships/hyperlink" Target="https://stackoverflow.com/questions/5166469/how-to-draw-a-line-in-android" TargetMode="External"/><Relationship Id="rId18" Type="http://schemas.openxmlformats.org/officeDocument/2006/relationships/hyperlink" Target="https://www.fourmilab.ch/documents/specrend/" TargetMode="Externa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2057</TotalTime>
  <Application>LibreOffice/7.3.5.2$Windows_X86_64 LibreOffice_project/184fe81b8c8c30d8b5082578aee2fed2ea847c01</Application>
  <AppVersion>15.0000</AppVersion>
  <Pages>15</Pages>
  <Words>6629</Words>
  <Characters>36582</Characters>
  <CharactersWithSpaces>43210</CharactersWithSpaces>
  <Paragraphs>328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2022-10-28T16:42:48Z</dcterms:modified>
  <cp:revision>231</cp:revision>
  <dc:subject/>
  <dc:title/>
</cp:coreProperties>
</file>

<file path=docProps/custom.xml><?xml version="1.0" encoding="utf-8"?>
<Properties xmlns="http://schemas.openxmlformats.org/officeDocument/2006/custom-properties" xmlns:vt="http://schemas.openxmlformats.org/officeDocument/2006/docPropsVTypes"/>
</file>