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5"/>
        <w:gridCol w:w="1360"/>
        <w:gridCol w:w="1193"/>
        <w:gridCol w:w="1193"/>
        <w:gridCol w:w="1185"/>
        <w:gridCol w:w="1024"/>
        <w:gridCol w:w="1"/>
        <w:gridCol w:w="963"/>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1"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60"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4"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4"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5" w:type="dxa"/>
            <w:tcBorders>
              <w:left w:val="double" w:sz="2" w:space="0" w:color="000000"/>
              <w:bottom w:val="double" w:sz="2" w:space="0" w:color="000000"/>
            </w:tcBorders>
          </w:tcPr>
          <w:p>
            <w:pPr>
              <w:pStyle w:val="TableContents"/>
              <w:widowControl w:val="false"/>
              <w:jc w:val="center"/>
              <w:rPr/>
            </w:pPr>
            <w:r>
              <w:rPr/>
              <w:t>Y</w:t>
            </w:r>
          </w:p>
        </w:tc>
        <w:tc>
          <w:tcPr>
            <w:tcW w:w="1360"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5" w:type="dxa"/>
            <w:gridSpan w:val="2"/>
            <w:tcBorders>
              <w:left w:val="double" w:sz="2" w:space="0" w:color="000000"/>
              <w:bottom w:val="double" w:sz="2" w:space="0" w:color="000000"/>
            </w:tcBorders>
          </w:tcPr>
          <w:p>
            <w:pPr>
              <w:pStyle w:val="TableContents"/>
              <w:widowControl w:val="false"/>
              <w:jc w:val="center"/>
              <w:rPr/>
            </w:pPr>
            <w:r>
              <w:rPr/>
              <w:t>Red Area</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5" w:type="dxa"/>
            <w:tcBorders>
              <w:left w:val="double" w:sz="2" w:space="0" w:color="000000"/>
              <w:bottom w:val="double" w:sz="2" w:space="0" w:color="000000"/>
            </w:tcBorders>
          </w:tcPr>
          <w:p>
            <w:pPr>
              <w:pStyle w:val="TableContents"/>
              <w:widowControl w:val="false"/>
              <w:jc w:val="center"/>
              <w:rPr/>
            </w:pPr>
            <w:r>
              <w:rPr/>
            </w:r>
          </w:p>
        </w:tc>
        <w:tc>
          <w:tcPr>
            <w:tcW w:w="1360"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5"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5" w:type="dxa"/>
            <w:tcBorders>
              <w:left w:val="double" w:sz="2" w:space="0" w:color="000000"/>
              <w:bottom w:val="double" w:sz="2" w:space="0" w:color="000000"/>
            </w:tcBorders>
          </w:tcPr>
          <w:p>
            <w:pPr>
              <w:pStyle w:val="TableContents"/>
              <w:widowControl w:val="false"/>
              <w:jc w:val="center"/>
              <w:rPr/>
            </w:pPr>
            <w:r>
              <w:rPr/>
            </w:r>
          </w:p>
        </w:tc>
        <w:tc>
          <w:tcPr>
            <w:tcW w:w="1360"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5"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have lang.exceptions with the primitives too [JavaBrahman, 2015].</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Moreover, the methods and Ai are accessible and easily modified for improvements and further testing. Such that each method is separated from the neuron and accessed via call by each neuron.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r>
        <w:rPr>
          <w:sz w:val="20"/>
          <w:szCs w:val="20"/>
        </w:rPr>
        <w:t>However, 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three dimensional ArrayLists were observed in Baeldung [2019] examples, in particular, the three dimensional ArrayLists.</w:t>
      </w:r>
    </w:p>
    <w:p>
      <w:pPr>
        <w:pStyle w:val="Normal"/>
        <w:bidi w:val="0"/>
        <w:jc w:val="left"/>
        <w:rPr>
          <w:rFonts w:ascii="Liberation Serif" w:hAnsi="Liberation Serif"/>
          <w:sz w:val="20"/>
          <w:szCs w:val="20"/>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hyperlink r:id="rId4">
        <w:r>
          <w:rPr>
            <w:sz w:val="20"/>
            <w:szCs w:val="20"/>
          </w:rPr>
          <w:t xml:space="preserve"> [1/11/2022].</w:t>
        </w:r>
      </w:hyperlink>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5">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6">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7">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8">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9">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10">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1">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2">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3">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4">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5">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6">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7">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8">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9">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20">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r>
    </w:p>
    <w:p>
      <w:pPr>
        <w:pStyle w:val="Normal"/>
        <w:bidi w:val="0"/>
        <w:jc w:val="left"/>
        <w:rPr/>
      </w:pPr>
      <w:r>
        <w:rPr>
          <w:sz w:val="20"/>
          <w:szCs w:val="20"/>
          <w:u w:val="none"/>
        </w:rPr>
        <w:t xml:space="preserve">TutorialsPoint, 2022. Multidimensional Collections in Java [online] Available from: </w:t>
      </w:r>
      <w:hyperlink r:id="rId21">
        <w:r>
          <w:rPr>
            <w:rStyle w:val="InternetLink"/>
            <w:sz w:val="20"/>
            <w:szCs w:val="20"/>
            <w:u w:val="none"/>
          </w:rPr>
          <w:t>https://www.tutorialspoint.com/multidimensional-collections-in-java</w:t>
        </w:r>
      </w:hyperlink>
      <w:hyperlink r:id="rId22">
        <w:r>
          <w:rPr>
            <w:sz w:val="20"/>
            <w:szCs w:val="20"/>
            <w:u w:val="none"/>
          </w:rPr>
          <w:t xml:space="preserve"> [1/11/2022].</w:t>
        </w:r>
      </w:hyperlink>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3">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4"/>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5"/>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6"/>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7"/>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ucida Console">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 TargetMode="External"/><Relationship Id="rId5" Type="http://schemas.openxmlformats.org/officeDocument/2006/relationships/hyperlink" Target="https://aperiodical.com/2020/06/coding-stories-programming-polygons/" TargetMode="External"/><Relationship Id="rId6" Type="http://schemas.openxmlformats.org/officeDocument/2006/relationships/hyperlink" Target="https://github.com/titoBouzout/Dictionaries" TargetMode="External"/><Relationship Id="rId7" Type="http://schemas.openxmlformats.org/officeDocument/2006/relationships/hyperlink" Target="https://developer.android.com/develop/ui/views/animations" TargetMode="External"/><Relationship Id="rId8" Type="http://schemas.openxmlformats.org/officeDocument/2006/relationships/hyperlink" Target="https://developer.android.com/reference/android/graphics/BlendModeColorFilter" TargetMode="External"/><Relationship Id="rId9" Type="http://schemas.openxmlformats.org/officeDocument/2006/relationships/hyperlink" Target="https://developer.android.com/training/testing/fundamentals" TargetMode="External"/><Relationship Id="rId10" Type="http://schemas.openxmlformats.org/officeDocument/2006/relationships/hyperlink" Target="https://developer.android.com/reference/android/graphics/RadialGradient" TargetMode="External"/><Relationship Id="rId11" Type="http://schemas.openxmlformats.org/officeDocument/2006/relationships/hyperlink" Target="https://www.thejavaprogrammer.com/insert-dimensions-to-complete-referencetype/" TargetMode="External"/><Relationship Id="rId12" Type="http://schemas.openxmlformats.org/officeDocument/2006/relationships/hyperlink" Target="https://algs4.cs.princeton.edu/code/javadoc/" TargetMode="External"/><Relationship Id="rId13" Type="http://schemas.openxmlformats.org/officeDocument/2006/relationships/hyperlink" Target="https://algs4.cs.princeton.edu/code/" TargetMode="External"/><Relationship Id="rId14" Type="http://schemas.openxmlformats.org/officeDocument/2006/relationships/hyperlink" Target="https://stackoverflow.com/questions/12728255/in-android-how-do-i-set-margins-in-dp-programmatically" TargetMode="External"/><Relationship Id="rId15" Type="http://schemas.openxmlformats.org/officeDocument/2006/relationships/hyperlink" Target="https://www.samsung.com/uk/smartphones/?product1=sm-f936bzabeub&amp;product2=sm-f711bzebeua&amp;product3=sm-g990blgdeua" TargetMode="External"/><Relationship Id="rId16" Type="http://schemas.openxmlformats.org/officeDocument/2006/relationships/hyperlink" Target="https://github.com/kevin-wayne?tab=repositories" TargetMode="External"/><Relationship Id="rId17" Type="http://schemas.openxmlformats.org/officeDocument/2006/relationships/hyperlink" Target="https://stackoverflow.com/questions/10254630/android-how-to-change-hue-of-an-image" TargetMode="External"/><Relationship Id="rId18" Type="http://schemas.openxmlformats.org/officeDocument/2006/relationships/hyperlink" Target="https://stackoverflow.com/questions/4743116/get-screen-width-and-height-in-android" TargetMode="External"/><Relationship Id="rId19" Type="http://schemas.openxmlformats.org/officeDocument/2006/relationships/hyperlink" Target="https://stackoverflow.com/questions/64084953/how-to-change-hue-saturation-and-luminance-of-an-image-in-android" TargetMode="External"/><Relationship Id="rId20" Type="http://schemas.openxmlformats.org/officeDocument/2006/relationships/hyperlink" Target="https://stackoverflow.com/questions/5166469/how-to-draw-a-line-in-android" TargetMode="External"/><Relationship Id="rId21" Type="http://schemas.openxmlformats.org/officeDocument/2006/relationships/hyperlink" Target="https://www.tutorialspoint.com/multidimensional-collections-in-java" TargetMode="External"/><Relationship Id="rId22" Type="http://schemas.openxmlformats.org/officeDocument/2006/relationships/hyperlink" Target="" TargetMode="External"/><Relationship Id="rId23" Type="http://schemas.openxmlformats.org/officeDocument/2006/relationships/hyperlink" Target="https://www.fourmilab.ch/documents/specrend/"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2145</TotalTime>
  <Application>LibreOffice/7.3.5.2$Windows_X86_64 LibreOffice_project/184fe81b8c8c30d8b5082578aee2fed2ea847c01</Application>
  <AppVersion>15.0000</AppVersion>
  <Pages>18</Pages>
  <Words>7666</Words>
  <Characters>42979</Characters>
  <CharactersWithSpaces>50869</CharactersWithSpaces>
  <Paragraphs>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2022-11-01T03:49:53Z</dcterms:modified>
  <cp:revision>262</cp:revision>
  <dc:subject/>
  <dc:title/>
</cp:coreProperties>
</file>

<file path=docProps/custom.xml><?xml version="1.0" encoding="utf-8"?>
<Properties xmlns="http://schemas.openxmlformats.org/officeDocument/2006/custom-properties" xmlns:vt="http://schemas.openxmlformats.org/officeDocument/2006/docPropsVTypes"/>
</file>