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their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However, it seems the </w:t>
      </w:r>
      <w:r>
        <w:rPr>
          <w:b w:val="false"/>
          <w:bCs w:val="false"/>
          <w:sz w:val="20"/>
          <w:szCs w:val="20"/>
          <w:u w:val="none"/>
        </w:rPr>
        <w:t xml:space="preserve">edge </w:t>
      </w:r>
      <w:r>
        <w:rPr>
          <w:b w:val="false"/>
          <w:bCs w:val="false"/>
          <w:sz w:val="20"/>
          <w:szCs w:val="20"/>
          <w:u w:val="none"/>
        </w:rPr>
        <w:t>weights</w:t>
      </w:r>
      <w:r>
        <w:rPr>
          <w:b w:val="false"/>
          <w:bCs w:val="false"/>
          <w:sz w:val="20"/>
          <w:szCs w:val="20"/>
          <w:u w:val="none"/>
        </w:rPr>
        <w:t xml:space="preserve"> will recalculate and </w:t>
      </w:r>
      <w:r>
        <w:rPr>
          <w:b w:val="false"/>
          <w:bCs w:val="false"/>
          <w:sz w:val="20"/>
          <w:szCs w:val="20"/>
          <w:u w:val="none"/>
        </w:rPr>
        <w:t xml:space="preserve">new connections will be formed </w:t>
      </w:r>
      <w:r>
        <w:rPr>
          <w:b w:val="false"/>
          <w:bCs w:val="false"/>
          <w:sz w:val="20"/>
          <w:szCs w:val="20"/>
          <w:u w:val="none"/>
        </w:rPr>
        <w:t>on draw</w:t>
      </w:r>
      <w:r>
        <w:rPr>
          <w:b w:val="false"/>
          <w:bCs w:val="false"/>
          <w:sz w:val="20"/>
          <w:szCs w:val="20"/>
          <w:u w:val="none"/>
        </w:rPr>
        <w:t>ing</w:t>
      </w:r>
      <w:r>
        <w:rPr>
          <w:b w:val="false"/>
          <w:bCs w:val="false"/>
          <w:sz w:val="20"/>
          <w:szCs w:val="20"/>
          <w:u w:val="none"/>
        </w:rPr>
        <w:t xml:space="preserve"> or redraw</w:t>
      </w:r>
      <w:r>
        <w:rPr>
          <w:b w:val="false"/>
          <w:bCs w:val="false"/>
          <w:sz w:val="20"/>
          <w:szCs w:val="20"/>
          <w:u w:val="none"/>
        </w:rPr>
        <w:t>ing the connections on the interface.</w:t>
      </w:r>
      <w:r>
        <w:rPr>
          <w:b w:val="false"/>
          <w:bCs w:val="false"/>
          <w:sz w:val="20"/>
          <w:szCs w:val="20"/>
          <w:u w:val="none"/>
        </w:rPr>
        <w:t xml:space="preserve"> </w:t>
      </w:r>
      <w:r>
        <w:rPr>
          <w:b w:val="false"/>
          <w:bCs w:val="false"/>
          <w:sz w:val="20"/>
          <w:szCs w:val="20"/>
          <w:u w:val="none"/>
        </w:rPr>
        <w:t>A</w:t>
      </w:r>
      <w:r>
        <w:rPr>
          <w:b w:val="false"/>
          <w:bCs w:val="false"/>
          <w:sz w:val="20"/>
          <w:szCs w:val="20"/>
          <w:u w:val="none"/>
        </w:rPr>
        <w:t xml:space="preserve">s the vertices move, a lot of the possible connections between each node will be lost or discarded </w:t>
      </w:r>
      <w:r>
        <w:rPr>
          <w:b w:val="false"/>
          <w:bCs w:val="false"/>
          <w:sz w:val="20"/>
          <w:szCs w:val="20"/>
          <w:u w:val="none"/>
        </w:rPr>
        <w:t xml:space="preserve">and new connections and weights formed </w:t>
      </w:r>
      <w:r>
        <w:rPr>
          <w:b w:val="false"/>
          <w:bCs w:val="false"/>
          <w:sz w:val="20"/>
          <w:szCs w:val="20"/>
          <w:u w:val="none"/>
        </w:rPr>
        <w:t xml:space="preserve">because of the spf rule </w:t>
      </w:r>
      <w:r>
        <w:rPr>
          <w:b w:val="false"/>
          <w:bCs w:val="false"/>
          <w:sz w:val="20"/>
          <w:szCs w:val="20"/>
          <w:u w:val="none"/>
        </w:rPr>
        <w:t>in weighted connectivity</w:t>
      </w:r>
      <w:r>
        <w:rPr>
          <w:b w:val="false"/>
          <w:bCs w:val="false"/>
          <w:sz w:val="20"/>
          <w:szCs w:val="20"/>
          <w:u w:val="none"/>
        </w:rPr>
        <w:t>.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w:t>
      </w:r>
      <w:r>
        <w:rPr>
          <w:b w:val="false"/>
          <w:bCs w:val="false"/>
          <w:sz w:val="20"/>
          <w:szCs w:val="20"/>
          <w:u w:val="none"/>
        </w:rPr>
        <w:t>ArrayLists</w:t>
      </w:r>
      <w:r>
        <w:rPr>
          <w:b w:val="false"/>
          <w:bCs w:val="false"/>
          <w:sz w:val="20"/>
          <w:szCs w:val="20"/>
          <w:u w:val="none"/>
        </w:rPr>
        <w:t>.</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dimensonal ArrayLists (MDAL) to store the data and the connectivity relationships semi-permanently in the first instance. The method has been chosen for several factors, the connections need to stay permanent which is not dissimilar to the example text file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w:t>
      </w:r>
      <w:r>
        <w:rPr>
          <w:b w:val="false"/>
          <w:bCs w:val="false"/>
          <w:sz w:val="20"/>
          <w:szCs w:val="20"/>
          <w:u w:val="none"/>
        </w:rPr>
        <w:t>Porbst and Jain</w:t>
      </w:r>
      <w:r>
        <w:rPr>
          <w:b w:val="false"/>
          <w:bCs w:val="false"/>
          <w:sz w:val="20"/>
          <w:szCs w:val="20"/>
          <w:u w:val="none"/>
        </w:rPr>
        <w:t xml:space="preserve">] has really helped as the starting point for those meshes where the rest of the classes were built from, without the screen dimension of the hardware </w:t>
      </w:r>
      <w:r>
        <w:rPr>
          <w:b w:val="false"/>
          <w:bCs w:val="false"/>
          <w:sz w:val="20"/>
          <w:szCs w:val="20"/>
          <w:u w:val="none"/>
        </w:rPr>
        <w:t xml:space="preserve">and the knowledge of MDAL tutorial </w:t>
      </w:r>
      <w:r>
        <w:rPr>
          <w:b w:val="false"/>
          <w:bCs w:val="false"/>
          <w:sz w:val="20"/>
          <w:szCs w:val="20"/>
          <w:u w:val="none"/>
        </w:rPr>
        <w:t>the rest of the calculations fall down since they are the foundation of the starting and end point vertices in the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2">
        <w:r>
          <w:rPr>
            <w:rStyle w:val="InternetLink"/>
            <w:b w:val="false"/>
            <w:i w:val="false"/>
            <w:caps w:val="false"/>
            <w:smallCaps w:val="false"/>
            <w:color w:val="000000"/>
            <w:spacing w:val="0"/>
            <w:sz w:val="20"/>
            <w:szCs w:val="20"/>
          </w:rPr>
          <w:t>https://aperiodical.com/2020/06/coding-stories-programming-polygons/</w:t>
        </w:r>
      </w:hyperlink>
      <w:r>
        <w:rPr>
          <w:b w:val="false"/>
          <w:i w:val="false"/>
          <w:caps w:val="false"/>
          <w:smallCaps w:val="false"/>
          <w:color w:val="000000"/>
          <w:spacing w:val="0"/>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3">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4">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5">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6">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7">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8">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9">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0">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1">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2">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3">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hyperlink r:id="rId14">
        <w:r>
          <w:rPr>
            <w:rStyle w:val="InternetLink"/>
            <w:sz w:val="20"/>
            <w:szCs w:val="20"/>
            <w:u w:val="none"/>
          </w:rPr>
          <w:t>How to draw a line in android?</w:t>
        </w:r>
      </w:hyperlink>
      <w:r>
        <w:rPr>
          <w:sz w:val="20"/>
          <w:szCs w:val="20"/>
          <w:u w:val="none"/>
        </w:rPr>
        <w:t xml:space="preserve"> [online] Available from: </w:t>
      </w:r>
      <w:hyperlink r:id="rId15">
        <w:r>
          <w:rPr>
            <w:rStyle w:val="InternetLink"/>
            <w:sz w:val="20"/>
            <w:szCs w:val="20"/>
            <w:u w:val="none"/>
          </w:rPr>
          <w:t>How to draw a line in android? - Stack Overflow</w:t>
        </w:r>
      </w:hyperlink>
      <w:r>
        <w:rPr>
          <w:sz w:val="20"/>
          <w:szCs w:val="20"/>
          <w:u w:val="none"/>
        </w:rPr>
        <w:t xml:space="preserve"> [10/10/2022].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16"/>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7"/>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18"/>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9"/>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aperiodical.com/2020/06/coding-stories-programming-polygons/" TargetMode="External"/><Relationship Id="rId3" Type="http://schemas.openxmlformats.org/officeDocument/2006/relationships/hyperlink" Target="https://github.com/titoBouzout/Dictionaries" TargetMode="External"/><Relationship Id="rId4" Type="http://schemas.openxmlformats.org/officeDocument/2006/relationships/hyperlink" Target="https://developer.android.com/develop/ui/views/animations" TargetMode="External"/><Relationship Id="rId5" Type="http://schemas.openxmlformats.org/officeDocument/2006/relationships/hyperlink" Target="https://developer.android.com/training/testing/fundamentals" TargetMode="External"/><Relationship Id="rId6" Type="http://schemas.openxmlformats.org/officeDocument/2006/relationships/hyperlink" Target="https://algs4.cs.princeton.edu/code/javadoc/" TargetMode="External"/><Relationship Id="rId7" Type="http://schemas.openxmlformats.org/officeDocument/2006/relationships/hyperlink" Target="https://algs4.cs.princeton.edu/code/" TargetMode="External"/><Relationship Id="rId8" Type="http://schemas.openxmlformats.org/officeDocument/2006/relationships/hyperlink" Target="https://stackoverflow.com/questions/12728255/in-android-how-do-i-set-margins-in-dp-programmatically" TargetMode="External"/><Relationship Id="rId9" Type="http://schemas.openxmlformats.org/officeDocument/2006/relationships/hyperlink" Target="https://www.samsung.com/uk/smartphones/?product1=sm-f936bzabeub&amp;product2=sm-f711bzebeua&amp;product3=sm-g990blgdeua" TargetMode="External"/><Relationship Id="rId10" Type="http://schemas.openxmlformats.org/officeDocument/2006/relationships/hyperlink" Target="https://github.com/kevin-wayne?tab=repositories" TargetMode="External"/><Relationship Id="rId11" Type="http://schemas.openxmlformats.org/officeDocument/2006/relationships/hyperlink" Target="https://stackoverflow.com/questions/10254630/android-how-to-change-hue-of-an-image" TargetMode="External"/><Relationship Id="rId12" Type="http://schemas.openxmlformats.org/officeDocument/2006/relationships/hyperlink" Target="https://stackoverflow.com/questions/4743116/get-screen-width-and-height-in-android" TargetMode="External"/><Relationship Id="rId13" Type="http://schemas.openxmlformats.org/officeDocument/2006/relationships/hyperlink" Target="https://stackoverflow.com/questions/64084953/how-to-change-hue-saturation-and-luminance-of-an-image-in-android" TargetMode="External"/><Relationship Id="rId14" Type="http://schemas.openxmlformats.org/officeDocument/2006/relationships/hyperlink" Target="https://stackoverflow.com/questions/5166469/how-to-draw-a-line-in-android" TargetMode="External"/><Relationship Id="rId15" Type="http://schemas.openxmlformats.org/officeDocument/2006/relationships/hyperlink" Target="https://stackoverflow.com/questions/5166469/how-to-draw-a-line-in-android"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2011</TotalTime>
  <Application>LibreOffice/7.3.5.2$Windows_X86_64 LibreOffice_project/184fe81b8c8c30d8b5082578aee2fed2ea847c01</Application>
  <AppVersion>15.0000</AppVersion>
  <Pages>13</Pages>
  <Words>5477</Words>
  <Characters>30477</Characters>
  <CharactersWithSpaces>35760</CharactersWithSpaces>
  <Paragraphs>241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2022-10-13T18:10:04Z</dcterms:modified>
  <cp:revision>215</cp:revision>
  <dc:subject/>
  <dc:title/>
</cp:coreProperties>
</file>

<file path=docProps/custom.xml><?xml version="1.0" encoding="utf-8"?>
<Properties xmlns="http://schemas.openxmlformats.org/officeDocument/2006/custom-properties" xmlns:vt="http://schemas.openxmlformats.org/officeDocument/2006/docPropsVTypes"/>
</file>