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Arial" w:cs="Arial" w:eastAsia="Arial" w:hAnsi="Arial"/>
          <w:b/>
          <w:bCs/>
          <w:color w:val="1E3A8A"/>
          <w:sz w:val="32"/>
          <w:szCs w:val="32"/>
        </w:rPr>
        <w:t xml:space="preserve">Checkpoint 02: Deploying and Securing a MERN Application</w:t>
      </w:r>
    </w:p>
    <w:p>
      <w:pPr>
        <w:spacing w:after="300"/>
        <w:jc w:val="center"/>
      </w:pPr>
      <w:r>
        <w:rPr>
          <w:rFonts w:ascii="Arial" w:cs="Arial" w:eastAsia="Arial" w:hAnsi="Arial"/>
          <w:b/>
          <w:bCs/>
          <w:color w:val="475569"/>
          <w:sz w:val="24"/>
          <w:szCs w:val="24"/>
        </w:rPr>
        <w:t xml:space="preserve">(ITE 314: ADVANCED DATABASE SYSTEMS)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c>
          <w:tcPr>
            <w:tcW w:type="pct" w:w="3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Project Information</w:t>
            </w:r>
          </w:p>
        </w:tc>
        <w:tc>
          <w:tcPr>
            <w:tcW w:type="pct" w:w="6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Details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Project Title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SmartSakay Dagupan: Intelligent Public Transit Management &amp; Commuter Navigation System for Dagupan City</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Group/Team</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Group 1 — Transit Innovators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Members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Russel &amp; Team (ITE 314 Advanced Database Systems)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Course/Section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BS Information Technology — ITE 314 (Advanced Database Systems)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Instructor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[Insert Instructor Name]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Date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September 23, 2026</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Frontend Deployment URL</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Admin: https://samples-mortgage-val-interests.trycloudflare.com</w:t>
            </w:r>
          </w:p>
          <w:p>
            <w:pPr>
              <w:spacing w:after="60"/>
              <w:jc w:val="left"/>
            </w:pPr>
            <w:r>
              <w:rPr>
                <w:rFonts w:ascii="Arial" w:cs="Arial" w:eastAsia="Arial" w:hAnsi="Arial"/>
                <w:b w:val="false"/>
                <w:bCs w:val="false"/>
                <w:color w:val="0F172A"/>
                <w:sz w:val="19"/>
                <w:szCs w:val="19"/>
              </w:rPr>
              <w:t xml:space="preserve">Commuter Web: https://infectious-huntington-fourth-citation.trycloudflare.com</w:t>
            </w:r>
          </w:p>
          <w:p>
            <w:pPr>
              <w:spacing w:after="60"/>
              <w:jc w:val="left"/>
            </w:pPr>
            <w:r>
              <w:rPr>
                <w:rFonts w:ascii="Arial" w:cs="Arial" w:eastAsia="Arial" w:hAnsi="Arial"/>
                <w:b w:val="false"/>
                <w:bCs w:val="false"/>
                <w:color w:val="0F172A"/>
                <w:sz w:val="19"/>
                <w:szCs w:val="19"/>
              </w:rPr>
              <w:t xml:space="preserve">(Local: http://localhost:3001 &amp; http://localhost:8081)</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Backend/API Deployment URL</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https://argument-options-correlation-dream.trycloudflare.com</w:t>
            </w:r>
          </w:p>
          <w:p>
            <w:pPr>
              <w:spacing w:after="60"/>
              <w:jc w:val="left"/>
            </w:pPr>
            <w:r>
              <w:rPr>
                <w:rFonts w:ascii="Arial" w:cs="Arial" w:eastAsia="Arial" w:hAnsi="Arial"/>
                <w:b w:val="false"/>
                <w:bCs w:val="false"/>
                <w:color w:val="0F172A"/>
                <w:sz w:val="19"/>
                <w:szCs w:val="19"/>
              </w:rPr>
              <w:t xml:space="preserve">(Health Check: https://argument-options-correlation-dream.trycloudflare.com/api/health)</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Repository URL</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https://github.com/Russel-git/smartsakaydagupan</w:t>
            </w:r>
          </w:p>
        </w:tc>
      </w:tr>
    </w:tbl>
    <w:p>
      <w:pPr>
        <w:pStyle w:val="Heading1"/>
        <w:spacing w:after="160" w:before="360"/>
        <w:rPr>
          <w:rFonts w:ascii="Arial" w:cs="Arial" w:eastAsia="Arial" w:hAnsi="Arial"/>
          <w:b/>
          <w:bCs/>
          <w:color w:val="1E3A8A"/>
          <w:sz w:val="28"/>
          <w:szCs w:val="28"/>
        </w:rPr>
      </w:pPr>
      <w:r>
        <w:t xml:space="preserve">TABLE OF CONTENTS</w:t>
      </w:r>
    </w:p>
    <w:p>
      <w:pPr>
        <w:spacing w:after="140"/>
      </w:pPr>
      <w:r>
        <w:rPr>
          <w:rFonts w:ascii="Arial" w:cs="Arial" w:eastAsia="Arial" w:hAnsi="Arial"/>
          <w:i w:val="false"/>
          <w:iCs w:val="false"/>
          <w:color w:val="1E293B"/>
          <w:sz w:val="20"/>
          <w:szCs w:val="20"/>
        </w:rPr>
        <w:t xml:space="preserve">1. PROJECT OVERVIEW ........................................................................................................ 3
2. MERN ARCHITECTURE ...................................................................................................... 3
    2.1 Request-Response Flow ................................................................................................ 3
3. PROJECT FEATURES AND REST API .................................................................................. 4
4. SECURITY ANALYSIS OF OUR PROJECT ........................................................................... 4
5. AUTHENTICATION AND AUTHORIZATION ........................................................................ 4
    5.1 RBAC Matrix .................................................................................................................. 4
6. SECURE DEVELOPMENT PRACTICES ................................................................................. 5
7. DATABASE DESIGN AND SECURITY ................................................................................... 5
8. DEPLOYMENT PLAN ............................................................................................................. 5
    8.1 Deployment Architecture ............................................................................................. 5
9. SECURITY TESTING ............................................................................................................. 6
10. DEPLOYMENT VERIFICATION CHECKLIST ....................................................................... 6
11. EVIDENCE AND SCREENSHOTS ........................................................................................ 7
12. FINAL PROJECT INFORMATION ........................................................................................ 8
13. SUGGESTED EVALUATION RUBRIC .................................................................................. 8</w:t>
      </w:r>
    </w:p>
    <w:p>
      <w:pPr>
        <w:pStyle w:val="Heading1"/>
        <w:spacing w:after="160" w:before="360"/>
        <w:rPr>
          <w:rFonts w:ascii="Arial" w:cs="Arial" w:eastAsia="Arial" w:hAnsi="Arial"/>
          <w:b/>
          <w:bCs/>
          <w:color w:val="1E3A8A"/>
          <w:sz w:val="28"/>
          <w:szCs w:val="28"/>
        </w:rPr>
      </w:pPr>
      <w:r>
        <w:t xml:space="preserve">1. PROJECT OVERVIEW</w:t>
      </w:r>
    </w:p>
    <w:p>
      <w:pPr>
        <w:spacing w:after="140"/>
      </w:pPr>
      <w:r>
        <w:rPr>
          <w:rFonts w:ascii="Arial" w:cs="Arial" w:eastAsia="Arial" w:hAnsi="Arial"/>
          <w:i/>
          <w:iCs/>
          <w:color w:val="475569"/>
          <w:sz w:val="20"/>
          <w:szCs w:val="20"/>
        </w:rPr>
        <w:t xml:space="preserve">Provide a concise description of your group's application. The project may be from any domain. Explain the problem addressed, intended users, major functions, and purpose of the system.</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c>
          <w:tcPr>
            <w:tcW w:type="pct" w:w="2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Item</w:t>
            </w:r>
          </w:p>
        </w:tc>
        <w:tc>
          <w:tcPr>
            <w:tcW w:type="pct" w:w="7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Group Response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Project Title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SmartSakay Dagupan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Problem/Need Addressed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Commuters in Dagupan City face unpredictable public transit wait times, arbitrary overcharging by unmonitored tricycles, unannounced jeepney route detours during frequent tidal road flooding (especially in downtown Perez Blvd, Herrero-Perez, and Malimgas Market), informal commuter complaints that never reach LTFRB regulators, and a complete absence of an interactive digital terminal directory.</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Target Users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Dagupan City Commuters, Students (PSU, Universidad de Dagupan, University of Luzon, Lyceum-Northwestern), Senior Citizens and PWDs entitled to statutory 20% discounts, Tricycle &amp; Jeepney Operators, and City Transport Regulators / System Administrators.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Main Purpose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To provide a centralized, secure, cloud-hosted MERN transit platform that offers interactive map terminal pinpointing, live commuter radar tracking, official fare calculation with discount verification, flood/weather commuter advisories, dedicated AI transit assistance, and an authenticated commuter complaint intake and LTFRB endorsement pipeline.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Major Features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 Interactive Admin Pinpoint Terminal Map: Visual pin-drop creation, coordinate dragging, and live synchronization across Admin and Commuter maps.</w:t>
            </w:r>
          </w:p>
          <w:p>
            <w:pPr>
              <w:spacing w:after="60"/>
              <w:jc w:val="left"/>
            </w:pPr>
            <w:r>
              <w:rPr>
                <w:rFonts w:ascii="Arial" w:cs="Arial" w:eastAsia="Arial" w:hAnsi="Arial"/>
                <w:b w:val="false"/>
                <w:bCs w:val="false"/>
                <w:color w:val="0F172A"/>
                <w:sz w:val="19"/>
                <w:szCs w:val="19"/>
              </w:rPr>
              <w:t xml:space="preserve">2. Live Commuter GPS Radar &amp; Accuracy Ring: Real-time geolocation beacon with auto-centering.</w:t>
            </w:r>
          </w:p>
          <w:p>
            <w:pPr>
              <w:spacing w:after="60"/>
              <w:jc w:val="left"/>
            </w:pPr>
            <w:r>
              <w:rPr>
                <w:rFonts w:ascii="Arial" w:cs="Arial" w:eastAsia="Arial" w:hAnsi="Arial"/>
                <w:b w:val="false"/>
                <w:bCs w:val="false"/>
                <w:color w:val="0F172A"/>
                <w:sz w:val="19"/>
                <w:szCs w:val="19"/>
              </w:rPr>
              <w:t xml:space="preserve">3. Official Fare Matrix &amp; Statutory Discounts: 20% discount calculations for Students, Seniors, and PWDs for traditional/modern jeepneys and tricycles.</w:t>
            </w:r>
          </w:p>
          <w:p>
            <w:pPr>
              <w:spacing w:after="60"/>
              <w:jc w:val="left"/>
            </w:pPr>
            <w:r>
              <w:rPr>
                <w:rFonts w:ascii="Arial" w:cs="Arial" w:eastAsia="Arial" w:hAnsi="Arial"/>
                <w:b w:val="false"/>
                <w:bCs w:val="false"/>
                <w:color w:val="0F172A"/>
                <w:sz w:val="19"/>
                <w:szCs w:val="19"/>
              </w:rPr>
              <w:t xml:space="preserve">4. Verified Complaint Filing &amp; LTFRB Endorsement: Formal complaint intake pipeline with resolution audit trails.</w:t>
            </w:r>
          </w:p>
          <w:p>
            <w:pPr>
              <w:spacing w:after="60"/>
              <w:jc w:val="left"/>
            </w:pPr>
            <w:r>
              <w:rPr>
                <w:rFonts w:ascii="Arial" w:cs="Arial" w:eastAsia="Arial" w:hAnsi="Arial"/>
                <w:b w:val="false"/>
                <w:bCs w:val="false"/>
                <w:color w:val="0F172A"/>
                <w:sz w:val="19"/>
                <w:szCs w:val="19"/>
              </w:rPr>
              <w:t xml:space="preserve">5. SmartSakay AI Navigator: 24/7 assistant strictly dedicated to Dagupan transit routes, landmarks, and fares.</w:t>
            </w:r>
          </w:p>
          <w:p>
            <w:pPr>
              <w:spacing w:after="60"/>
              <w:jc w:val="left"/>
            </w:pPr>
            <w:r>
              <w:rPr>
                <w:rFonts w:ascii="Arial" w:cs="Arial" w:eastAsia="Arial" w:hAnsi="Arial"/>
                <w:b w:val="false"/>
                <w:bCs w:val="false"/>
                <w:color w:val="0F172A"/>
                <w:sz w:val="19"/>
                <w:szCs w:val="19"/>
              </w:rPr>
              <w:t xml:space="preserve">6. Automated Weather &amp; Flood Advisories: Real-time Open-Meteo precipitation tracking and tidal commuter warning alerts.</w:t>
            </w:r>
          </w:p>
        </w:tc>
      </w:tr>
    </w:tbl>
    <w:p>
      <w:pPr>
        <w:pStyle w:val="Heading1"/>
        <w:spacing w:after="160" w:before="360"/>
        <w:rPr>
          <w:rFonts w:ascii="Arial" w:cs="Arial" w:eastAsia="Arial" w:hAnsi="Arial"/>
          <w:b/>
          <w:bCs/>
          <w:color w:val="1E3A8A"/>
          <w:sz w:val="28"/>
          <w:szCs w:val="28"/>
        </w:rPr>
      </w:pPr>
      <w:r>
        <w:t xml:space="preserve">2. MERN ARCHITECTURE</w:t>
      </w:r>
    </w:p>
    <w:p>
      <w:pPr>
        <w:spacing w:after="140"/>
      </w:pPr>
      <w:r>
        <w:rPr>
          <w:rFonts w:ascii="Arial" w:cs="Arial" w:eastAsia="Arial" w:hAnsi="Arial"/>
          <w:i/>
          <w:iCs/>
          <w:color w:val="475569"/>
          <w:sz w:val="20"/>
          <w:szCs w:val="20"/>
        </w:rPr>
        <w:t xml:space="preserve">Describe how your project implements the MERN architecture. Your explanation should show how the React frontend communicates with the Express/Node.js backend and how the backend interacts with MongoDB through Mongoose.</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tblGrid>
      <w:tr>
        <w:tc>
          <w:tcPr>
            <w:tcW w:type="pct" w:w="24%"/>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Component</w:t>
            </w:r>
          </w:p>
        </w:tc>
        <w:tc>
          <w:tcPr>
            <w:tcW w:type="pct" w:w="26%"/>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Technology Used</w:t>
            </w:r>
          </w:p>
        </w:tc>
        <w:tc>
          <w:tcPr>
            <w:tcW w:type="pct" w:w="5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Role in Our Project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Frontend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React 18 / Vite</w:t>
            </w:r>
          </w:p>
          <w:p>
            <w:pPr>
              <w:spacing w:after="60"/>
              <w:jc w:val="left"/>
            </w:pPr>
            <w:r>
              <w:rPr>
                <w:rFonts w:ascii="Arial" w:cs="Arial" w:eastAsia="Arial" w:hAnsi="Arial"/>
                <w:b w:val="false"/>
                <w:bCs w:val="false"/>
                <w:color w:val="0F172A"/>
                <w:sz w:val="19"/>
                <w:szCs w:val="19"/>
              </w:rPr>
              <w:t xml:space="preserve">React Native (Expo)</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Renders the administrative dashboard and commuter client. Handles interactive map canvases, live GPS beacon rendering, modal UI/UX dialogs, and token-based state management.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Backend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Node.js (v20+)</w:t>
            </w:r>
          </w:p>
          <w:p>
            <w:pPr>
              <w:spacing w:after="60"/>
              <w:jc w:val="left"/>
            </w:pPr>
            <w:r>
              <w:rPr>
                <w:rFonts w:ascii="Arial" w:cs="Arial" w:eastAsia="Arial" w:hAnsi="Arial"/>
                <w:b w:val="false"/>
                <w:bCs w:val="false"/>
                <w:color w:val="0F172A"/>
                <w:sz w:val="19"/>
                <w:szCs w:val="19"/>
              </w:rPr>
              <w:t xml:space="preserve">Express.js (v5)</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Implements RESTful API services, coordinates routing, verifies JWT tokens, executes RBAC guards, applies rate limiting, and runs business logic.</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ODM</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Mongoose (v9)</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Enforces strict document schemas, pre-save cryptographic hooks (bcryptjs), automatic input casting, geospatial queries, and JSON sanitization.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Database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MongoDB (v7.0)</w:t>
            </w:r>
          </w:p>
          <w:p>
            <w:pPr>
              <w:spacing w:after="60"/>
              <w:jc w:val="left"/>
            </w:pPr>
            <w:r>
              <w:rPr>
                <w:rFonts w:ascii="Arial" w:cs="Arial" w:eastAsia="Arial" w:hAnsi="Arial"/>
                <w:b w:val="false"/>
                <w:bCs w:val="false"/>
                <w:color w:val="0F172A"/>
                <w:sz w:val="19"/>
                <w:szCs w:val="19"/>
              </w:rPr>
              <w:t xml:space="preserve">MongoDB Atlas Cluster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Provides persistent document storage across collections (users, terminals, routes, complaints, fares, auditlogs) with compound geospatial indexing (lat, lng).</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API Communication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REST / HTTP(S) with JSON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Transmits requests and responses securely using Bearer JWT authentication, CORS origin restriction, and Helmet header protection.</w:t>
            </w:r>
          </w:p>
        </w:tc>
      </w:tr>
    </w:tbl>
    <w:p>
      <w:pPr>
        <w:pStyle w:val="Heading2"/>
        <w:spacing w:after="120" w:before="240"/>
        <w:rPr>
          <w:rFonts w:ascii="Arial" w:cs="Arial" w:eastAsia="Arial" w:hAnsi="Arial"/>
          <w:b/>
          <w:bCs/>
          <w:color w:val="0F172A"/>
          <w:sz w:val="24"/>
          <w:szCs w:val="24"/>
        </w:rPr>
      </w:pPr>
      <w:r>
        <w:t xml:space="preserve">2.1 Request-Response Flow</w:t>
      </w:r>
    </w:p>
    <w:p>
      <w:pPr>
        <w:spacing w:after="140"/>
      </w:pPr>
      <w:r>
        <w:rPr>
          <w:rFonts w:ascii="Arial" w:cs="Arial" w:eastAsia="Arial" w:hAnsi="Arial"/>
          <w:i/>
          <w:iCs/>
          <w:color w:val="475569"/>
          <w:sz w:val="20"/>
          <w:szCs w:val="20"/>
        </w:rPr>
        <w:t xml:space="preserve">Describe one important user action and trace it through the complete MERN request-response cycle. (Action Traced: Admin creates and pinpoints a new transit terminal on the interactive map)</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c>
          <w:tcPr>
            <w:tcW w:type="pct" w:w="2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Step</w:t>
            </w:r>
          </w:p>
        </w:tc>
        <w:tc>
          <w:tcPr>
            <w:tcW w:type="pct" w:w="7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What Happens in Our Application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1. React/UI Event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The Admin opens /terminals, clicks "Add New Terminal", clicks on the interactive Leaflet pinpoint canvas at Lucao, inputs company, type, address, operating hours, and clicks "Create Terminal".</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2. HTTP Request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The React client issues an HTTP POST request to https://api.smartsakay-dagupan.onrender.com/api/terminals with header Authorization: Bearer &lt;jwt_access_token&gt; and JSON body { name: "CSI Lucao Multimodal", type: "multimodal", lat: 16.0278, lng: 120.3218, operatingHours: "24/7", ... }.</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3. Express Route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The request passes through helmet(), cors(), generalLimiter, and mongoSanitize(). In app.js, it matches terminalRoutes.js: router.post('/', authMiddleware, rbac('admin'), terminalController.createTerminal).</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4. Controller/Logic</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authMiddleware validates the JWT signature and extracts user claims; rbac('admin') verifies administrative role. terminalController.createTerminal validates coordinates and prepares the document.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5. MongoDB Operation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Mongoose executes await Terminal.create(req.body) to write the document into the terminals collection. Simultaneously, AuditLog.create() records the action with admin ID, timestamp, and IP address.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6. API Response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The controller calls apiResponse.success(res, terminal, 'Terminal created successfully', 201), returning HTTP status 201 Created with the saved terminal JSON object.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7. UI Update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React receives the HTTP 201 response, closes the modal, triggers fetchTerminals(), updates the Overview Map with the new color-coded marker, and displays a toast notification.</w:t>
            </w:r>
          </w:p>
        </w:tc>
      </w:tr>
    </w:tbl>
    <w:p>
      <w:pPr>
        <w:pStyle w:val="Heading1"/>
        <w:spacing w:after="160" w:before="360"/>
        <w:rPr>
          <w:rFonts w:ascii="Arial" w:cs="Arial" w:eastAsia="Arial" w:hAnsi="Arial"/>
          <w:b/>
          <w:bCs/>
          <w:color w:val="1E3A8A"/>
          <w:sz w:val="28"/>
          <w:szCs w:val="28"/>
        </w:rPr>
      </w:pPr>
      <w:r>
        <w:t xml:space="preserve">3. PROJECT FEATURES AND REST API</w:t>
      </w:r>
    </w:p>
    <w:p>
      <w:pPr>
        <w:spacing w:after="140"/>
      </w:pPr>
      <w:r>
        <w:rPr>
          <w:rFonts w:ascii="Arial" w:cs="Arial" w:eastAsia="Arial" w:hAnsi="Arial"/>
          <w:i/>
          <w:iCs/>
          <w:color w:val="475569"/>
          <w:sz w:val="20"/>
          <w:szCs w:val="20"/>
        </w:rPr>
        <w:t xml:space="preserve">List the major resources and endpoints implemented by your group.</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gridCol w:w="100"/>
      </w:tblGrid>
      <w:tr>
        <w:tc>
          <w:tcPr>
            <w:tcW w:type="pct" w:w="1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Resource</w:t>
            </w:r>
          </w:p>
        </w:tc>
        <w:tc>
          <w:tcPr>
            <w:tcW w:type="pct" w:w="1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HTTP Method</w:t>
            </w:r>
          </w:p>
        </w:tc>
        <w:tc>
          <w:tcPr>
            <w:tcW w:type="pct" w:w="3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Endpoint</w:t>
            </w:r>
          </w:p>
        </w:tc>
        <w:tc>
          <w:tcPr>
            <w:tcW w:type="pct" w:w="2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Purpose</w:t>
            </w:r>
          </w:p>
        </w:tc>
        <w:tc>
          <w:tcPr>
            <w:tcW w:type="pct" w:w="1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Protected?</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POST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/api/auth/register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Register new commuter account with email validation and bcrypt hashing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No</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POST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/api/auth/login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Authenticate user, verify password, issue short-lived JWT and refresh token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No</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POST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/api/auth/refresh-token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Exchange valid refresh token for a newly minted access token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No</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Users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GET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/api/users/me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Retrieve authenticated commuter profile (stripping password hash)</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(Auth)</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Users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PUT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/api/users/me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Update commuter profile details (name, contact info)</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(Auth)</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GET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Retrieve all active Dagupan terminals for Admin and Commuter maps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No</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POST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Create a new pinpointed terminal with coordinates and amenities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(Admin)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PUT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/api/terminals/:id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Update terminal coordinates, status, or operating hours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(Admin)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DELETE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/api/terminals/:id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Permanently remove terminal from database with custom modal confirmation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(Admin)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DELETE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/api/terminals/clear-all</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Purge all current terminals to allow admin to build from scratch</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(Admin)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Routes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GET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/api/routes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Fetch all approved Dagupan jeepney routes with path coordinates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No</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Complaints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POST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/api/complaints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File commuter complaint (overcharging, route deviation, harassment)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(Commuter)</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Complaints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GET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/api/complaints/my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View logged-in commuter's personal complaint filing history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(Commuter)</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Complaints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PUT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/api/complaints/:id/endorse-ltfrb</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Admin review and formal endorsement of complaint to LTFRB</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(Admin)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Fares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GET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/api/fares/calculate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Calculate official fare based on distance and statutory discount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No</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Admin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GET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/api/admin/audit-logs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Fetch system audit trails (user actions, IP addresses, resource edits)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Yes (Admin)</w:t>
            </w:r>
          </w:p>
        </w:tc>
      </w:tr>
    </w:tbl>
    <w:p>
      <w:pPr>
        <w:pStyle w:val="Heading1"/>
        <w:spacing w:after="160" w:before="360"/>
        <w:rPr>
          <w:rFonts w:ascii="Arial" w:cs="Arial" w:eastAsia="Arial" w:hAnsi="Arial"/>
          <w:b/>
          <w:bCs/>
          <w:color w:val="1E3A8A"/>
          <w:sz w:val="28"/>
          <w:szCs w:val="28"/>
        </w:rPr>
      </w:pPr>
      <w:r>
        <w:t xml:space="preserve">4. SECURITY ANALYSIS OF OUR PROJECT</w:t>
      </w:r>
    </w:p>
    <w:p>
      <w:pPr>
        <w:spacing w:after="140"/>
      </w:pPr>
      <w:r>
        <w:rPr>
          <w:rFonts w:ascii="Arial" w:cs="Arial" w:eastAsia="Arial" w:hAnsi="Arial"/>
          <w:i/>
          <w:iCs/>
          <w:color w:val="475569"/>
          <w:sz w:val="20"/>
          <w:szCs w:val="20"/>
        </w:rPr>
        <w:t xml:space="preserve">Identify security risks that may affect your own application. Do not use the same risk list blindly; select risks relevant to your project's features and data.</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c>
          <w:tcPr>
            <w:tcW w:type="pct" w:w="2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Area</w:t>
            </w:r>
          </w:p>
        </w:tc>
        <w:tc>
          <w:tcPr>
            <w:tcW w:type="pct" w:w="2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Potential Risk in Our Project</w:t>
            </w:r>
          </w:p>
        </w:tc>
        <w:tc>
          <w:tcPr>
            <w:tcW w:type="pct" w:w="2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Impact</w:t>
            </w:r>
          </w:p>
        </w:tc>
        <w:tc>
          <w:tcPr>
            <w:tcW w:type="pct" w:w="2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Planned Control</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Authentication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Brute-force credential guessing on commuter and admin login endpoints.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Unauthorized account takeover, privilege escalation.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Enforced express-rate-limit to restrict login attempts to 20 requests per 15 minutes per IP. Issued short-lived JWTs (15 min access, 7 day refresh).</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Authorization/RBAC</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Commuters tampering with HTTP requests to endorse complaints or delete transit 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Unauthorized data modification, system tampering.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Implemented strict rbac('admin') middleware verifying token payload claims on all mutating endpoints.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Input Validation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Malicious injection payloads or malformed coordinates submitted during terminal/user creation.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Server crashes, corrupt spatial data, unexpected behavior.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Enforced Joi validation schemas on all request bodies and Mongoose schema-level constraints (min: -90, max: 90 for latitudes).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Database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NoSQL Operator Injection (e.g. { "email": { "$gt": "" } }) to bypass login passwords.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Total authentication bypass, full database exposure.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Integrated express-mongo-sanitize to strip all $ and . operators from req.body, req.params, and req.query.</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API</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Denial of Service (DoS) through rapid automated polling of transit coordinates or AI chats.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Service degradation, server outage, API budget exhaustion.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Deployed generalLimiter (100 req / 15 min) and chatLimiter (20 req / hour for AI requests).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Passwords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Plaintext credential leaks during database breaches or accidental logging.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Mass user credential exposure.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Password hashed using bcryptjs with 12 salt rounds. Passwords and tokens deleted in toJSON() transforms to prevent API leakage.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Deployment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Secret keys (JWT secrets, MongoDB credentials, Gmail App Passwords) committed to Git.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Complete infrastructure compromise.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Enforced strict .gitignore rules, separated .env from .env.example, and injected secrets via cloud host environment dashboards.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Other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Cross-Site Scripting (XSS), clickjacking, MIME-type sniffing.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Session hijacking, malicious iframe embedding.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Deployed Helmet middleware suite (X-Content-Type-Options: nosniff, X-Frame-Options: SAMEORIGIN) and explicit CORS origin whitelisting.</w:t>
            </w:r>
          </w:p>
        </w:tc>
      </w:tr>
    </w:tbl>
    <w:p>
      <w:pPr>
        <w:pStyle w:val="Heading1"/>
        <w:spacing w:after="160" w:before="360"/>
        <w:rPr>
          <w:rFonts w:ascii="Arial" w:cs="Arial" w:eastAsia="Arial" w:hAnsi="Arial"/>
          <w:b/>
          <w:bCs/>
          <w:color w:val="1E3A8A"/>
          <w:sz w:val="28"/>
          <w:szCs w:val="28"/>
        </w:rPr>
      </w:pPr>
      <w:r>
        <w:t xml:space="preserve">5. AUTHENTICATION AND AUTHORIZATION</w:t>
      </w:r>
    </w:p>
    <w:p>
      <w:pPr>
        <w:spacing w:after="140"/>
      </w:pPr>
      <w:r>
        <w:rPr>
          <w:rFonts w:ascii="Arial" w:cs="Arial" w:eastAsia="Arial" w:hAnsi="Arial"/>
          <w:i/>
          <w:iCs/>
          <w:color w:val="475569"/>
          <w:sz w:val="20"/>
          <w:szCs w:val="20"/>
        </w:rPr>
        <w:t xml:space="preserve">Describe how users authenticate and how the system determines what authenticated users are allowed to do.</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c>
          <w:tcPr>
            <w:tcW w:type="pct" w:w="1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Role</w:t>
            </w:r>
          </w:p>
        </w:tc>
        <w:tc>
          <w:tcPr>
            <w:tcW w:type="pct" w:w="2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Description</w:t>
            </w:r>
          </w:p>
        </w:tc>
        <w:tc>
          <w:tcPr>
            <w:tcW w:type="pct" w:w="27%"/>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Allowed Functions</w:t>
            </w:r>
          </w:p>
        </w:tc>
        <w:tc>
          <w:tcPr>
            <w:tcW w:type="pct" w:w="27%"/>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Restricted Functions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Guest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Unauthenticated public visitor exploring Dagupan City transit.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View public bus/jeepney routes, view terminal map, check fare matrix, read weather advisories.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Cannot file complaints, cannot track saved ride history, cannot access admin panel.</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Commuter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Registered resident or student commuter with verified credentials.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All Guest features + file verified complaints, track ride history, manage user profile, access AI Assistant.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Cannot modify routes, cannot add/modify terminals, cannot review complaints or access audit logs.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Admin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Authorized City Transport Regulatory Officer or System Administrator.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Full system access: add/pinpoint/delete terminals, modify routes, review and endorse complaints to LTFRB, manage users, inspect audit logs.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Cannot view plaintext commuter passwords (hashed).</w:t>
            </w:r>
          </w:p>
        </w:tc>
      </w:tr>
    </w:tbl>
    <w:p>
      <w:pPr>
        <w:pStyle w:val="Heading2"/>
        <w:spacing w:after="120" w:before="240"/>
        <w:rPr>
          <w:rFonts w:ascii="Arial" w:cs="Arial" w:eastAsia="Arial" w:hAnsi="Arial"/>
          <w:b/>
          <w:bCs/>
          <w:color w:val="0F172A"/>
          <w:sz w:val="24"/>
          <w:szCs w:val="24"/>
        </w:rPr>
      </w:pPr>
      <w:r>
        <w:t xml:space="preserve">5.1 RBAC Matrix</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c>
          <w:tcPr>
            <w:tcW w:type="pct" w:w="4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System Function</w:t>
            </w:r>
          </w:p>
        </w:tc>
        <w:tc>
          <w:tcPr>
            <w:tcW w:type="pct" w:w="2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Guest</w:t>
            </w:r>
          </w:p>
        </w:tc>
        <w:tc>
          <w:tcPr>
            <w:tcW w:type="pct" w:w="2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Commuter</w:t>
            </w:r>
          </w:p>
        </w:tc>
        <w:tc>
          <w:tcPr>
            <w:tcW w:type="pct" w:w="2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Admin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View (Routes, Terminals, Fares, Weather)</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Create (File Complaints, Track Rides)</w:t>
            </w:r>
          </w:p>
        </w:tc>
        <w:tc>
          <w:tcPr>
            <w:tcMar>
              <w:top w:type="dxa" w:w="140"/>
              <w:left w:type="dxa" w:w="180"/>
              <w:bottom w:type="dxa" w:w="140"/>
              <w:right w:type="dxa" w:w="180"/>
            </w:tcMar>
          </w:tcPr>
          <w:p>
            <w:pPr>
              <w:spacing w:after="60"/>
              <w:jc w:val="left"/>
            </w:pPr>
            <w:r>
              <w:rPr>
                <w:rFonts w:ascii="Arial" w:cs="Arial" w:eastAsia="Arial" w:hAnsi="Arial"/>
                <w:b/>
                <w:bCs/>
                <w:color w:val="DC2626"/>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Update (Profile Details, Ride Logs)</w:t>
            </w:r>
          </w:p>
        </w:tc>
        <w:tc>
          <w:tcPr>
            <w:tcMar>
              <w:top w:type="dxa" w:w="140"/>
              <w:left w:type="dxa" w:w="180"/>
              <w:bottom w:type="dxa" w:w="140"/>
              <w:right w:type="dxa" w:w="180"/>
            </w:tcMar>
          </w:tcPr>
          <w:p>
            <w:pPr>
              <w:spacing w:after="60"/>
              <w:jc w:val="left"/>
            </w:pPr>
            <w:r>
              <w:rPr>
                <w:rFonts w:ascii="Arial" w:cs="Arial" w:eastAsia="Arial" w:hAnsi="Arial"/>
                <w:b/>
                <w:bCs/>
                <w:color w:val="DC2626"/>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Delete (Personal Trip History)</w:t>
            </w:r>
          </w:p>
        </w:tc>
        <w:tc>
          <w:tcPr>
            <w:tcMar>
              <w:top w:type="dxa" w:w="140"/>
              <w:left w:type="dxa" w:w="180"/>
              <w:bottom w:type="dxa" w:w="140"/>
              <w:right w:type="dxa" w:w="180"/>
            </w:tcMar>
          </w:tcPr>
          <w:p>
            <w:pPr>
              <w:spacing w:after="60"/>
              <w:jc w:val="left"/>
            </w:pPr>
            <w:r>
              <w:rPr>
                <w:rFonts w:ascii="Arial" w:cs="Arial" w:eastAsia="Arial" w:hAnsi="Arial"/>
                <w:b/>
                <w:bCs/>
                <w:color w:val="DC2626"/>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Manage Users (Activate, Deactivate, Delete Accounts)</w:t>
            </w:r>
          </w:p>
        </w:tc>
        <w:tc>
          <w:tcPr>
            <w:tcMar>
              <w:top w:type="dxa" w:w="140"/>
              <w:left w:type="dxa" w:w="180"/>
              <w:bottom w:type="dxa" w:w="140"/>
              <w:right w:type="dxa" w:w="180"/>
            </w:tcMar>
          </w:tcPr>
          <w:p>
            <w:pPr>
              <w:spacing w:after="60"/>
              <w:jc w:val="left"/>
            </w:pPr>
            <w:r>
              <w:rPr>
                <w:rFonts w:ascii="Arial" w:cs="Arial" w:eastAsia="Arial" w:hAnsi="Arial"/>
                <w:b/>
                <w:bCs/>
                <w:color w:val="DC2626"/>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DC2626"/>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Reports/Admin Functions (Pinpoint Terminals, LTFRB, Logs)</w:t>
            </w:r>
          </w:p>
        </w:tc>
        <w:tc>
          <w:tcPr>
            <w:tcMar>
              <w:top w:type="dxa" w:w="140"/>
              <w:left w:type="dxa" w:w="180"/>
              <w:bottom w:type="dxa" w:w="140"/>
              <w:right w:type="dxa" w:w="180"/>
            </w:tcMar>
          </w:tcPr>
          <w:p>
            <w:pPr>
              <w:spacing w:after="60"/>
              <w:jc w:val="left"/>
            </w:pPr>
            <w:r>
              <w:rPr>
                <w:rFonts w:ascii="Arial" w:cs="Arial" w:eastAsia="Arial" w:hAnsi="Arial"/>
                <w:b/>
                <w:bCs/>
                <w:color w:val="DC2626"/>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DC2626"/>
                <w:sz w:val="19"/>
                <w:szCs w:val="19"/>
              </w:rPr>
              <w:t xml:space="preser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w:t>
            </w:r>
          </w:p>
        </w:tc>
      </w:tr>
    </w:tbl>
    <w:p>
      <w:pPr>
        <w:pStyle w:val="Heading1"/>
        <w:spacing w:after="160" w:before="360"/>
        <w:rPr>
          <w:rFonts w:ascii="Arial" w:cs="Arial" w:eastAsia="Arial" w:hAnsi="Arial"/>
          <w:b/>
          <w:bCs/>
          <w:color w:val="1E3A8A"/>
          <w:sz w:val="28"/>
          <w:szCs w:val="28"/>
        </w:rPr>
      </w:pPr>
      <w:r>
        <w:t xml:space="preserve">6. SECURE DEVELOPMENT PRACTICES</w:t>
      </w:r>
    </w:p>
    <w:p>
      <w:pPr>
        <w:spacing w:after="140"/>
      </w:pPr>
      <w:r>
        <w:rPr>
          <w:rFonts w:ascii="Arial" w:cs="Arial" w:eastAsia="Arial" w:hAnsi="Arial"/>
          <w:i/>
          <w:iCs/>
          <w:color w:val="475569"/>
          <w:sz w:val="20"/>
          <w:szCs w:val="20"/>
        </w:rPr>
        <w:t xml:space="preserve">Document how your group implemented the following controls.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tblGrid>
      <w:tr>
        <w:tc>
          <w:tcPr>
            <w:tcW w:type="pct" w:w="2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Security Control</w:t>
            </w:r>
          </w:p>
        </w:tc>
        <w:tc>
          <w:tcPr>
            <w:tcW w:type="pct" w:w="4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Implementation in Our Project</w:t>
            </w:r>
          </w:p>
        </w:tc>
        <w:tc>
          <w:tcPr>
            <w:tcW w:type="pct" w:w="3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Evidence/Screenshot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Input Validation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Joi Schemas &amp; Mongoose Validators: Endpoints validate payload schemas (valid email syntax, 8+ char password complexity, coordinate limits [-90, 90]).</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validators/authValidators.js</w:t>
            </w:r>
          </w:p>
          <w:p>
            <w:pPr>
              <w:spacing w:after="60"/>
              <w:jc w:val="left"/>
            </w:pPr>
            <w:r>
              <w:rPr>
                <w:rFonts w:ascii="Arial" w:cs="Arial" w:eastAsia="Arial" w:hAnsi="Arial"/>
                <w:b w:val="false"/>
                <w:bCs w:val="false"/>
                <w:color w:val="0F172A"/>
                <w:sz w:val="19"/>
                <w:szCs w:val="19"/>
              </w:rPr>
              <w:t xml:space="preserve">Returned HTTP 400 Bad Request on invalid input.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Parameterized/Safe Database Queries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Mongoose Query Methods: Uses findById(), findOne(), and create() with explicit parameter binding; zero raw string concatenation in queries.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controllers/terminalController.js</w:t>
            </w:r>
          </w:p>
          <w:p>
            <w:pPr>
              <w:spacing w:after="60"/>
              <w:jc w:val="left"/>
            </w:pPr>
            <w:r>
              <w:rPr>
                <w:rFonts w:ascii="Arial" w:cs="Arial" w:eastAsia="Arial" w:hAnsi="Arial"/>
                <w:b w:val="false"/>
                <w:bCs w:val="false"/>
                <w:color w:val="0F172A"/>
                <w:sz w:val="19"/>
                <w:szCs w:val="19"/>
              </w:rPr>
              <w:t xml:space="preserve">Eliminates SQL/NoSQL injection vulnerabilities.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Password Hashing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bcryptjs with 12 Salt Rounds: Automatically hashed in User.pre('save') hook. Plaintext passwords are never saved.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models/User.js:64</w:t>
            </w:r>
          </w:p>
          <w:p>
            <w:pPr>
              <w:spacing w:after="60"/>
              <w:jc w:val="left"/>
            </w:pPr>
            <w:r>
              <w:rPr>
                <w:rFonts w:ascii="Arial" w:cs="Arial" w:eastAsia="Arial" w:hAnsi="Arial"/>
                <w:b w:val="false"/>
                <w:bCs w:val="false"/>
                <w:color w:val="0F172A"/>
                <w:sz w:val="19"/>
                <w:szCs w:val="19"/>
              </w:rPr>
              <w:t xml:space="preserve">const salt = await bcrypt.genSalt(12);</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Authentication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JWT (JSON Web Tokens): Cryptographically signed tokens with expiration timestamps (15m access, 7d refresh).</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utils/tokenUtils.js</w:t>
            </w:r>
          </w:p>
          <w:p>
            <w:pPr>
              <w:spacing w:after="60"/>
              <w:jc w:val="left"/>
            </w:pPr>
            <w:r>
              <w:rPr>
                <w:rFonts w:ascii="Arial" w:cs="Arial" w:eastAsia="Arial" w:hAnsi="Arial"/>
                <w:b w:val="false"/>
                <w:bCs w:val="false"/>
                <w:color w:val="0F172A"/>
                <w:sz w:val="19"/>
                <w:szCs w:val="19"/>
              </w:rPr>
              <w:t xml:space="preserve">jwt.sign(payload, config.jwtSecret)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Authorization/RBAC</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Role-Based Access Control Middleware: rbac('admin') validates the authenticated user's role before controller execution.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middleware/rbac.js</w:t>
            </w:r>
          </w:p>
          <w:p>
            <w:pPr>
              <w:spacing w:after="60"/>
              <w:jc w:val="left"/>
            </w:pPr>
            <w:r>
              <w:rPr>
                <w:rFonts w:ascii="Arial" w:cs="Arial" w:eastAsia="Arial" w:hAnsi="Arial"/>
                <w:b w:val="false"/>
                <w:bCs w:val="false"/>
                <w:color w:val="0F172A"/>
                <w:sz w:val="19"/>
                <w:szCs w:val="19"/>
              </w:rPr>
              <w:t xml:space="preserve">Returns HTTP 403 Forbidden on unauthorized role access.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Least Privilege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Credential Stripping: User schema toJSON removes passwordHash and refreshToken. Mongoose .select('-passwordHash') used on all lookups.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models/User.js:72</w:t>
            </w:r>
          </w:p>
          <w:p>
            <w:pPr>
              <w:spacing w:after="60"/>
              <w:jc w:val="left"/>
            </w:pPr>
            <w:r>
              <w:rPr>
                <w:rFonts w:ascii="Arial" w:cs="Arial" w:eastAsia="Arial" w:hAnsi="Arial"/>
                <w:b w:val="false"/>
                <w:bCs w:val="false"/>
                <w:color w:val="0F172A"/>
                <w:sz w:val="19"/>
                <w:szCs w:val="19"/>
              </w:rPr>
              <w:t xml:space="preserve">delete obj.passwordHash;</w:t>
            </w:r>
          </w:p>
          <w:p>
            <w:pPr>
              <w:spacing w:after="60"/>
              <w:jc w:val="left"/>
            </w:pPr>
            <w:r>
              <w:rPr>
                <w:rFonts w:ascii="Arial" w:cs="Arial" w:eastAsia="Arial" w:hAnsi="Arial"/>
                <w:b w:val="false"/>
                <w:bCs w:val="false"/>
                <w:color w:val="0F172A"/>
                <w:sz w:val="19"/>
                <w:szCs w:val="19"/>
              </w:rPr>
              <w:t xml:space="preserve">delete obj.refreshToken;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Secure Error Handling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Centralized Error Middleware: Catches CastError, ValidationError, TokenExpiredError. Stack traces are omitted in production (NODE_ENV=production).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middleware/errorHandler.js</w:t>
            </w:r>
          </w:p>
          <w:p>
            <w:pPr>
              <w:spacing w:after="60"/>
              <w:jc w:val="left"/>
            </w:pPr>
            <w:r>
              <w:rPr>
                <w:rFonts w:ascii="Arial" w:cs="Arial" w:eastAsia="Arial" w:hAnsi="Arial"/>
                <w:b w:val="false"/>
                <w:bCs w:val="false"/>
                <w:color w:val="0F172A"/>
                <w:sz w:val="19"/>
                <w:szCs w:val="19"/>
              </w:rPr>
              <w:t xml:space="preserve">...(config.nodeEnv === 'development' &amp;&amp; { stack: err.stack })</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Security Headers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Helmet Suite: Sets X-Content-Type-Options: nosniff, X-Frame-Options: SAMEORIGIN, and restrictive Content Security Policy.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app.js:28</w:t>
            </w:r>
          </w:p>
          <w:p>
            <w:pPr>
              <w:spacing w:after="60"/>
              <w:jc w:val="left"/>
            </w:pPr>
            <w:r>
              <w:rPr>
                <w:rFonts w:ascii="Arial" w:cs="Arial" w:eastAsia="Arial" w:hAnsi="Arial"/>
                <w:b w:val="false"/>
                <w:bCs w:val="false"/>
                <w:color w:val="0F172A"/>
                <w:sz w:val="19"/>
                <w:szCs w:val="19"/>
              </w:rPr>
              <w:t xml:space="preserve">app.use(helmet()); verified in HTTP response headers.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Rate Limiting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express-rate-limit: 100 req/15 min for general API, 20 req/15 min for auth, 20 req/hr for AI chat.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middleware/rateLimiter.js</w:t>
            </w:r>
          </w:p>
          <w:p>
            <w:pPr>
              <w:spacing w:after="60"/>
              <w:jc w:val="left"/>
            </w:pPr>
            <w:r>
              <w:rPr>
                <w:rFonts w:ascii="Arial" w:cs="Arial" w:eastAsia="Arial" w:hAnsi="Arial"/>
                <w:b w:val="false"/>
                <w:bCs w:val="false"/>
                <w:color w:val="0F172A"/>
                <w:sz w:val="19"/>
                <w:szCs w:val="19"/>
              </w:rPr>
              <w:t xml:space="preserve">standardHeaders: true returns RateLimit-Remaining.</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Environment Variables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dotenv &amp; .env.example: All secrets (JWT_SECRET, MONGODB_URI, ADMIN_PASSWORD) read from process.env. Template stored in .env.example.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server/.env.example</w:t>
            </w:r>
          </w:p>
          <w:p>
            <w:pPr>
              <w:spacing w:after="60"/>
              <w:jc w:val="left"/>
            </w:pPr>
            <w:r>
              <w:rPr>
                <w:rFonts w:ascii="Arial" w:cs="Arial" w:eastAsia="Arial" w:hAnsi="Arial"/>
                <w:b w:val="false"/>
                <w:bCs w:val="false"/>
                <w:color w:val="0F172A"/>
                <w:sz w:val="19"/>
                <w:szCs w:val="19"/>
              </w:rPr>
              <w:t xml:space="preserve">Real .env is listed in .gitignore.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HTTPS/TLS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Transport Layer Security: HTTPS enforced via reverse proxy (Render / Vercel SSL certificates) with automatic HTTP-to-HTTPS redirect.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Validated in deployment checklist; all traffic encrypted via TLS 1.3.</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Database Security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express-mongo-sanitize &amp; Schema Type Enforcement: Sanitizes all request keys containing $ and .. Disallowed operators cannot reach MongoDB.</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app.js:46</w:t>
            </w:r>
          </w:p>
          <w:p>
            <w:pPr>
              <w:spacing w:after="60"/>
              <w:jc w:val="left"/>
            </w:pPr>
            <w:r>
              <w:rPr>
                <w:rFonts w:ascii="Arial" w:cs="Arial" w:eastAsia="Arial" w:hAnsi="Arial"/>
                <w:b w:val="false"/>
                <w:bCs w:val="false"/>
                <w:color w:val="0F172A"/>
                <w:sz w:val="19"/>
                <w:szCs w:val="19"/>
              </w:rPr>
              <w:t xml:space="preserve">mongoSanitize.sanitize(req.body);</w:t>
            </w:r>
          </w:p>
        </w:tc>
      </w:tr>
    </w:tbl>
    <w:p>
      <w:pPr>
        <w:pStyle w:val="Heading1"/>
        <w:spacing w:after="160" w:before="360"/>
        <w:rPr>
          <w:rFonts w:ascii="Arial" w:cs="Arial" w:eastAsia="Arial" w:hAnsi="Arial"/>
          <w:b/>
          <w:bCs/>
          <w:color w:val="1E3A8A"/>
          <w:sz w:val="28"/>
          <w:szCs w:val="28"/>
        </w:rPr>
      </w:pPr>
      <w:r>
        <w:t xml:space="preserve">7. DATABASE DESIGN AND SECURITY</w:t>
      </w:r>
    </w:p>
    <w:p>
      <w:pPr>
        <w:spacing w:after="140"/>
      </w:pPr>
      <w:r>
        <w:rPr>
          <w:rFonts w:ascii="Arial" w:cs="Arial" w:eastAsia="Arial" w:hAnsi="Arial"/>
          <w:i/>
          <w:iCs/>
          <w:color w:val="475569"/>
          <w:sz w:val="20"/>
          <w:szCs w:val="20"/>
        </w:rPr>
        <w:t xml:space="preserve">Describe your MongoDB collections, important fields, relationships, and security considerations.</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gridCol w:w="100"/>
      </w:tblGrid>
      <w:tr>
        <w:tc>
          <w:tcPr>
            <w:tcW w:type="pct" w:w="16%"/>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Collection</w:t>
            </w:r>
          </w:p>
        </w:tc>
        <w:tc>
          <w:tcPr>
            <w:tcW w:type="pct" w:w="24%"/>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Purpose</w:t>
            </w:r>
          </w:p>
        </w:tc>
        <w:tc>
          <w:tcPr>
            <w:tcW w:type="pct" w:w="2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Important Fields</w:t>
            </w:r>
          </w:p>
        </w:tc>
        <w:tc>
          <w:tcPr>
            <w:tcW w:type="pct" w:w="1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Embedded/Referenced</w:t>
            </w:r>
          </w:p>
        </w:tc>
        <w:tc>
          <w:tcPr>
            <w:tcW w:type="pct" w:w="2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Security Consideration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users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Commuter and admin accounts, authentication state.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email, passwordHash, firstName, lastName, role, isActive, refreshToken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Independent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passwordHash is bcrypt-hashed (cost 12); toJSON strips sensitive credentials; email has unique index.</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terminals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Pinpointed public transport hubs in Dagupan City.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name, company, type, address, lat, lng, operatingHours, isActive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Independent</w:t>
            </w:r>
          </w:p>
          <w:p>
            <w:pPr>
              <w:spacing w:after="60"/>
              <w:jc w:val="left"/>
            </w:pPr>
            <w:r>
              <w:rPr>
                <w:rFonts w:ascii="Arial" w:cs="Arial" w:eastAsia="Arial" w:hAnsi="Arial"/>
                <w:b w:val="false"/>
                <w:bCs w:val="false"/>
                <w:color w:val="0F172A"/>
                <w:sz w:val="19"/>
                <w:szCs w:val="19"/>
              </w:rPr>
              <w:t xml:space="preserve">(Indexed lat, lng, type)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Numeric bounds validation on latitude and longitude; mutating endpoints restricted strictly to admin.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complaints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Commuter feedback, violations, and LTFRB referrals.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userId, category, subject, description, vehiclePlateNumber, status, ltfrbCaseNumber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Referenced to users via userId and resolvedBy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Commuters can only view complaints matching their own userId; status transitions guarded by admin RBAC.</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routes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Approved Dagupan jeepney transit corridors.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code, name, origin, destination, regularFare, discountedFare, path</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Embedded coordinate pairs [[lat, lng], ...]</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Route modifications require admin privilege; path coordinates sanitized to prevent GeoJSON poisoning.</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fares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Tricycle TODA and modern jeepney base fare matrices.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vehicleType, baseFare, perKmRate, effectiveDate, isActive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Independent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Audited updates; prevents tampering with statutory fare ceilings.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auditlogs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Tamper-evident ledger of administrative operations.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action, performedBy, resourceType, resourceId, details, ipAddress, createdAt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Referenced to users via performedBy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Append-only collection; zero update/delete endpoints exist for audit logs; indexed by createdAt: -1.</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notifications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Broadcast advisories, flood warnings, transit detours.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title, message, type, targetRole, isRead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Independent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Broadcasted by administrators; prevents spam and unverified commuter panic alerts.</w:t>
            </w:r>
          </w:p>
        </w:tc>
      </w:tr>
    </w:tbl>
    <w:p>
      <w:pPr>
        <w:pStyle w:val="Heading1"/>
        <w:spacing w:after="160" w:before="360"/>
        <w:rPr>
          <w:rFonts w:ascii="Arial" w:cs="Arial" w:eastAsia="Arial" w:hAnsi="Arial"/>
          <w:b/>
          <w:bCs/>
          <w:color w:val="1E3A8A"/>
          <w:sz w:val="28"/>
          <w:szCs w:val="28"/>
        </w:rPr>
      </w:pPr>
      <w:r>
        <w:t xml:space="preserve">8. DEPLOYMENT PLAN</w:t>
      </w:r>
    </w:p>
    <w:p>
      <w:pPr>
        <w:spacing w:after="140"/>
      </w:pPr>
      <w:r>
        <w:rPr>
          <w:rFonts w:ascii="Arial" w:cs="Arial" w:eastAsia="Arial" w:hAnsi="Arial"/>
          <w:i/>
          <w:iCs/>
          <w:color w:val="475569"/>
          <w:sz w:val="20"/>
          <w:szCs w:val="20"/>
        </w:rPr>
        <w:t xml:space="preserve">Document how your group moved the application from local development to a production environment.</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c>
          <w:tcPr>
            <w:tcW w:type="pct" w:w="2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Component</w:t>
            </w:r>
          </w:p>
        </w:tc>
        <w:tc>
          <w:tcPr>
            <w:tcW w:type="pct" w:w="2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Local Environment</w:t>
            </w:r>
          </w:p>
        </w:tc>
        <w:tc>
          <w:tcPr>
            <w:tcW w:type="pct" w:w="32%"/>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Production Environment</w:t>
            </w:r>
          </w:p>
        </w:tc>
        <w:tc>
          <w:tcPr>
            <w:tcW w:type="pct" w:w="18%"/>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Deployment Status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React Frontend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http://localhost:3001</w:t>
            </w:r>
          </w:p>
          <w:p>
            <w:pPr>
              <w:spacing w:after="60"/>
              <w:jc w:val="left"/>
            </w:pPr>
            <w:r>
              <w:rPr>
                <w:rFonts w:ascii="Arial" w:cs="Arial" w:eastAsia="Arial" w:hAnsi="Arial"/>
                <w:b w:val="false"/>
                <w:bCs w:val="false"/>
                <w:color w:val="0F172A"/>
                <w:sz w:val="19"/>
                <w:szCs w:val="19"/>
              </w:rPr>
              <w:t xml:space="preserve">(Vite Dev Server)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Vercel Serverless Edge</w:t>
            </w:r>
          </w:p>
          <w:p>
            <w:pPr>
              <w:spacing w:after="60"/>
              <w:jc w:val="left"/>
            </w:pPr>
            <w:r>
              <w:rPr>
                <w:rFonts w:ascii="Arial" w:cs="Arial" w:eastAsia="Arial" w:hAnsi="Arial"/>
                <w:b w:val="false"/>
                <w:bCs w:val="false"/>
                <w:color w:val="0F172A"/>
                <w:sz w:val="19"/>
                <w:szCs w:val="19"/>
              </w:rPr>
              <w:t xml:space="preserve">(https://smartsakay-dagupan-admin.vercel.app)</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Complete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Node/Express API</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http://localhost:5000</w:t>
            </w:r>
          </w:p>
          <w:p>
            <w:pPr>
              <w:spacing w:after="60"/>
              <w:jc w:val="left"/>
            </w:pPr>
            <w:r>
              <w:rPr>
                <w:rFonts w:ascii="Arial" w:cs="Arial" w:eastAsia="Arial" w:hAnsi="Arial"/>
                <w:b w:val="false"/>
                <w:bCs w:val="false"/>
                <w:color w:val="0F172A"/>
                <w:sz w:val="19"/>
                <w:szCs w:val="19"/>
              </w:rPr>
              <w:t xml:space="preserve">(Node.js runtime)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Render Web Service</w:t>
            </w:r>
          </w:p>
          <w:p>
            <w:pPr>
              <w:spacing w:after="60"/>
              <w:jc w:val="left"/>
            </w:pPr>
            <w:r>
              <w:rPr>
                <w:rFonts w:ascii="Arial" w:cs="Arial" w:eastAsia="Arial" w:hAnsi="Arial"/>
                <w:b w:val="false"/>
                <w:bCs w:val="false"/>
                <w:color w:val="0F172A"/>
                <w:sz w:val="19"/>
                <w:szCs w:val="19"/>
              </w:rPr>
              <w:t xml:space="preserve">(https://api.smartsakay-dagupan.onrender.com)</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Complete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MongoDB</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mongodb://localhost:27017/smartsakay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MongoDB Atlas Cloud Cluster</w:t>
            </w:r>
          </w:p>
          <w:p>
            <w:pPr>
              <w:spacing w:after="60"/>
              <w:jc w:val="left"/>
            </w:pPr>
            <w:r>
              <w:rPr>
                <w:rFonts w:ascii="Arial" w:cs="Arial" w:eastAsia="Arial" w:hAnsi="Arial"/>
                <w:b w:val="false"/>
                <w:bCs w:val="false"/>
                <w:color w:val="0F172A"/>
                <w:sz w:val="19"/>
                <w:szCs w:val="19"/>
              </w:rPr>
              <w:t xml:space="preserve">(v7.0, Replica Set)</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Complete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Environment Variables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.env file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Render / Vercel Secret Management Dashboards</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Complete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HTTPS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http:// (Development unencrypted)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Automatic TLS 1.3 / Let's Encrypt Wildcard Certificates</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Complete</w:t>
            </w:r>
          </w:p>
        </w:tc>
      </w:tr>
    </w:tbl>
    <w:p>
      <w:pPr>
        <w:pStyle w:val="Heading1"/>
        <w:spacing w:after="160" w:before="360"/>
        <w:rPr>
          <w:rFonts w:ascii="Arial" w:cs="Arial" w:eastAsia="Arial" w:hAnsi="Arial"/>
          <w:b/>
          <w:bCs/>
          <w:color w:val="1E3A8A"/>
          <w:sz w:val="28"/>
          <w:szCs w:val="28"/>
        </w:rPr>
      </w:pPr>
      <w:r>
        <w:t xml:space="preserve">9. SECURITY TESTING</w:t>
      </w:r>
    </w:p>
    <w:p>
      <w:pPr>
        <w:spacing w:after="140"/>
      </w:pPr>
      <w:r>
        <w:rPr>
          <w:rFonts w:ascii="Arial" w:cs="Arial" w:eastAsia="Arial" w:hAnsi="Arial"/>
          <w:i/>
          <w:iCs/>
          <w:color w:val="475569"/>
          <w:sz w:val="20"/>
          <w:szCs w:val="20"/>
        </w:rPr>
        <w:t xml:space="preserve">Test only your own deployed application or an instructor-provided environment. Record the expected result and actual result for each test.</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gridCol w:w="100"/>
      </w:tblGrid>
      <w:tr>
        <w:tc>
          <w:tcPr>
            <w:tcW w:type="pct" w:w="2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Test Case</w:t>
            </w:r>
          </w:p>
        </w:tc>
        <w:tc>
          <w:tcPr>
            <w:tcW w:type="pct" w:w="2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Procedure</w:t>
            </w:r>
          </w:p>
        </w:tc>
        <w:tc>
          <w:tcPr>
            <w:tcW w:type="pct" w:w="2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Expected Result</w:t>
            </w:r>
          </w:p>
        </w:tc>
        <w:tc>
          <w:tcPr>
            <w:tcW w:type="pct" w:w="2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Actual Result</w:t>
            </w:r>
          </w:p>
        </w:tc>
        <w:tc>
          <w:tcPr>
            <w:tcW w:type="pct" w:w="10%"/>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Status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Invalid Login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POST /api/auth/login with incorrect password for existing user.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Reject with HTTP 401 Unauthorized and generic error message.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Returned HTTP 401 Unauthorized. Message: "Invalid email or password."</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Unauthorized Route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GET /api/complaints/my without providing an Authorization header.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Reject with HTTP 401 Unauthorized.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Returned HTTP 401 Unauthorized. Message: "Access denied. No token provided."</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Role Restriction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GET /api/admin/audit-logs using a valid commuter Bearer token.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Reject with HTTP 403 Forbidden by RBAC middleware.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Returned HTTP 403 Forbidden. Message: "You do not have permission to access this resource."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Invalid Input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POST /api/auth/register with malformed email and short password.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Reject with HTTP 400 Bad Request and detailed field errors.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Returned HTTP 400 Bad Request. Joi caught missing fields and password complexity errors.</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Protected API Without Token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GET /api/users/me with no Bearer token attached.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Block request before controller execution (HTTP 401).</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Returned HTTP 401 Unauthorized. Controller logic never executed.</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Password Storage Check</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Query MongoDB directly to inspect User.passwordHash string.</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Password must be a bcrypt hash (starts with $2a$), never plaintext.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Verified in MongoDB: Hash starts with $2a$12$. Plaintext password is NOT in database.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Secure Error Response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GET /api/routes/invalid-id to trigger a Mongoose CastError.</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 sanitized HTTP 400 message without leaking file paths or stack trace.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Returned HTTP 400 with message "Invalid ID format". Server internals shielded.</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HTTPS Check</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GET /api/health and inspect HTTP response headers.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Response must include X-Content-Type-Options: nosniff and X-Frame-Options: SAMEORIGIN.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Verified Helmet headers: nosniff, SAMEORIGIN, and strict CSP active.</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Rate Limit Test</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request to /api/health and inspect rate limiting headers.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Response contains RateLimit-Limit and RateLimit-Remaining headers.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Returned RateLimit-Limit: 100, RateLimit-Remaining: 92. Header decrement confirmed.</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Database Access Check</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Send POST /api/auth/login with NoSQL object payload {"email": {"$gt": ""}}.</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Disallow operator injection; return HTTP 400 or 401.</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Returned HTTP 400 Bad Request. express-mongo-sanitize stripped $ operator.</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PASS</w:t>
            </w:r>
          </w:p>
        </w:tc>
      </w:tr>
    </w:tbl>
    <w:p>
      <w:pPr>
        <w:pStyle w:val="Heading1"/>
        <w:spacing w:after="160" w:before="360"/>
        <w:rPr>
          <w:rFonts w:ascii="Arial" w:cs="Arial" w:eastAsia="Arial" w:hAnsi="Arial"/>
          <w:b/>
          <w:bCs/>
          <w:color w:val="1E3A8A"/>
          <w:sz w:val="28"/>
          <w:szCs w:val="28"/>
        </w:rPr>
      </w:pPr>
      <w:r>
        <w:t xml:space="preserve">10. DEPLOYMENT VERIFICATION CHECKLIST</w:t>
      </w:r>
    </w:p>
    <w:p>
      <w:pPr>
        <w:spacing w:after="140"/>
      </w:pPr>
      <w:r>
        <w:rPr>
          <w:rFonts w:ascii="Arial" w:cs="Arial" w:eastAsia="Arial" w:hAnsi="Arial"/>
          <w:i w:val="false"/>
          <w:iCs w:val="false"/>
          <w:color w:val="1E293B"/>
          <w:sz w:val="20"/>
          <w:szCs w:val="20"/>
        </w:rPr>
        <w:t xml:space="preserve">☒ Frontend is accessible through the deployed URL.
☒ Backend/API is accessible through the deployed environment.
☒ MongoDB is connected successfully.
☒ CRUD operations work in production.
☒ Authentication works in production.
☒ Passwords are hashed and not stored as plain text.
☒ Protected routes require authentication.
☒ Role-based restrictions work.
☒ Input validation works.
☒ Sensitive configuration is stored using environment variables.
☒ Production secrets are not committed to the repository.
☒ HTTPS is enabled for the deployed application.
☒ Secure error handling is implemented.
☒ Security headers are configured where appropriate.
☒ Rate limiting or an equivalent control is implemented where appropriate.
☒ MongoDB access is appropriately restricted.
☒ Security tests were completed and documented.</w:t>
      </w:r>
    </w:p>
    <w:p>
      <w:pPr>
        <w:pStyle w:val="Heading1"/>
        <w:spacing w:after="160" w:before="360"/>
        <w:rPr>
          <w:rFonts w:ascii="Arial" w:cs="Arial" w:eastAsia="Arial" w:hAnsi="Arial"/>
          <w:b/>
          <w:bCs/>
          <w:color w:val="1E3A8A"/>
          <w:sz w:val="28"/>
          <w:szCs w:val="28"/>
        </w:rPr>
      </w:pPr>
      <w:r>
        <w:t xml:space="preserve">11. EVIDENCE AND SCREENSHOTS</w:t>
      </w:r>
    </w:p>
    <w:p>
      <w:pPr>
        <w:spacing w:after="140"/>
      </w:pPr>
      <w:r>
        <w:rPr>
          <w:rFonts w:ascii="Arial" w:cs="Arial" w:eastAsia="Arial" w:hAnsi="Arial"/>
          <w:i w:val="false"/>
          <w:iCs w:val="false"/>
          <w:color w:val="1E293B"/>
          <w:sz w:val="20"/>
          <w:szCs w:val="20"/>
        </w:rPr>
        <w:t xml:space="preserve">Figure 1. Project Homepage — SmartSakay Dagupan Commuter &amp; Admin Live Transit Map
Figure 2. Authentication/Login — Secure Authentication with JWT and Rate Limiting
Figure 3. Authorized User Function — Admin Interactive Terminal Pinpoint Map Canvas
Figure 4. Restricted/Unauthorized Function — RBAC HTTP 403 Forbidden Rejection
Figure 5. Input Validation — Joi Schema and NoSQL Injection Rejection
Figure 6. MongoDB Data — Direct Database Query Confirming $2a$12$ Bcrypt Hashing
Figure 7. Deployed Frontend — Production React Admin &amp; Commuter Application
Figure 8. Deployed Backend/API — Render API Service /api/health Health Check
Figure 9. HTTPS — TLS 1.3 Active Certificate and Encrypted Connection
Figure 10. Security Testing Result — 10 / 10 Automated Test Cases Passed</w:t>
      </w:r>
    </w:p>
    <w:p>
      <w:pPr>
        <w:pStyle w:val="Heading2"/>
        <w:spacing w:after="120" w:before="240"/>
        <w:rPr>
          <w:rFonts w:ascii="Arial" w:cs="Arial" w:eastAsia="Arial" w:hAnsi="Arial"/>
          <w:b/>
          <w:bCs/>
          <w:color w:val="0F172A"/>
          <w:sz w:val="24"/>
          <w:szCs w:val="24"/>
        </w:rPr>
      </w:pPr>
      <w:r>
        <w:t xml:space="preserve">Analytical Discussion Questions</w:t>
      </w:r>
    </w:p>
    <w:p>
      <w:pPr>
        <w:spacing w:after="140"/>
      </w:pPr>
      <w:r>
        <w:rPr>
          <w:rFonts w:ascii="Arial" w:cs="Arial" w:eastAsia="Arial" w:hAnsi="Arial"/>
          <w:i/>
          <w:iCs/>
          <w:color w:val="475569"/>
          <w:sz w:val="20"/>
          <w:szCs w:val="20"/>
        </w:rPr>
        <w:t xml:space="preserve">1. What changed when your application moved from local development to deployment?</w:t>
      </w:r>
    </w:p>
    <w:p>
      <w:pPr>
        <w:spacing w:after="140"/>
      </w:pPr>
      <w:r>
        <w:rPr>
          <w:rFonts w:ascii="Arial" w:cs="Arial" w:eastAsia="Arial" w:hAnsi="Arial"/>
          <w:i w:val="false"/>
          <w:iCs w:val="false"/>
          <w:color w:val="1E293B"/>
          <w:sz w:val="20"/>
          <w:szCs w:val="20"/>
        </w:rPr>
        <w:t xml:space="preserve">When transitioning from local development (localhost) to a cloud-hosted production environment:
• Transport Security: Local HTTP connections were replaced with mandatory HTTPS/TLS 1.3 encryption, ensuring credentials and transit requests cannot be intercepted over open Wi-Fi.
• CORS Constraints: The relaxed origin: true local CORS configuration was tightened to strict production domain whitelisting (ALLOWED_ORIGINS).
• Error Shielding: Verbose stack traces displayed during local debugging were disabled via NODE_ENV=production, preventing server file paths and internal exception lines from being revealed.
• Database Hardening: Switched from an unrestricted local MongoDB instance to a secure MongoDB Atlas Cluster requiring SCRAM-SHA-256 user authentication, TLS encrypted connection strings, and IP whitelist policies.</w:t>
      </w:r>
    </w:p>
    <w:p>
      <w:pPr>
        <w:spacing w:after="140"/>
      </w:pPr>
      <w:r>
        <w:rPr>
          <w:rFonts w:ascii="Arial" w:cs="Arial" w:eastAsia="Arial" w:hAnsi="Arial"/>
          <w:i/>
          <w:iCs/>
          <w:color w:val="475569"/>
          <w:sz w:val="20"/>
          <w:szCs w:val="20"/>
        </w:rPr>
        <w:t xml:space="preserve">2. What security weakness did your testing reveal?</w:t>
      </w:r>
    </w:p>
    <w:p>
      <w:pPr>
        <w:spacing w:after="140"/>
      </w:pPr>
      <w:r>
        <w:rPr>
          <w:rFonts w:ascii="Arial" w:cs="Arial" w:eastAsia="Arial" w:hAnsi="Arial"/>
          <w:i w:val="false"/>
          <w:iCs w:val="false"/>
          <w:color w:val="1E293B"/>
          <w:sz w:val="20"/>
          <w:szCs w:val="20"/>
        </w:rPr>
        <w:t xml:space="preserve">During initial security testing, we identified three notable security risks:
1. NoSQL Query Selector Injection: Attackers submitting JSON objects containing MongoDB operators like { "email": { "$gt": "" } } could alter query semantics.
2. Brute-Force Vulnerability on Login: Unauthenticated clients could repeatedly submit rapid login requests without delay.
3. Leaked User Hashes in JSON Responses: Standard Mongoose object serializations initially retained passwordHash and refreshToken fields in response payloads.</w:t>
      </w:r>
    </w:p>
    <w:p>
      <w:pPr>
        <w:spacing w:after="140"/>
      </w:pPr>
      <w:r>
        <w:rPr>
          <w:rFonts w:ascii="Arial" w:cs="Arial" w:eastAsia="Arial" w:hAnsi="Arial"/>
          <w:i/>
          <w:iCs/>
          <w:color w:val="475569"/>
          <w:sz w:val="20"/>
          <w:szCs w:val="20"/>
        </w:rPr>
        <w:t xml:space="preserve">3. How did your group address the identified weakness?</w:t>
      </w:r>
    </w:p>
    <w:p>
      <w:pPr>
        <w:spacing w:after="140"/>
      </w:pPr>
      <w:r>
        <w:rPr>
          <w:rFonts w:ascii="Arial" w:cs="Arial" w:eastAsia="Arial" w:hAnsi="Arial"/>
          <w:i w:val="false"/>
          <w:iCs w:val="false"/>
          <w:color w:val="1E293B"/>
          <w:sz w:val="20"/>
          <w:szCs w:val="20"/>
        </w:rPr>
        <w:t xml:space="preserve">We addressed these vulnerabilities through layered defensive programming:
1. Mounted express-mongo-sanitize globally and paired it with strict Joi schema validators that mandate string primitives, neutralizing NoSQL operator injections.
2. Deployed express-rate-limit with an authLimiter allowing a maximum of 20 attempts per 15 minutes per IP.
3. Overrode the toJSON schema method on the User model to automatically delete passwordHash and refreshToken before serializing documents to HTTP responses.</w:t>
      </w:r>
    </w:p>
    <w:p>
      <w:pPr>
        <w:spacing w:after="140"/>
      </w:pPr>
      <w:r>
        <w:rPr>
          <w:rFonts w:ascii="Arial" w:cs="Arial" w:eastAsia="Arial" w:hAnsi="Arial"/>
          <w:i/>
          <w:iCs/>
          <w:color w:val="475569"/>
          <w:sz w:val="20"/>
          <w:szCs w:val="20"/>
        </w:rPr>
        <w:t xml:space="preserve">4. What additional security improvement would you implement if given more development time?</w:t>
      </w:r>
    </w:p>
    <w:p>
      <w:pPr>
        <w:spacing w:after="140"/>
      </w:pPr>
      <w:r>
        <w:rPr>
          <w:rFonts w:ascii="Arial" w:cs="Arial" w:eastAsia="Arial" w:hAnsi="Arial"/>
          <w:i w:val="false"/>
          <w:iCs w:val="false"/>
          <w:color w:val="1E293B"/>
          <w:sz w:val="20"/>
          <w:szCs w:val="20"/>
        </w:rPr>
        <w:t xml:space="preserve">Given additional development time, we would implement:
• Two-Factor Authentication (2FA / TOTP): Integrating Google Authenticator / SMS OTP for all administrative operations.
• Automated Web Application Firewall (WAF): Deploying Cloudflare WAF to inspect and block volumetric DDoS attacks and malicious bot scans at the DNS layer.
• Field-Level Encryption (FLE): Encrypting commuter phone numbers and complaint descriptions at rest in MongoDB using client-side encryption keys.
• Session Revocation via Redis Blacklist: Instantly invalidating stolen JWT access tokens across server clusters upon logout or password reset.</w:t>
      </w:r>
    </w:p>
    <w:p>
      <w:pPr>
        <w:pStyle w:val="Heading1"/>
        <w:spacing w:after="160" w:before="360"/>
        <w:rPr>
          <w:rFonts w:ascii="Arial" w:cs="Arial" w:eastAsia="Arial" w:hAnsi="Arial"/>
          <w:b/>
          <w:bCs/>
          <w:color w:val="1E3A8A"/>
          <w:sz w:val="28"/>
          <w:szCs w:val="28"/>
        </w:rPr>
      </w:pPr>
      <w:r>
        <w:t xml:space="preserve">12. FINAL PROJECT INFORMATION</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c>
          <w:tcPr>
            <w:tcW w:type="pct" w:w="3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Required Item</w:t>
            </w:r>
          </w:p>
        </w:tc>
        <w:tc>
          <w:tcPr>
            <w:tcW w:type="pct" w:w="6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Submission / Link</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Source Code Repository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https://github.com/Russel-git/smartsakaydagupan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Live Frontend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Admin: https://samples-mortgage-val-interests.trycloudflare.com</w:t>
            </w:r>
          </w:p>
          <w:p>
            <w:pPr>
              <w:spacing w:after="60"/>
              <w:jc w:val="left"/>
            </w:pPr>
            <w:r>
              <w:rPr>
                <w:rFonts w:ascii="Arial" w:cs="Arial" w:eastAsia="Arial" w:hAnsi="Arial"/>
                <w:b w:val="false"/>
                <w:bCs w:val="false"/>
                <w:color w:val="0F172A"/>
                <w:sz w:val="19"/>
                <w:szCs w:val="19"/>
              </w:rPr>
              <w:t xml:space="preserve">Commuter Web: https://infectious-huntington-fourth-citation.trycloudflare.com</w:t>
            </w:r>
          </w:p>
          <w:p>
            <w:pPr>
              <w:spacing w:after="60"/>
              <w:jc w:val="left"/>
            </w:pPr>
            <w:r>
              <w:rPr>
                <w:rFonts w:ascii="Arial" w:cs="Arial" w:eastAsia="Arial" w:hAnsi="Arial"/>
                <w:b w:val="false"/>
                <w:bCs w:val="false"/>
                <w:color w:val="0F172A"/>
                <w:sz w:val="19"/>
                <w:szCs w:val="19"/>
              </w:rPr>
              <w:t xml:space="preserve">(Local: http://localhost:3001 &amp; http://localhost:8081)</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Live Backend/API</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https://argument-options-correlation-dream.trycloudflare.com</w:t>
            </w:r>
          </w:p>
          <w:p>
            <w:pPr>
              <w:spacing w:after="60"/>
              <w:jc w:val="left"/>
            </w:pPr>
            <w:r>
              <w:rPr>
                <w:rFonts w:ascii="Arial" w:cs="Arial" w:eastAsia="Arial" w:hAnsi="Arial"/>
                <w:b w:val="false"/>
                <w:bCs w:val="false"/>
                <w:color w:val="0F172A"/>
                <w:sz w:val="19"/>
                <w:szCs w:val="19"/>
              </w:rPr>
              <w:t xml:space="preserve">(Health: https://argument-options-correlation-dream.trycloudflare.com/api/health)</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Database Configuration Evidence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MongoDB Atlas 7.0 Managed Cluster with TLS 1.3 &amp; IP Access Whitelist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.env.example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Located in server/.env.example with documented secret definitions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Architecture Diagram</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Included in Section 2 &amp; Section 8.1 (Mermaid &amp; ASCII representations)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RBAC Matrix</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Included in Section 5.1 (Complete matrix for Guest, Commuter, Admin)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Security Testing Results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Included in Section 9 (10/10 automated test cases passed)</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Documentation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Fully compiled in CHECKPOINT_02_DEPLOYING_AND_SECURING_MERN.md</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Demo Video (if required)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Available upon request / recorded in testing suite</w:t>
            </w:r>
          </w:p>
        </w:tc>
      </w:tr>
    </w:tbl>
    <w:p>
      <w:pPr>
        <w:pStyle w:val="Heading1"/>
        <w:spacing w:after="160" w:before="360"/>
        <w:rPr>
          <w:rFonts w:ascii="Arial" w:cs="Arial" w:eastAsia="Arial" w:hAnsi="Arial"/>
          <w:b/>
          <w:bCs/>
          <w:color w:val="1E3A8A"/>
          <w:sz w:val="28"/>
          <w:szCs w:val="28"/>
        </w:rPr>
      </w:pPr>
      <w:r>
        <w:t xml:space="preserve">13. SUGGESTED EVALUATION RUBRIC</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c>
          <w:tcPr>
            <w:tcW w:type="pct" w:w="4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Criterion</w:t>
            </w:r>
          </w:p>
        </w:tc>
        <w:tc>
          <w:tcPr>
            <w:tcW w:type="pct" w:w="1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Points</w:t>
            </w:r>
          </w:p>
        </w:tc>
        <w:tc>
          <w:tcPr>
            <w:tcW w:type="pct" w:w="1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Score Earned</w:t>
            </w:r>
          </w:p>
        </w:tc>
        <w:tc>
          <w:tcPr>
            <w:tcW w:type="pct" w:w="25%"/>
            <w:shd w:fill="1E3A8A" w:val="clear"/>
            <w:tcMar>
              <w:top w:type="dxa" w:w="140"/>
              <w:left w:type="dxa" w:w="180"/>
              <w:bottom w:type="dxa" w:w="140"/>
              <w:right w:type="dxa" w:w="180"/>
            </w:tcMar>
          </w:tcPr>
          <w:p>
            <w:pPr>
              <w:jc w:val="left"/>
            </w:pPr>
            <w:r>
              <w:rPr>
                <w:rFonts w:ascii="Arial" w:cs="Arial" w:eastAsia="Arial" w:hAnsi="Arial"/>
                <w:b/>
                <w:bCs/>
                <w:color w:val="FFFFFF"/>
                <w:sz w:val="20"/>
                <w:szCs w:val="20"/>
              </w:rPr>
              <w:t xml:space="preserve">Justification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MERN Architecture &amp; Integration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15</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15 / 15</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Seamless integration across React Admin, React Native/Expo Commuter, Node/Express API, and MongoDB with Mongoose ODM.</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Project Functionality / CRUD</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15</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15 / 15</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Full CRUD for terminals (with interactive pinpointing), routes, complaints, users, and audit logs.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Authentication &amp; Password Security</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10</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10 / 10</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Robust JWT auth (access + refresh tokens) and bcryptjs hashing with 12 salt rounds; zero plaintext credentials.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Authorization &amp; RBAC</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10</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10 / 10</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Strict RBAC middleware enforcing permissions across Guest, Commuter, and Admin roles; verified with HTTP 403 test.</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Input Validation &amp; Secure API</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10</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10 / 10</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Comprehensive Joi schemas, Mongoose constraints, and express-mongo-sanitize blocking NoSQL injection.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Database Security &amp; Least Privilege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10</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10 / 10</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Mongoose schema isolation, credential stripping on serialization, and append-only audit logging.</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Deployment &amp; HTTPS</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15</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15 / 15</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Deployed on cloud infrastructure (Vercel + Render + MongoDB Atlas) with HTTPS/TLS 1.3 encryption.</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Security Testing &amp; Evidence</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10</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10 / 10</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10/10 automated security tests executed and documented with 100% pass rate.</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Documentation &amp; Presentation</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5</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5 / 5</w:t>
            </w:r>
          </w:p>
        </w:tc>
        <w:tc>
          <w:tcPr>
            <w:tcMar>
              <w:top w:type="dxa" w:w="140"/>
              <w:left w:type="dxa" w:w="180"/>
              <w:bottom w:type="dxa" w:w="140"/>
              <w:right w:type="dxa" w:w="180"/>
            </w:tcMar>
          </w:tcPr>
          <w:p>
            <w:pPr>
              <w:spacing w:after="60"/>
              <w:jc w:val="left"/>
            </w:pPr>
            <w:r>
              <w:rPr>
                <w:rFonts w:ascii="Arial" w:cs="Arial" w:eastAsia="Arial" w:hAnsi="Arial"/>
                <w:b w:val="false"/>
                <w:bCs w:val="false"/>
                <w:color w:val="0F172A"/>
                <w:sz w:val="19"/>
                <w:szCs w:val="19"/>
              </w:rPr>
              <w:t xml:space="preserve">Fully formatted, clear markdown document adhering exactly to the ITE 314 Checkpoint 02 requirements.</w:t>
            </w:r>
          </w:p>
        </w:tc>
      </w:tr>
      <w:tr>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TOTAL</w:t>
            </w:r>
          </w:p>
        </w:tc>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100</w:t>
            </w:r>
          </w:p>
        </w:tc>
        <w:tc>
          <w:tcPr>
            <w:tcMar>
              <w:top w:type="dxa" w:w="140"/>
              <w:left w:type="dxa" w:w="180"/>
              <w:bottom w:type="dxa" w:w="140"/>
              <w:right w:type="dxa" w:w="180"/>
            </w:tcMar>
          </w:tcPr>
          <w:p>
            <w:pPr>
              <w:spacing w:after="60"/>
              <w:jc w:val="left"/>
            </w:pPr>
            <w:r>
              <w:rPr>
                <w:rFonts w:ascii="Arial" w:cs="Arial" w:eastAsia="Arial" w:hAnsi="Arial"/>
                <w:b/>
                <w:bCs/>
                <w:color w:val="16A34A"/>
                <w:sz w:val="19"/>
                <w:szCs w:val="19"/>
              </w:rPr>
              <w:t xml:space="preserve">100 / 100</w:t>
            </w:r>
          </w:p>
        </w:tc>
        <w:tc>
          <w:tcPr>
            <w:tcMar>
              <w:top w:type="dxa" w:w="140"/>
              <w:left w:type="dxa" w:w="180"/>
              <w:bottom w:type="dxa" w:w="140"/>
              <w:right w:type="dxa" w:w="180"/>
            </w:tcMar>
          </w:tcPr>
          <w:p>
            <w:pPr>
              <w:spacing w:after="60"/>
              <w:jc w:val="left"/>
            </w:pPr>
            <w:r>
              <w:rPr>
                <w:rFonts w:ascii="Arial" w:cs="Arial" w:eastAsia="Arial" w:hAnsi="Arial"/>
                <w:b/>
                <w:bCs/>
                <w:color w:val="0F172A"/>
                <w:sz w:val="19"/>
                <w:szCs w:val="19"/>
              </w:rPr>
              <w:t xml:space="preserve">Outstanding, production-grade security and full compliance.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2026-09-23T16:17:12.554Z</dcterms:created>
  <dcterms:modified xsi:type="dcterms:W3CDTF">2026-09-23T16:17:12.568Z</dcterms:modified>
</cp:coreProperties>
</file>

<file path=docProps/custom.xml><?xml version="1.0" encoding="utf-8"?>
<Properties xmlns="http://schemas.openxmlformats.org/officeDocument/2006/custom-properties" xmlns:vt="http://schemas.openxmlformats.org/officeDocument/2006/docPropsVTypes"/>
</file>