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4"/>
        <w:gridCol w:w="9008"/>
      </w:tblGrid>
      <w:tr w:rsidR="002B669B" w:rsidRPr="002B669B" w14:paraId="21DEA8CA" w14:textId="77777777" w:rsidTr="002B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 w:val="restart"/>
            <w:tcBorders>
              <w:bottom w:val="none" w:sz="0" w:space="0" w:color="auto"/>
            </w:tcBorders>
            <w:vAlign w:val="center"/>
          </w:tcPr>
          <w:p w14:paraId="1B394377" w14:textId="545788B9" w:rsidR="002B669B" w:rsidRPr="002B669B" w:rsidRDefault="002B669B" w:rsidP="002B669B">
            <w:pPr>
              <w:ind w:left="0"/>
              <w:jc w:val="center"/>
              <w:rPr>
                <w:b w:val="0"/>
                <w:bCs w:val="0"/>
              </w:rPr>
            </w:pPr>
            <w:r w:rsidRPr="002B669B">
              <w:rPr>
                <w:noProof/>
              </w:rPr>
              <w:drawing>
                <wp:inline distT="0" distB="0" distL="0" distR="0" wp14:anchorId="3D24F8A6" wp14:editId="7897B4A2">
                  <wp:extent cx="1208567" cy="1181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353" cy="11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8" w:type="dxa"/>
            <w:tcBorders>
              <w:bottom w:val="none" w:sz="0" w:space="0" w:color="auto"/>
            </w:tcBorders>
          </w:tcPr>
          <w:p w14:paraId="7EDDE672" w14:textId="778AD564" w:rsidR="002B669B" w:rsidRPr="002B669B" w:rsidRDefault="002B669B" w:rsidP="002B669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2B669B" w:rsidRPr="002B669B" w14:paraId="5B5792E3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</w:tcPr>
          <w:p w14:paraId="0E9B336C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bottom w:val="single" w:sz="4" w:space="0" w:color="FFFFFF" w:themeColor="background1"/>
            </w:tcBorders>
          </w:tcPr>
          <w:p w14:paraId="731081FC" w14:textId="77777777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69B" w:rsidRPr="002B669B" w14:paraId="0D203DA0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49AAEF7F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DB2BD98" w14:textId="2020E7E7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Canal Favorito de Comunicación</w:t>
            </w:r>
          </w:p>
        </w:tc>
      </w:tr>
      <w:tr w:rsidR="002B669B" w:rsidRPr="002B669B" w14:paraId="6C8B643B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28E8C897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05641BCE" w14:textId="4785BD89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  <w:r w:rsidR="00547F99">
              <w:t>, Facebook</w:t>
            </w:r>
          </w:p>
        </w:tc>
      </w:tr>
      <w:tr w:rsidR="002B669B" w:rsidRPr="002B669B" w14:paraId="4E7FB9F1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3A9126B1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D86267F" w14:textId="296D49E2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Herramientas que necesita para trabajar</w:t>
            </w:r>
          </w:p>
        </w:tc>
      </w:tr>
      <w:tr w:rsidR="002B669B" w:rsidRPr="002B669B" w14:paraId="19DAA674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150D2A4B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51C4D9F" w14:textId="2AF0D304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 y Celular</w:t>
            </w:r>
          </w:p>
        </w:tc>
      </w:tr>
      <w:tr w:rsidR="002B669B" w:rsidRPr="002B669B" w14:paraId="71440564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1DC559F" w14:textId="12098323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Puesto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7CCD7665" w14:textId="60B82915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Responsabilidades laborales</w:t>
            </w:r>
          </w:p>
        </w:tc>
      </w:tr>
      <w:tr w:rsidR="002B669B" w:rsidRPr="002B669B" w14:paraId="58C539E1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2A49D08B" w14:textId="01C9E11A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CD23EEF" w14:textId="73DC01A3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669B" w:rsidRPr="002B669B" w14:paraId="6F96AE9D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26615BA5" w14:textId="5FAC145B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Edad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00058A48" w14:textId="140CFD7F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Su trabajo se mide en función de</w:t>
            </w:r>
          </w:p>
        </w:tc>
      </w:tr>
      <w:tr w:rsidR="002B669B" w:rsidRPr="002B669B" w14:paraId="63EDB947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71103A43" w14:textId="1E8FDBB0" w:rsidR="002B669B" w:rsidRPr="002B669B" w:rsidRDefault="00BC01F5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698186D" w14:textId="5A37CB77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669B" w:rsidRPr="002B669B" w14:paraId="0B7FF7CD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21DF3A3" w14:textId="39443966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Nivel de Estudios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52185BA0" w14:textId="5165B612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Su superior es</w:t>
            </w:r>
          </w:p>
        </w:tc>
      </w:tr>
      <w:tr w:rsidR="002B669B" w:rsidRPr="002B669B" w14:paraId="7A3F65F1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71E2B739" w14:textId="150D63BB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Universidad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219C0A2F" w14:textId="29857ACF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669B" w:rsidRPr="002B669B" w14:paraId="5367BF19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5A8B94C5" w14:textId="2818D960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Redes Sociales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7D72308" w14:textId="4606AE93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Metas u objetivos</w:t>
            </w:r>
          </w:p>
        </w:tc>
      </w:tr>
      <w:tr w:rsidR="002B669B" w:rsidRPr="002B669B" w14:paraId="4A3FFC5F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612D9C3" w14:textId="58C9ED63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WhatsApp, Facebook, TikTok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C38CDE8" w14:textId="53BCB069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profesional, Ganar todo en la demanda de Divorcio</w:t>
            </w:r>
          </w:p>
        </w:tc>
      </w:tr>
      <w:tr w:rsidR="002B669B" w:rsidRPr="002B669B" w14:paraId="3A68547E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6C329677" w14:textId="03C6D1AE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Industria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BC3322A" w14:textId="096415AC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Obtiene información a través de</w:t>
            </w:r>
          </w:p>
        </w:tc>
      </w:tr>
      <w:tr w:rsidR="002B669B" w:rsidRPr="002B669B" w14:paraId="096533C9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315A4794" w14:textId="3DB7B55B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F78D3E0" w14:textId="39395A74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2B669B" w:rsidRPr="002B669B" w14:paraId="5B49033F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46895368" w14:textId="7FE78535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Tamaño de la Organización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D518431" w14:textId="5FA019E9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Dificultades principales</w:t>
            </w:r>
          </w:p>
        </w:tc>
      </w:tr>
      <w:tr w:rsidR="002B669B" w:rsidRPr="002B669B" w14:paraId="3DB2AD96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1367EB75" w14:textId="4BB53548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4C0A626" w14:textId="08C88649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435CD0F" w14:textId="77777777" w:rsidR="00F44BA6" w:rsidRDefault="00547F99"/>
    <w:sectPr w:rsidR="00F44BA6" w:rsidSect="002B66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9B"/>
    <w:rsid w:val="00067D26"/>
    <w:rsid w:val="002B669B"/>
    <w:rsid w:val="00547F99"/>
    <w:rsid w:val="006B7DEF"/>
    <w:rsid w:val="007E6222"/>
    <w:rsid w:val="00934073"/>
    <w:rsid w:val="0094294D"/>
    <w:rsid w:val="009B0487"/>
    <w:rsid w:val="00AE2209"/>
    <w:rsid w:val="00B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5C85"/>
  <w15:chartTrackingRefBased/>
  <w15:docId w15:val="{A4C9782C-890F-42CE-8E35-8A67D3AE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26"/>
    <w:pPr>
      <w:spacing w:before="120" w:after="120"/>
      <w:ind w:left="708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67D26"/>
    <w:pPr>
      <w:keepNext/>
      <w:keepLines/>
      <w:ind w:left="0"/>
      <w:outlineLvl w:val="0"/>
    </w:pPr>
    <w:rPr>
      <w:rFonts w:asciiTheme="minorHAnsi" w:eastAsiaTheme="majorEastAsia" w:hAnsiTheme="minorHAnsi" w:cstheme="majorBidi"/>
      <w:b/>
      <w:color w:val="0070C0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D26"/>
    <w:pPr>
      <w:keepNext/>
      <w:keepLines/>
      <w:outlineLvl w:val="1"/>
    </w:pPr>
    <w:rPr>
      <w:rFonts w:asciiTheme="minorHAnsi" w:eastAsiaTheme="majorEastAsia" w:hAnsiTheme="minorHAnsi" w:cstheme="majorBidi"/>
      <w:b/>
      <w:color w:val="00206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7D26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D26"/>
    <w:rPr>
      <w:rFonts w:eastAsiaTheme="majorEastAsia" w:cstheme="majorBidi"/>
      <w:b/>
      <w:color w:val="0070C0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7D26"/>
    <w:rPr>
      <w:rFonts w:eastAsiaTheme="majorEastAsia" w:cstheme="majorBidi"/>
      <w:b/>
      <w:color w:val="00206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7D26"/>
    <w:rPr>
      <w:rFonts w:ascii="Arial" w:eastAsiaTheme="majorEastAsia" w:hAnsi="Arial" w:cstheme="majorBidi"/>
      <w:b/>
      <w:color w:val="000000" w:themeColor="text1"/>
    </w:rPr>
  </w:style>
  <w:style w:type="table" w:styleId="Tablaconcuadrcula">
    <w:name w:val="Table Grid"/>
    <w:basedOn w:val="Tablanormal"/>
    <w:uiPriority w:val="39"/>
    <w:rsid w:val="002B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2B669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Russ</cp:lastModifiedBy>
  <cp:revision>2</cp:revision>
  <dcterms:created xsi:type="dcterms:W3CDTF">2022-02-25T06:48:00Z</dcterms:created>
  <dcterms:modified xsi:type="dcterms:W3CDTF">2022-03-07T04:32:00Z</dcterms:modified>
</cp:coreProperties>
</file>