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JOHN RUSSEL C. FABROA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Full Stack Engineer (C# / .NET)  |  AI Integration &amp; Automation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Silang, Cavite, Philippines  |  0915-062-7461  |  fabroa.russel246@gmail.com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Portfolio: </w:t>
      </w:r>
      <w:hyperlink w:history="1" r:id="rIdgxognkjovveq7d4sdi1zi">
        <w:r>
          <w:rPr>
            <w:rFonts w:ascii="Calibri" w:cs="Calibri" w:eastAsia="Calibri" w:hAnsi="Calibri"/>
            <w:color w:val="2F6DB5"/>
            <w:sz w:val="20"/>
            <w:szCs w:val="20"/>
            <w:u w:val="single"/>
          </w:rPr>
          <w:t xml:space="preserve">https://russelfabroa.github.io/AselDevPortfolio/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Open to onsite, hybrid, remote &amp; international roles</w:t>
      </w:r>
    </w:p>
    <w:p>
      <w:pPr>
        <w:pStyle w:val="Heading1"/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Full Stack Engineer with 3+ years of experience building enterprise web applications, REST APIs, and analytics for manufacturing operations at TDK Philippines, using C#, ASP.NET Core, Blazor, SQL Server, and Oracle. Currently leads energy productivity automation across TDK's ASEAN branches in coordination with Japan HQ. Hands-on with LLM API integration, prompt engineering, and workflow automation to reduce manual work and speed up decision-making.</w:t>
      </w:r>
    </w:p>
    <w:p>
      <w:pPr>
        <w:pStyle w:val="Heading1"/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JavaScript, Python, PHP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ASP.NET Core, Blazor, Entity Framework Core, LINQ, RESTful APIs, Laravel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Vue.js, HTML5, CSS3, Tailwind CSS, Bootstrap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Oracle, SQL Server, MySQL, PostgreSQL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Automation: </w:t>
      </w:r>
      <w:r>
        <w:rPr>
          <w:rFonts w:ascii="Calibri" w:cs="Calibri" w:eastAsia="Calibri" w:hAnsi="Calibri"/>
          <w:sz w:val="21"/>
          <w:szCs w:val="21"/>
        </w:rPr>
        <w:t xml:space="preserve">LLM API Integration, Prompt Engineering, AI-Assisted Features, Workflow Automation, Microsoft Power Platform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Analytics: </w:t>
      </w:r>
      <w:r>
        <w:rPr>
          <w:rFonts w:ascii="Calibri" w:cs="Calibri" w:eastAsia="Calibri" w:hAnsi="Calibri"/>
          <w:sz w:val="21"/>
          <w:szCs w:val="21"/>
        </w:rPr>
        <w:t xml:space="preserve">Tableau, Operational Dashboards, KPI Reporting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Practices: </w:t>
      </w:r>
      <w:r>
        <w:rPr>
          <w:rFonts w:ascii="Calibri" w:cs="Calibri" w:eastAsia="Calibri" w:hAnsi="Calibri"/>
          <w:sz w:val="21"/>
          <w:szCs w:val="21"/>
        </w:rPr>
        <w:t xml:space="preserve">Git, Postman, Visual Studio, VS Code, Agile/Scrum, CI/CD fundamentals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Currently Learning: </w:t>
      </w:r>
      <w:r>
        <w:rPr>
          <w:rFonts w:ascii="Calibri" w:cs="Calibri" w:eastAsia="Calibri" w:hAnsi="Calibri"/>
          <w:sz w:val="21"/>
          <w:szCs w:val="21"/>
        </w:rPr>
        <w:t xml:space="preserve">AWS, Docker, advanced Blazor, modern .NET architecture</w:t>
      </w:r>
    </w:p>
    <w:p>
      <w:pPr>
        <w:pStyle w:val="Heading1"/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PROFESSIONAL EXPERIENCE</w:t>
      </w:r>
    </w:p>
    <w:p>
      <w:pPr>
        <w:keepNext/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TDK Philippines Corporation</w:t>
      </w:r>
    </w:p>
    <w:p>
      <w:pPr>
        <w:keepNext/>
        <w:tabs>
          <w:tab w:val="right" w:pos="1008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Energy Productivity ASEAN Leader (with TDK Japan HQ)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Oct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Lead regional automation and digitalization initiatives for Energy and Facility Management across TDK branches in Southeast Asia.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Build and deploy energy monitoring and reporting tools that support sustainability and cost-efficiency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 requirements, rollout, and knowledge sharing between Philippines operations and Japan HQ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Drive process visibility through enterprise reporting and digital solutions tracked against energy productivity KPIs.</w:t>
      </w:r>
    </w:p>
    <w:p>
      <w:pPr>
        <w:keepNext/>
        <w:tabs>
          <w:tab w:val="right" w:pos="1008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Software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Oct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 and build business-critical web applications for manufacturing and operations using C#, ASP.NET Core, and Blazor, serving multiple departments and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 RESTful APIs integrated with SQL Server and Oracle databases, giving production and management teams faster access to operational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Create Tableau dashboards and KPI reports that turn complex operational datasets into clear insights for management and cross-functional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 internal workflows with Microsoft Power Platform, reducing manual work across internal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Take part in Agile delivery, including sprint planning, iterative releases, and code reviews.</w:t>
      </w:r>
    </w:p>
    <w:p>
      <w:pPr>
        <w:keepNext/>
        <w:tabs>
          <w:tab w:val="right" w:pos="1008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Software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Jul 2023 – Nov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2F6DB5"/>
          <w:sz w:val="21"/>
          <w:szCs w:val="21"/>
        </w:rPr>
        <w:t xml:space="preserve">Clients: Interactive Builders Corp. (Makati) and FangirlAsia 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Payroll &amp; Leave Management System with PHP Laravel and MySQL, including role-based access control, to automate HR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reporting modules that sped up report generation and improved transparency for HR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Launched the official K-Pop event management website for FangirlAsia Co. with a responsive, mobile-first Bootstrap interface.</w:t>
      </w:r>
    </w:p>
    <w:p>
      <w:pPr>
        <w:keepNext/>
        <w:tabs>
          <w:tab w:val="right" w:pos="1008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Back-End Developer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Mar 2023 – Jun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2F6DB5"/>
          <w:sz w:val="21"/>
          <w:szCs w:val="21"/>
        </w:rPr>
        <w:t xml:space="preserve">Bureau of Fisheries and Aquatic Resources (BFAR), MIMAROPA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Payroll &amp; Attendance System that digitized employee records and HR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Wrote database-driven backend features and optimized SQL queries to improve responsiveness and data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Worked in an Agile team across frontend and backend tasks.</w:t>
      </w:r>
    </w:p>
    <w:p>
      <w:pPr>
        <w:pStyle w:val="Heading1"/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PROJECTS &amp; PORTFOLIO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View my selected projects and live work: </w:t>
      </w:r>
      <w:hyperlink w:history="1" r:id="rIdrycp7hmr1m_xs8ht5uhay">
        <w:r>
          <w:rPr>
            <w:rFonts w:ascii="Calibri" w:cs="Calibri" w:eastAsia="Calibri" w:hAnsi="Calibri"/>
            <w:color w:val="2F6DB5"/>
            <w:sz w:val="21"/>
            <w:szCs w:val="21"/>
            <w:u w:val="single"/>
          </w:rPr>
          <w:t xml:space="preserve">https://russelfabroa.github.io/AselDevPortfolio/</w:t>
        </w:r>
      </w:hyperlink>
    </w:p>
    <w:p>
      <w:pPr>
        <w:pStyle w:val="Heading1"/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EDUCATION</w:t>
      </w:r>
    </w:p>
    <w:p>
      <w:pPr>
        <w:keepNext/>
        <w:tabs>
          <w:tab w:val="right" w:pos="1008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in Information Technology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2019 – 2023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Mindoro State University, Calapan Campus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xognkjovveq7d4sdi1zi" Type="http://schemas.openxmlformats.org/officeDocument/2006/relationships/hyperlink" Target="https://russelfabroa.github.io/AselDevPortfolio/" TargetMode="External"/><Relationship Id="rIdrycp7hmr1m_xs8ht5uhay" Type="http://schemas.openxmlformats.org/officeDocument/2006/relationships/hyperlink" Target="https://russelfabroa.github.io/AselDev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Russel C. Fabroa - CV</dc:title>
  <dc:creator>John Russel C. Fabroa</dc:creator>
  <cp:lastModifiedBy>Un-named</cp:lastModifiedBy>
  <cp:revision>1</cp:revision>
  <dcterms:created xsi:type="dcterms:W3CDTF">2026-10-06T03:08:15.546Z</dcterms:created>
  <dcterms:modified xsi:type="dcterms:W3CDTF">2026-10-06T03:08:15.552Z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