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539" w:rsidRPr="002F38A6" w:rsidRDefault="005F4539" w:rsidP="005F4539">
      <w:pPr>
        <w:pStyle w:val="ListParagraph"/>
        <w:ind w:left="0"/>
        <w:jc w:val="both"/>
        <w:rPr>
          <w:u w:val="single"/>
        </w:rPr>
      </w:pPr>
      <w:r>
        <w:rPr>
          <w:u w:val="single"/>
        </w:rPr>
        <w:t>Question 1</w:t>
      </w:r>
    </w:p>
    <w:p w:rsidR="005F4539" w:rsidRPr="002F38A6" w:rsidRDefault="005F4539" w:rsidP="005F4539">
      <w:pPr>
        <w:pStyle w:val="ListParagraph"/>
        <w:ind w:left="0"/>
        <w:jc w:val="both"/>
      </w:pPr>
    </w:p>
    <w:p w:rsidR="005F4539" w:rsidRDefault="005F4539" w:rsidP="005F4539">
      <w:pPr>
        <w:pStyle w:val="ListParagraph"/>
        <w:ind w:left="0"/>
        <w:jc w:val="both"/>
      </w:pPr>
      <w:r w:rsidRPr="002F38A6">
        <w:t xml:space="preserve">A </w:t>
      </w:r>
      <w:proofErr w:type="spellStart"/>
      <w:r w:rsidRPr="002F38A6">
        <w:t>cellphone</w:t>
      </w:r>
      <w:proofErr w:type="spellEnd"/>
      <w:r w:rsidRPr="002F38A6">
        <w:t xml:space="preserve"> company owns </w:t>
      </w:r>
      <w:r>
        <w:t xml:space="preserve">two manufacturing plants and two distribution centres (DC). The DCs fulfil the demand of three </w:t>
      </w:r>
      <w:r w:rsidRPr="002F38A6">
        <w:t>retail stores</w:t>
      </w:r>
      <w:r>
        <w:t xml:space="preserve"> (as shown in figure below)</w:t>
      </w:r>
      <w:r w:rsidRPr="002F38A6">
        <w:t xml:space="preserve">. </w:t>
      </w:r>
    </w:p>
    <w:p w:rsidR="005F4539" w:rsidRDefault="005F4539" w:rsidP="005F4539">
      <w:pPr>
        <w:pStyle w:val="ListParagraph"/>
        <w:ind w:left="0"/>
        <w:jc w:val="both"/>
      </w:pPr>
    </w:p>
    <w:p w:rsidR="005F4539" w:rsidRDefault="005F4539" w:rsidP="005F4539">
      <w:pPr>
        <w:pStyle w:val="ListParagraph"/>
        <w:ind w:left="0"/>
        <w:jc w:val="center"/>
      </w:pPr>
      <w:r>
        <w:rPr>
          <w:noProof/>
          <w:lang w:val="en-US"/>
        </w:rPr>
        <mc:AlternateContent>
          <mc:Choice Requires="wpg">
            <w:drawing>
              <wp:inline distT="0" distB="0" distL="0" distR="0" wp14:anchorId="0B10F4C4" wp14:editId="248ABD80">
                <wp:extent cx="5632704" cy="2201875"/>
                <wp:effectExtent l="0" t="0" r="2540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5632704" cy="2201875"/>
                          <a:chOff x="533400" y="1600200"/>
                          <a:chExt cx="6400800" cy="4103975"/>
                        </a:xfrm>
                      </wpg:grpSpPr>
                      <wps:wsp>
                        <wps:cNvPr id="26" name="Rectangle 26"/>
                        <wps:cNvSpPr/>
                        <wps:spPr>
                          <a:xfrm>
                            <a:off x="533400" y="2057400"/>
                            <a:ext cx="1524000" cy="762000"/>
                          </a:xfrm>
                          <a:prstGeom prst="rect">
                            <a:avLst/>
                          </a:prstGeom>
                        </wps:spPr>
                        <wps:style>
                          <a:lnRef idx="2">
                            <a:schemeClr val="dk1"/>
                          </a:lnRef>
                          <a:fillRef idx="1">
                            <a:schemeClr val="lt1"/>
                          </a:fillRef>
                          <a:effectRef idx="0">
                            <a:schemeClr val="dk1"/>
                          </a:effectRef>
                          <a:fontRef idx="minor">
                            <a:schemeClr val="dk1"/>
                          </a:fontRef>
                        </wps:style>
                        <wps:txbx>
                          <w:txbxContent>
                            <w:p w:rsidR="005F4539" w:rsidRPr="005F4539" w:rsidRDefault="005F4539" w:rsidP="005F4539">
                              <w:pPr>
                                <w:pStyle w:val="NormalWeb"/>
                                <w:spacing w:before="0" w:beforeAutospacing="0" w:after="0" w:afterAutospacing="0"/>
                                <w:jc w:val="center"/>
                                <w:rPr>
                                  <w:sz w:val="20"/>
                                  <w:szCs w:val="20"/>
                                </w:rPr>
                              </w:pPr>
                              <w:r w:rsidRPr="005F4539">
                                <w:rPr>
                                  <w:rFonts w:asciiTheme="minorHAnsi" w:hAnsi="Calibri" w:cstheme="minorBidi"/>
                                  <w:color w:val="000000" w:themeColor="dark1"/>
                                  <w:kern w:val="24"/>
                                  <w:sz w:val="20"/>
                                  <w:szCs w:val="20"/>
                                </w:rPr>
                                <w:t xml:space="preserve">Plant </w:t>
                              </w:r>
                              <w:r w:rsidRPr="005F4539">
                                <w:rPr>
                                  <w:rFonts w:asciiTheme="minorHAnsi" w:hAnsi="Calibri" w:cstheme="minorBidi"/>
                                  <w:color w:val="000000" w:themeColor="dark1"/>
                                  <w:kern w:val="24"/>
                                  <w:sz w:val="20"/>
                                  <w:szCs w:val="20"/>
                                </w:rPr>
                                <w:br/>
                                <w:t>A</w:t>
                              </w:r>
                            </w:p>
                          </w:txbxContent>
                        </wps:txbx>
                        <wps:bodyPr rtlCol="0" anchor="ctr"/>
                      </wps:wsp>
                      <wps:wsp>
                        <wps:cNvPr id="27" name="Rectangle 27"/>
                        <wps:cNvSpPr/>
                        <wps:spPr>
                          <a:xfrm>
                            <a:off x="533400" y="3352800"/>
                            <a:ext cx="1524000" cy="762000"/>
                          </a:xfrm>
                          <a:prstGeom prst="rect">
                            <a:avLst/>
                          </a:prstGeom>
                        </wps:spPr>
                        <wps:style>
                          <a:lnRef idx="2">
                            <a:schemeClr val="dk1"/>
                          </a:lnRef>
                          <a:fillRef idx="1">
                            <a:schemeClr val="lt1"/>
                          </a:fillRef>
                          <a:effectRef idx="0">
                            <a:schemeClr val="dk1"/>
                          </a:effectRef>
                          <a:fontRef idx="minor">
                            <a:schemeClr val="dk1"/>
                          </a:fontRef>
                        </wps:style>
                        <wps:txbx>
                          <w:txbxContent>
                            <w:p w:rsidR="005F4539" w:rsidRPr="005F4539" w:rsidRDefault="005F4539" w:rsidP="005F4539">
                              <w:pPr>
                                <w:pStyle w:val="NormalWeb"/>
                                <w:spacing w:before="0" w:beforeAutospacing="0" w:after="0" w:afterAutospacing="0"/>
                                <w:jc w:val="center"/>
                                <w:rPr>
                                  <w:sz w:val="20"/>
                                  <w:szCs w:val="20"/>
                                </w:rPr>
                              </w:pPr>
                              <w:r w:rsidRPr="005F4539">
                                <w:rPr>
                                  <w:rFonts w:asciiTheme="minorHAnsi" w:hAnsi="Calibri" w:cstheme="minorBidi"/>
                                  <w:color w:val="000000" w:themeColor="dark1"/>
                                  <w:kern w:val="24"/>
                                  <w:sz w:val="20"/>
                                  <w:szCs w:val="20"/>
                                </w:rPr>
                                <w:t xml:space="preserve">Plant </w:t>
                              </w:r>
                              <w:r w:rsidRPr="005F4539">
                                <w:rPr>
                                  <w:rFonts w:asciiTheme="minorHAnsi" w:hAnsi="Calibri" w:cstheme="minorBidi"/>
                                  <w:color w:val="000000" w:themeColor="dark1"/>
                                  <w:kern w:val="24"/>
                                  <w:sz w:val="20"/>
                                  <w:szCs w:val="20"/>
                                </w:rPr>
                                <w:br/>
                                <w:t>B</w:t>
                              </w:r>
                            </w:p>
                          </w:txbxContent>
                        </wps:txbx>
                        <wps:bodyPr rtlCol="0" anchor="ctr"/>
                      </wps:wsp>
                      <wps:wsp>
                        <wps:cNvPr id="28" name="Isosceles Triangle 28"/>
                        <wps:cNvSpPr/>
                        <wps:spPr>
                          <a:xfrm>
                            <a:off x="3505200" y="1981200"/>
                            <a:ext cx="762000" cy="533400"/>
                          </a:xfrm>
                          <a:prstGeom prst="triangle">
                            <a:avLst/>
                          </a:prstGeom>
                        </wps:spPr>
                        <wps:style>
                          <a:lnRef idx="2">
                            <a:schemeClr val="dk1"/>
                          </a:lnRef>
                          <a:fillRef idx="1">
                            <a:schemeClr val="lt1"/>
                          </a:fillRef>
                          <a:effectRef idx="0">
                            <a:schemeClr val="dk1"/>
                          </a:effectRef>
                          <a:fontRef idx="minor">
                            <a:schemeClr val="dk1"/>
                          </a:fontRef>
                        </wps:style>
                        <wps:txbx>
                          <w:txbxContent>
                            <w:p w:rsidR="005F4539" w:rsidRDefault="005F4539" w:rsidP="005F4539"/>
                          </w:txbxContent>
                        </wps:txbx>
                        <wps:bodyPr rtlCol="0" anchor="ctr"/>
                      </wps:wsp>
                      <wps:wsp>
                        <wps:cNvPr id="29" name="Isosceles Triangle 29"/>
                        <wps:cNvSpPr/>
                        <wps:spPr>
                          <a:xfrm>
                            <a:off x="3581400" y="3581400"/>
                            <a:ext cx="762000" cy="533400"/>
                          </a:xfrm>
                          <a:prstGeom prst="triangle">
                            <a:avLst/>
                          </a:prstGeom>
                        </wps:spPr>
                        <wps:style>
                          <a:lnRef idx="2">
                            <a:schemeClr val="dk1"/>
                          </a:lnRef>
                          <a:fillRef idx="1">
                            <a:schemeClr val="lt1"/>
                          </a:fillRef>
                          <a:effectRef idx="0">
                            <a:schemeClr val="dk1"/>
                          </a:effectRef>
                          <a:fontRef idx="minor">
                            <a:schemeClr val="dk1"/>
                          </a:fontRef>
                        </wps:style>
                        <wps:txbx>
                          <w:txbxContent>
                            <w:p w:rsidR="005F4539" w:rsidRDefault="005F4539" w:rsidP="005F4539"/>
                          </w:txbxContent>
                        </wps:txbx>
                        <wps:bodyPr rtlCol="0" anchor="ctr"/>
                      </wps:wsp>
                      <wps:wsp>
                        <wps:cNvPr id="30" name="TextBox 7"/>
                        <wps:cNvSpPr txBox="1"/>
                        <wps:spPr>
                          <a:xfrm>
                            <a:off x="3276600" y="2590654"/>
                            <a:ext cx="1282065" cy="649605"/>
                          </a:xfrm>
                          <a:prstGeom prst="rect">
                            <a:avLst/>
                          </a:prstGeom>
                          <a:noFill/>
                        </wps:spPr>
                        <wps:txbx>
                          <w:txbxContent>
                            <w:p w:rsidR="005F4539" w:rsidRPr="005F4539" w:rsidRDefault="005F4539" w:rsidP="005F4539">
                              <w:pPr>
                                <w:pStyle w:val="NormalWeb"/>
                                <w:spacing w:before="0" w:beforeAutospacing="0" w:after="0" w:afterAutospacing="0"/>
                                <w:rPr>
                                  <w:sz w:val="16"/>
                                  <w:szCs w:val="16"/>
                                </w:rPr>
                              </w:pPr>
                              <w:r w:rsidRPr="005F4539">
                                <w:rPr>
                                  <w:rFonts w:asciiTheme="minorHAnsi" w:hAnsi="Calibri" w:cstheme="minorBidi"/>
                                  <w:color w:val="000000" w:themeColor="text1"/>
                                  <w:kern w:val="24"/>
                                  <w:sz w:val="16"/>
                                  <w:szCs w:val="16"/>
                                </w:rPr>
                                <w:t xml:space="preserve">Distribution </w:t>
                              </w:r>
                            </w:p>
                            <w:p w:rsidR="005F4539" w:rsidRPr="005F4539" w:rsidRDefault="005F4539" w:rsidP="005F4539">
                              <w:pPr>
                                <w:pStyle w:val="NormalWeb"/>
                                <w:spacing w:before="0" w:beforeAutospacing="0" w:after="0" w:afterAutospacing="0"/>
                                <w:rPr>
                                  <w:sz w:val="16"/>
                                  <w:szCs w:val="16"/>
                                </w:rPr>
                              </w:pPr>
                              <w:proofErr w:type="spellStart"/>
                              <w:proofErr w:type="gramStart"/>
                              <w:r w:rsidRPr="005F4539">
                                <w:rPr>
                                  <w:rFonts w:asciiTheme="minorHAnsi" w:hAnsi="Calibri" w:cstheme="minorBidi"/>
                                  <w:color w:val="000000" w:themeColor="text1"/>
                                  <w:kern w:val="24"/>
                                  <w:sz w:val="16"/>
                                  <w:szCs w:val="16"/>
                                </w:rPr>
                                <w:t>centre</w:t>
                              </w:r>
                              <w:proofErr w:type="spellEnd"/>
                              <w:proofErr w:type="gramEnd"/>
                              <w:r w:rsidRPr="005F4539">
                                <w:rPr>
                                  <w:rFonts w:asciiTheme="minorHAnsi" w:hAnsi="Calibri" w:cstheme="minorBidi"/>
                                  <w:color w:val="000000" w:themeColor="text1"/>
                                  <w:kern w:val="24"/>
                                  <w:sz w:val="16"/>
                                  <w:szCs w:val="16"/>
                                </w:rPr>
                                <w:t xml:space="preserve"> 1</w:t>
                              </w:r>
                            </w:p>
                          </w:txbxContent>
                        </wps:txbx>
                        <wps:bodyPr wrap="square" rtlCol="0">
                          <a:noAutofit/>
                        </wps:bodyPr>
                      </wps:wsp>
                      <wps:wsp>
                        <wps:cNvPr id="31" name="TextBox 8"/>
                        <wps:cNvSpPr txBox="1"/>
                        <wps:spPr>
                          <a:xfrm>
                            <a:off x="3429000" y="4191000"/>
                            <a:ext cx="1524000" cy="646331"/>
                          </a:xfrm>
                          <a:prstGeom prst="rect">
                            <a:avLst/>
                          </a:prstGeom>
                          <a:noFill/>
                        </wps:spPr>
                        <wps:txbx>
                          <w:txbxContent>
                            <w:p w:rsidR="005F4539" w:rsidRPr="005F4539" w:rsidRDefault="005F4539" w:rsidP="005F4539">
                              <w:pPr>
                                <w:pStyle w:val="NormalWeb"/>
                                <w:spacing w:before="0" w:beforeAutospacing="0" w:after="0" w:afterAutospacing="0"/>
                                <w:rPr>
                                  <w:sz w:val="16"/>
                                  <w:szCs w:val="16"/>
                                </w:rPr>
                              </w:pPr>
                              <w:r w:rsidRPr="005F4539">
                                <w:rPr>
                                  <w:rFonts w:asciiTheme="minorHAnsi" w:hAnsi="Calibri" w:cstheme="minorBidi"/>
                                  <w:color w:val="000000" w:themeColor="text1"/>
                                  <w:kern w:val="24"/>
                                  <w:sz w:val="16"/>
                                  <w:szCs w:val="16"/>
                                </w:rPr>
                                <w:t xml:space="preserve">Distribution </w:t>
                              </w:r>
                            </w:p>
                            <w:p w:rsidR="005F4539" w:rsidRPr="005F4539" w:rsidRDefault="005F4539" w:rsidP="005F4539">
                              <w:pPr>
                                <w:pStyle w:val="NormalWeb"/>
                                <w:spacing w:before="0" w:beforeAutospacing="0" w:after="0" w:afterAutospacing="0"/>
                                <w:rPr>
                                  <w:sz w:val="16"/>
                                  <w:szCs w:val="16"/>
                                </w:rPr>
                              </w:pPr>
                              <w:proofErr w:type="spellStart"/>
                              <w:proofErr w:type="gramStart"/>
                              <w:r w:rsidRPr="005F4539">
                                <w:rPr>
                                  <w:rFonts w:asciiTheme="minorHAnsi" w:hAnsi="Calibri" w:cstheme="minorBidi"/>
                                  <w:color w:val="000000" w:themeColor="text1"/>
                                  <w:kern w:val="24"/>
                                  <w:sz w:val="16"/>
                                  <w:szCs w:val="16"/>
                                </w:rPr>
                                <w:t>centre</w:t>
                              </w:r>
                              <w:proofErr w:type="spellEnd"/>
                              <w:proofErr w:type="gramEnd"/>
                              <w:r w:rsidRPr="005F4539">
                                <w:rPr>
                                  <w:rFonts w:asciiTheme="minorHAnsi" w:hAnsi="Calibri" w:cstheme="minorBidi"/>
                                  <w:color w:val="000000" w:themeColor="text1"/>
                                  <w:kern w:val="24"/>
                                  <w:sz w:val="16"/>
                                  <w:szCs w:val="16"/>
                                </w:rPr>
                                <w:t xml:space="preserve"> 2</w:t>
                              </w:r>
                            </w:p>
                          </w:txbxContent>
                        </wps:txbx>
                        <wps:bodyPr wrap="square" rtlCol="0">
                          <a:noAutofit/>
                        </wps:bodyPr>
                      </wps:wsp>
                      <wps:wsp>
                        <wps:cNvPr id="32" name="Rectangle 32"/>
                        <wps:cNvSpPr/>
                        <wps:spPr>
                          <a:xfrm>
                            <a:off x="5638800" y="1600200"/>
                            <a:ext cx="1143000" cy="762000"/>
                          </a:xfrm>
                          <a:prstGeom prst="rect">
                            <a:avLst/>
                          </a:prstGeom>
                        </wps:spPr>
                        <wps:style>
                          <a:lnRef idx="2">
                            <a:schemeClr val="dk1"/>
                          </a:lnRef>
                          <a:fillRef idx="1">
                            <a:schemeClr val="lt1"/>
                          </a:fillRef>
                          <a:effectRef idx="0">
                            <a:schemeClr val="dk1"/>
                          </a:effectRef>
                          <a:fontRef idx="minor">
                            <a:schemeClr val="dk1"/>
                          </a:fontRef>
                        </wps:style>
                        <wps:txbx>
                          <w:txbxContent>
                            <w:p w:rsidR="005F4539" w:rsidRDefault="005F4539" w:rsidP="005F4539"/>
                          </w:txbxContent>
                        </wps:txbx>
                        <wps:bodyPr rtlCol="0" anchor="ctr"/>
                      </wps:wsp>
                      <wps:wsp>
                        <wps:cNvPr id="33" name="TextBox 11"/>
                        <wps:cNvSpPr txBox="1"/>
                        <wps:spPr>
                          <a:xfrm>
                            <a:off x="5715000" y="2285899"/>
                            <a:ext cx="1064895" cy="370205"/>
                          </a:xfrm>
                          <a:prstGeom prst="rect">
                            <a:avLst/>
                          </a:prstGeom>
                          <a:noFill/>
                        </wps:spPr>
                        <wps:txbx>
                          <w:txbxContent>
                            <w:p w:rsidR="005F4539" w:rsidRPr="005F4539" w:rsidRDefault="005F4539" w:rsidP="005F4539">
                              <w:pPr>
                                <w:pStyle w:val="NormalWeb"/>
                                <w:spacing w:before="0" w:beforeAutospacing="0" w:after="0" w:afterAutospacing="0"/>
                                <w:rPr>
                                  <w:sz w:val="16"/>
                                  <w:szCs w:val="16"/>
                                </w:rPr>
                              </w:pPr>
                              <w:r w:rsidRPr="005F4539">
                                <w:rPr>
                                  <w:rFonts w:asciiTheme="minorHAnsi" w:hAnsi="Calibri" w:cstheme="minorBidi"/>
                                  <w:color w:val="000000" w:themeColor="text1"/>
                                  <w:kern w:val="24"/>
                                  <w:sz w:val="16"/>
                                  <w:szCs w:val="16"/>
                                </w:rPr>
                                <w:t>Retailer 1</w:t>
                              </w:r>
                            </w:p>
                          </w:txbxContent>
                        </wps:txbx>
                        <wps:bodyPr wrap="square" rtlCol="0">
                          <a:noAutofit/>
                        </wps:bodyPr>
                      </wps:wsp>
                      <wps:wsp>
                        <wps:cNvPr id="34" name="Rectangle 34"/>
                        <wps:cNvSpPr/>
                        <wps:spPr>
                          <a:xfrm>
                            <a:off x="5715000" y="3048000"/>
                            <a:ext cx="1143000" cy="762000"/>
                          </a:xfrm>
                          <a:prstGeom prst="rect">
                            <a:avLst/>
                          </a:prstGeom>
                        </wps:spPr>
                        <wps:style>
                          <a:lnRef idx="2">
                            <a:schemeClr val="dk1"/>
                          </a:lnRef>
                          <a:fillRef idx="1">
                            <a:schemeClr val="lt1"/>
                          </a:fillRef>
                          <a:effectRef idx="0">
                            <a:schemeClr val="dk1"/>
                          </a:effectRef>
                          <a:fontRef idx="minor">
                            <a:schemeClr val="dk1"/>
                          </a:fontRef>
                        </wps:style>
                        <wps:txbx>
                          <w:txbxContent>
                            <w:p w:rsidR="005F4539" w:rsidRDefault="005F4539" w:rsidP="005F4539"/>
                          </w:txbxContent>
                        </wps:txbx>
                        <wps:bodyPr rtlCol="0" anchor="ctr"/>
                      </wps:wsp>
                      <wps:wsp>
                        <wps:cNvPr id="35" name="TextBox 13"/>
                        <wps:cNvSpPr txBox="1"/>
                        <wps:spPr>
                          <a:xfrm>
                            <a:off x="5791200" y="3885863"/>
                            <a:ext cx="1064895" cy="370205"/>
                          </a:xfrm>
                          <a:prstGeom prst="rect">
                            <a:avLst/>
                          </a:prstGeom>
                          <a:noFill/>
                        </wps:spPr>
                        <wps:txbx>
                          <w:txbxContent>
                            <w:p w:rsidR="005F4539" w:rsidRPr="005F4539" w:rsidRDefault="005F4539" w:rsidP="005F4539">
                              <w:pPr>
                                <w:pStyle w:val="NormalWeb"/>
                                <w:spacing w:before="0" w:beforeAutospacing="0" w:after="0" w:afterAutospacing="0"/>
                                <w:rPr>
                                  <w:sz w:val="16"/>
                                  <w:szCs w:val="16"/>
                                </w:rPr>
                              </w:pPr>
                              <w:r w:rsidRPr="005F4539">
                                <w:rPr>
                                  <w:rFonts w:asciiTheme="minorHAnsi" w:hAnsi="Calibri" w:cstheme="minorBidi"/>
                                  <w:color w:val="000000" w:themeColor="text1"/>
                                  <w:kern w:val="24"/>
                                  <w:sz w:val="16"/>
                                  <w:szCs w:val="16"/>
                                </w:rPr>
                                <w:t>Retailer 2</w:t>
                              </w:r>
                            </w:p>
                          </w:txbxContent>
                        </wps:txbx>
                        <wps:bodyPr wrap="square" rtlCol="0">
                          <a:noAutofit/>
                        </wps:bodyPr>
                      </wps:wsp>
                      <wps:wsp>
                        <wps:cNvPr id="36" name="Rectangle 36"/>
                        <wps:cNvSpPr/>
                        <wps:spPr>
                          <a:xfrm>
                            <a:off x="5791200" y="4648200"/>
                            <a:ext cx="1143000" cy="762000"/>
                          </a:xfrm>
                          <a:prstGeom prst="rect">
                            <a:avLst/>
                          </a:prstGeom>
                        </wps:spPr>
                        <wps:style>
                          <a:lnRef idx="2">
                            <a:schemeClr val="dk1"/>
                          </a:lnRef>
                          <a:fillRef idx="1">
                            <a:schemeClr val="lt1"/>
                          </a:fillRef>
                          <a:effectRef idx="0">
                            <a:schemeClr val="dk1"/>
                          </a:effectRef>
                          <a:fontRef idx="minor">
                            <a:schemeClr val="dk1"/>
                          </a:fontRef>
                        </wps:style>
                        <wps:txbx>
                          <w:txbxContent>
                            <w:p w:rsidR="005F4539" w:rsidRDefault="005F4539" w:rsidP="005F4539"/>
                          </w:txbxContent>
                        </wps:txbx>
                        <wps:bodyPr rtlCol="0" anchor="ctr"/>
                      </wps:wsp>
                      <wps:wsp>
                        <wps:cNvPr id="37" name="TextBox 15"/>
                        <wps:cNvSpPr txBox="1"/>
                        <wps:spPr>
                          <a:xfrm>
                            <a:off x="5790971" y="5333970"/>
                            <a:ext cx="1064895" cy="370205"/>
                          </a:xfrm>
                          <a:prstGeom prst="rect">
                            <a:avLst/>
                          </a:prstGeom>
                          <a:noFill/>
                        </wps:spPr>
                        <wps:txbx>
                          <w:txbxContent>
                            <w:p w:rsidR="005F4539" w:rsidRPr="005F4539" w:rsidRDefault="005F4539" w:rsidP="005F4539">
                              <w:pPr>
                                <w:pStyle w:val="NormalWeb"/>
                                <w:spacing w:before="0" w:beforeAutospacing="0" w:after="0" w:afterAutospacing="0"/>
                                <w:rPr>
                                  <w:sz w:val="16"/>
                                  <w:szCs w:val="16"/>
                                </w:rPr>
                              </w:pPr>
                              <w:r w:rsidRPr="005F4539">
                                <w:rPr>
                                  <w:rFonts w:asciiTheme="minorHAnsi" w:hAnsi="Calibri" w:cstheme="minorBidi"/>
                                  <w:color w:val="000000" w:themeColor="text1"/>
                                  <w:kern w:val="24"/>
                                  <w:sz w:val="16"/>
                                  <w:szCs w:val="16"/>
                                </w:rPr>
                                <w:t>Retailer 3</w:t>
                              </w:r>
                            </w:p>
                          </w:txbxContent>
                        </wps:txbx>
                        <wps:bodyPr wrap="square" rtlCol="0">
                          <a:noAutofit/>
                        </wps:bodyPr>
                      </wps:wsp>
                      <wps:wsp>
                        <wps:cNvPr id="38" name="Straight Arrow Connector 38"/>
                        <wps:cNvCnPr>
                          <a:stCxn id="26" idx="3"/>
                          <a:endCxn id="29" idx="1"/>
                        </wps:cNvCnPr>
                        <wps:spPr>
                          <a:xfrm>
                            <a:off x="2057400" y="2438400"/>
                            <a:ext cx="1714500" cy="140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6" idx="3"/>
                        </wps:cNvCnPr>
                        <wps:spPr>
                          <a:xfrm>
                            <a:off x="2057400" y="2438400"/>
                            <a:ext cx="13716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27" idx="3"/>
                          <a:endCxn id="28" idx="2"/>
                        </wps:cNvCnPr>
                        <wps:spPr>
                          <a:xfrm flipV="1">
                            <a:off x="2057400" y="2514600"/>
                            <a:ext cx="1447800" cy="121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27" idx="3"/>
                        </wps:cNvCnPr>
                        <wps:spPr>
                          <a:xfrm>
                            <a:off x="2057400" y="3733800"/>
                            <a:ext cx="1524000" cy="76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28" idx="4"/>
                          <a:endCxn id="32" idx="1"/>
                        </wps:cNvCnPr>
                        <wps:spPr>
                          <a:xfrm flipV="1">
                            <a:off x="4267200" y="1981200"/>
                            <a:ext cx="1371600" cy="533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28" idx="4"/>
                          <a:endCxn id="34" idx="1"/>
                        </wps:cNvCnPr>
                        <wps:spPr>
                          <a:xfrm>
                            <a:off x="4267200" y="2514600"/>
                            <a:ext cx="1447800" cy="914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28" idx="4"/>
                        </wps:cNvCnPr>
                        <wps:spPr>
                          <a:xfrm>
                            <a:off x="4267200" y="2514600"/>
                            <a:ext cx="1447800" cy="2362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29" idx="5"/>
                        </wps:cNvCnPr>
                        <wps:spPr>
                          <a:xfrm flipV="1">
                            <a:off x="4152900" y="2133600"/>
                            <a:ext cx="1409700" cy="1714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stCxn id="29" idx="5"/>
                        </wps:cNvCnPr>
                        <wps:spPr>
                          <a:xfrm flipV="1">
                            <a:off x="4152900" y="3581400"/>
                            <a:ext cx="148590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29" idx="5"/>
                        </wps:cNvCnPr>
                        <wps:spPr>
                          <a:xfrm>
                            <a:off x="4152900" y="3848100"/>
                            <a:ext cx="1333500" cy="1028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 o:spid="_x0000_s1026" style="width:443.5pt;height:173.4pt;mso-position-horizontal-relative:char;mso-position-vertical-relative:line" coordorigin="5334,16002" coordsize="64008,41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5gwAYAAEg4AAAOAAAAZHJzL2Uyb0RvYy54bWzsW99v2zYQfh+w/0HQ+2JR1E8jTtGlbTBg&#10;2Iqm27siU7YwWdRIJnb++x4pipJVybXdJUsKvTixTNLk3Xd3393Rl292m8J6IIzntFzY6MKxLVKm&#10;dJmXq4X91+cPv0S2xUVSLpOClmRhPxJuv7n6+afLbTUnLl3TYkmYBYuUfL6tFvZaiGo+m/F0TTYJ&#10;v6AVKeHDjLJNIuAtW82WLNnC6pti5jpOMNtStqwYTQnn8PRd/aF9pdbPMpKKP7OME2EVCxv2JtQr&#10;U6938nV2dZnMVyyp1nmqt5GcsYtNkpfwpWapd4lIrHuWf7XUJk8Z5TQTFyndzGiW5SlRZ4DTIKd3&#10;mhtG7yt1ltV8u6qMmEC0PTmdvWz6x8NHZuXLhe3aVplsQEXqWy1XimZbreYw4oZVt9VHph+s6nfy&#10;tLuMbeRfOIe1U0J9NEIlO2Gl8NAPsBs6nm2l8JkLp4xCvxZ7ugbdyHk+xp4D2oEBKHAc0Gsz4L1e&#10;JIDPIzlELuIhB8f1IrNmDzO5VbOzbQVo4q3A+PcJ7HadVETpgUtxNAILGol9Apgl5aoglhvUYlPj&#10;jMz4nIP4BgTWObjr+KEUggJkIzvku/BMHzsMQDBqgDl1Mq8YFzeEbiz5z8JmsBOFw+Thdy5gLRja&#10;DIE3Ui71VtR/4rEgcldF+YlkAAJQhatmK/Mj1wWzHhIwnOU/SO4L1lIj5ZQsLwozCQ1NKkQzSY+V&#10;04gySTPRGZrYfpsZrb6RlsJM3OQlZYcnZ/X45tT1WeWxxe5up6DM53d0+QjaZKK4prWDSMp0TcE/&#10;pIKpI2skSVN4DkiFA5AKz4UUxr4rjWaC1HNASjlRBXkJlReHLIjDtXv/jVOekoJw6zPLtdeKToIY&#10;9h1f+mjlr+MIGX/duC3tqZSz1i6udh9NvGhckvZaQm9EGfTkuQ56Lh2rX6oDiw/BLD4RZhFqaAH2&#10;6//3XNkEs6cLkApmuNHXS/NmGJxP7c0+g8/5le6sfpC0xA4eA59sjjDCwICbBkA5lS9z/dgJfE/O&#10;AKaimSdyIxee1swz8OLAUez1XAqWzEv6AbiT9IcyTrRsTNISJXW1gU4M2UJ2srD5v/cJI3aHq8hd&#10;lvTtvaBZrqheO0cvDhT4mYgLRn2F9EPK0Qrx3FhRXkX0Y6Qpb0chXU4ceAGG75bSbDKBlvAexYmP&#10;UIhSeCtc61UoxKRzbXKCdU53bHIS4EjlXP20zJgG8vCUnZDsP89OlBswmeSLc764b+vIeFnIjm8h&#10;1T3W2P0Q+Y2xu27kR7GiCB1jdwIvirX3xSGUBp7a+5pAosX+Kowdqit1OOwYuwkjWifgI9uA0zpL&#10;XbrpagI7Hth9P2+cjD2V9YenMXYTLV+csYPt7TMtZFjhycYeq1RRpo0QWfwoUCv9n8ZuEpLXZOwD&#10;ZUdsgsWRxt5qwgMH+1UCjyZjf0JjR8q1dgjli6k/YlN/bPIqZMjv6dbuxCGkBWDtUAOCgn0/oDx7&#10;aG9pymsyd1O4uxUsyVdrYb1ljG6ta1qWUO2nzMImeoCOrsu608DF9a6si0XgMFRtv3G35dJ8BOUa&#10;9VGdQklImiUOkIWmVyF163o4+rpvESIPiF2dNEMRB5SvtD+epHF9OHOquqcwWAyUbQgZhjkt8qVM&#10;ptUb2TFsWxZi12SFe6NEkhfvy6UlHivodCVSkDp5lEv2MnI+0B8ZbHUkaUpK0+4Y7pEMtjr2J57Y&#10;J9mffEYpqJXRaMWxNpSmWPGM9QRTRxxHvQneBrIAiRHUK82acd8FbRzKHmUN7QnUA6a3j8sJ1KZh&#10;7Jmq5SioYYjO0wxY90AN8XnMlUOc0B3cxlzNEn28W1mRV3/L4qhUn84A95y6jzwJclipQ889LzQ9&#10;eOSiWNPGyanvh54J/6vhCxOeKRKP479bSRqgMnv4P8up4xDjI5rih0vKE1sxN0CUhzjiVse+VfxY&#10;bMUzxfZxYHdr7wPAbrx3031qOTpU7Y/m6IOO3XOD8GC7HnUpzTH9+gn+E/w7F+E80xAYh3+3aHga&#10;/KG2fUaK2gW9+002EyNP57ATmZnITO8W7giZMT2XcdB3WzDfAv3RZOY0ZLs4gDu3U5465alDF8xH&#10;oG16PuPQ7paFB6Dd1BXrbu3BuuIwZ4Gbz3ANpL6WgzAeSEbroqK6Y4h0uVEmvm1ns3fJcCItE2np&#10;khbTRhsHeber9sQgH7zgiLwIrqTpWqMbBFMVfaqis+UJjty088Yxbu67mGrhXsHxBEfeqSV6HfcN&#10;7aEIbvH1aonQEWwbRI4bTdD+YaANTFb9XE0FY/3TOvl7uO571WtrfwB49QUAAP//AwBQSwMEFAAG&#10;AAgAAAAhAFdaNy7cAAAABQEAAA8AAABkcnMvZG93bnJldi54bWxMj0FLw0AQhe+C/2EZwZvdxGoN&#10;MZtSinoqQltBvE2TaRKanQ3ZbZL+e0cvennweMN732TLybZqoN43jg3EswgUceHKhisDH/vXuwSU&#10;D8glto7JwIU8LPPrqwzT0o28pWEXKiUl7FM0UIfQpVr7oiaLfuY6YsmOrrcYxPaVLnscpdy2+j6K&#10;Ftpiw7JQY0frmorT7mwNvI04rubxy7A5HdeXr/3j++cmJmNub6bVM6hAU/g7hh98QYdcmA7uzKVX&#10;rQF5JPyqZEnyJPZgYP6wSEDnmf5Pn38DAAD//wMAUEsBAi0AFAAGAAgAAAAhALaDOJL+AAAA4QEA&#10;ABMAAAAAAAAAAAAAAAAAAAAAAFtDb250ZW50X1R5cGVzXS54bWxQSwECLQAUAAYACAAAACEAOP0h&#10;/9YAAACUAQAACwAAAAAAAAAAAAAAAAAvAQAAX3JlbHMvLnJlbHNQSwECLQAUAAYACAAAACEAe0pe&#10;YMAGAABIOAAADgAAAAAAAAAAAAAAAAAuAgAAZHJzL2Uyb0RvYy54bWxQSwECLQAUAAYACAAAACEA&#10;V1o3LtwAAAAFAQAADwAAAAAAAAAAAAAAAAAaCQAAZHJzL2Rvd25yZXYueG1sUEsFBgAAAAAEAAQA&#10;8wAAACMKAAAAAA==&#10;">
                <v:rect id="Rectangle 26" o:spid="_x0000_s1027" style="position:absolute;left:5334;top:20574;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5F4539" w:rsidRPr="005F4539" w:rsidRDefault="005F4539" w:rsidP="005F4539">
                        <w:pPr>
                          <w:pStyle w:val="NormalWeb"/>
                          <w:spacing w:before="0" w:beforeAutospacing="0" w:after="0" w:afterAutospacing="0"/>
                          <w:jc w:val="center"/>
                          <w:rPr>
                            <w:sz w:val="20"/>
                            <w:szCs w:val="20"/>
                          </w:rPr>
                        </w:pPr>
                        <w:r w:rsidRPr="005F4539">
                          <w:rPr>
                            <w:rFonts w:asciiTheme="minorHAnsi" w:hAnsi="Calibri" w:cstheme="minorBidi"/>
                            <w:color w:val="000000" w:themeColor="dark1"/>
                            <w:kern w:val="24"/>
                            <w:sz w:val="20"/>
                            <w:szCs w:val="20"/>
                          </w:rPr>
                          <w:t xml:space="preserve">Plant </w:t>
                        </w:r>
                        <w:r w:rsidRPr="005F4539">
                          <w:rPr>
                            <w:rFonts w:asciiTheme="minorHAnsi" w:hAnsi="Calibri" w:cstheme="minorBidi"/>
                            <w:color w:val="000000" w:themeColor="dark1"/>
                            <w:kern w:val="24"/>
                            <w:sz w:val="20"/>
                            <w:szCs w:val="20"/>
                          </w:rPr>
                          <w:br/>
                          <w:t>A</w:t>
                        </w:r>
                      </w:p>
                    </w:txbxContent>
                  </v:textbox>
                </v:rect>
                <v:rect id="Rectangle 27" o:spid="_x0000_s1028" style="position:absolute;left:5334;top:33528;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5F4539" w:rsidRPr="005F4539" w:rsidRDefault="005F4539" w:rsidP="005F4539">
                        <w:pPr>
                          <w:pStyle w:val="NormalWeb"/>
                          <w:spacing w:before="0" w:beforeAutospacing="0" w:after="0" w:afterAutospacing="0"/>
                          <w:jc w:val="center"/>
                          <w:rPr>
                            <w:sz w:val="20"/>
                            <w:szCs w:val="20"/>
                          </w:rPr>
                        </w:pPr>
                        <w:r w:rsidRPr="005F4539">
                          <w:rPr>
                            <w:rFonts w:asciiTheme="minorHAnsi" w:hAnsi="Calibri" w:cstheme="minorBidi"/>
                            <w:color w:val="000000" w:themeColor="dark1"/>
                            <w:kern w:val="24"/>
                            <w:sz w:val="20"/>
                            <w:szCs w:val="20"/>
                          </w:rPr>
                          <w:t xml:space="preserve">Plant </w:t>
                        </w:r>
                        <w:r w:rsidRPr="005F4539">
                          <w:rPr>
                            <w:rFonts w:asciiTheme="minorHAnsi" w:hAnsi="Calibri" w:cstheme="minorBidi"/>
                            <w:color w:val="000000" w:themeColor="dark1"/>
                            <w:kern w:val="24"/>
                            <w:sz w:val="20"/>
                            <w:szCs w:val="20"/>
                          </w:rPr>
                          <w:br/>
                          <w:t>B</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8" o:spid="_x0000_s1029" type="#_x0000_t5" style="position:absolute;left:35052;top:19812;width:7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SxCcMA&#10;AADbAAAADwAAAGRycy9kb3ducmV2LnhtbERPu27CMBTdK/UfrFupW7EbVB4BgxBVVRgYeCzZruLb&#10;JG18HdkGUr4eD5U6Hp33fNnbVlzIh8axhteBAkFcOtNwpeF0/HiZgAgR2WDrmDT8UoDl4vFhjrlx&#10;V97T5RArkUI45KihjrHLpQxlTRbDwHXEifty3mJM0FfSeLymcNvKTKmRtNhwaqixo3VN5c/hbDUU&#10;u+/t+3A6vBXZp5fnTVDF21hp/fzUr2YgIvXxX/zn3hgNWRqbvq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SxCcMAAADbAAAADwAAAAAAAAAAAAAAAACYAgAAZHJzL2Rv&#10;d25yZXYueG1sUEsFBgAAAAAEAAQA9QAAAIgDAAAAAA==&#10;" fillcolor="white [3201]" strokecolor="black [3200]" strokeweight="2pt">
                  <v:textbox>
                    <w:txbxContent>
                      <w:p w:rsidR="005F4539" w:rsidRDefault="005F4539" w:rsidP="005F4539"/>
                    </w:txbxContent>
                  </v:textbox>
                </v:shape>
                <v:shape id="Isosceles Triangle 29" o:spid="_x0000_s1030" type="#_x0000_t5" style="position:absolute;left:35814;top:35814;width:7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UksYA&#10;AADbAAAADwAAAGRycy9kb3ducmV2LnhtbESPQWsCMRSE74X+h/AK3mrSFVtdjVIUUQ891HrZ22Pz&#10;3N1287IkUbf99aZQ6HGYmW+Y+bK3rbiQD41jDU9DBYK4dKbhSsPxY/M4AREissHWMWn4pgDLxf3d&#10;HHPjrvxOl0OsRIJwyFFDHWOXSxnKmiyGoeuIk3dy3mJM0lfSeLwmuG1lptSztNhwWqixo1VN5dfh&#10;bDUUb5/79Wg6+imyrZfnXVDF+EVpPXjoX2cgIvXxP/zX3hkN2RR+v6Qf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gUksYAAADbAAAADwAAAAAAAAAAAAAAAACYAgAAZHJz&#10;L2Rvd25yZXYueG1sUEsFBgAAAAAEAAQA9QAAAIsDAAAAAA==&#10;" fillcolor="white [3201]" strokecolor="black [3200]" strokeweight="2pt">
                  <v:textbox>
                    <w:txbxContent>
                      <w:p w:rsidR="005F4539" w:rsidRDefault="005F4539" w:rsidP="005F4539"/>
                    </w:txbxContent>
                  </v:textbox>
                </v:shape>
                <v:shapetype id="_x0000_t202" coordsize="21600,21600" o:spt="202" path="m,l,21600r21600,l21600,xe">
                  <v:stroke joinstyle="miter"/>
                  <v:path gradientshapeok="t" o:connecttype="rect"/>
                </v:shapetype>
                <v:shape id="TextBox 7" o:spid="_x0000_s1031" type="#_x0000_t202" style="position:absolute;left:32766;top:25906;width:12820;height:6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5F4539" w:rsidRPr="005F4539" w:rsidRDefault="005F4539" w:rsidP="005F4539">
                        <w:pPr>
                          <w:pStyle w:val="NormalWeb"/>
                          <w:spacing w:before="0" w:beforeAutospacing="0" w:after="0" w:afterAutospacing="0"/>
                          <w:rPr>
                            <w:sz w:val="16"/>
                            <w:szCs w:val="16"/>
                          </w:rPr>
                        </w:pPr>
                        <w:r w:rsidRPr="005F4539">
                          <w:rPr>
                            <w:rFonts w:asciiTheme="minorHAnsi" w:hAnsi="Calibri" w:cstheme="minorBidi"/>
                            <w:color w:val="000000" w:themeColor="text1"/>
                            <w:kern w:val="24"/>
                            <w:sz w:val="16"/>
                            <w:szCs w:val="16"/>
                          </w:rPr>
                          <w:t xml:space="preserve">Distribution </w:t>
                        </w:r>
                      </w:p>
                      <w:p w:rsidR="005F4539" w:rsidRPr="005F4539" w:rsidRDefault="005F4539" w:rsidP="005F4539">
                        <w:pPr>
                          <w:pStyle w:val="NormalWeb"/>
                          <w:spacing w:before="0" w:beforeAutospacing="0" w:after="0" w:afterAutospacing="0"/>
                          <w:rPr>
                            <w:sz w:val="16"/>
                            <w:szCs w:val="16"/>
                          </w:rPr>
                        </w:pPr>
                        <w:proofErr w:type="spellStart"/>
                        <w:proofErr w:type="gramStart"/>
                        <w:r w:rsidRPr="005F4539">
                          <w:rPr>
                            <w:rFonts w:asciiTheme="minorHAnsi" w:hAnsi="Calibri" w:cstheme="minorBidi"/>
                            <w:color w:val="000000" w:themeColor="text1"/>
                            <w:kern w:val="24"/>
                            <w:sz w:val="16"/>
                            <w:szCs w:val="16"/>
                          </w:rPr>
                          <w:t>centre</w:t>
                        </w:r>
                        <w:proofErr w:type="spellEnd"/>
                        <w:proofErr w:type="gramEnd"/>
                        <w:r w:rsidRPr="005F4539">
                          <w:rPr>
                            <w:rFonts w:asciiTheme="minorHAnsi" w:hAnsi="Calibri" w:cstheme="minorBidi"/>
                            <w:color w:val="000000" w:themeColor="text1"/>
                            <w:kern w:val="24"/>
                            <w:sz w:val="16"/>
                            <w:szCs w:val="16"/>
                          </w:rPr>
                          <w:t xml:space="preserve"> 1</w:t>
                        </w:r>
                      </w:p>
                    </w:txbxContent>
                  </v:textbox>
                </v:shape>
                <v:shape id="TextBox 8" o:spid="_x0000_s1032" type="#_x0000_t202" style="position:absolute;left:34290;top:41910;width:15240;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5F4539" w:rsidRPr="005F4539" w:rsidRDefault="005F4539" w:rsidP="005F4539">
                        <w:pPr>
                          <w:pStyle w:val="NormalWeb"/>
                          <w:spacing w:before="0" w:beforeAutospacing="0" w:after="0" w:afterAutospacing="0"/>
                          <w:rPr>
                            <w:sz w:val="16"/>
                            <w:szCs w:val="16"/>
                          </w:rPr>
                        </w:pPr>
                        <w:r w:rsidRPr="005F4539">
                          <w:rPr>
                            <w:rFonts w:asciiTheme="minorHAnsi" w:hAnsi="Calibri" w:cstheme="minorBidi"/>
                            <w:color w:val="000000" w:themeColor="text1"/>
                            <w:kern w:val="24"/>
                            <w:sz w:val="16"/>
                            <w:szCs w:val="16"/>
                          </w:rPr>
                          <w:t xml:space="preserve">Distribution </w:t>
                        </w:r>
                      </w:p>
                      <w:p w:rsidR="005F4539" w:rsidRPr="005F4539" w:rsidRDefault="005F4539" w:rsidP="005F4539">
                        <w:pPr>
                          <w:pStyle w:val="NormalWeb"/>
                          <w:spacing w:before="0" w:beforeAutospacing="0" w:after="0" w:afterAutospacing="0"/>
                          <w:rPr>
                            <w:sz w:val="16"/>
                            <w:szCs w:val="16"/>
                          </w:rPr>
                        </w:pPr>
                        <w:proofErr w:type="spellStart"/>
                        <w:proofErr w:type="gramStart"/>
                        <w:r w:rsidRPr="005F4539">
                          <w:rPr>
                            <w:rFonts w:asciiTheme="minorHAnsi" w:hAnsi="Calibri" w:cstheme="minorBidi"/>
                            <w:color w:val="000000" w:themeColor="text1"/>
                            <w:kern w:val="24"/>
                            <w:sz w:val="16"/>
                            <w:szCs w:val="16"/>
                          </w:rPr>
                          <w:t>centre</w:t>
                        </w:r>
                        <w:proofErr w:type="spellEnd"/>
                        <w:proofErr w:type="gramEnd"/>
                        <w:r w:rsidRPr="005F4539">
                          <w:rPr>
                            <w:rFonts w:asciiTheme="minorHAnsi" w:hAnsi="Calibri" w:cstheme="minorBidi"/>
                            <w:color w:val="000000" w:themeColor="text1"/>
                            <w:kern w:val="24"/>
                            <w:sz w:val="16"/>
                            <w:szCs w:val="16"/>
                          </w:rPr>
                          <w:t xml:space="preserve"> 2</w:t>
                        </w:r>
                      </w:p>
                    </w:txbxContent>
                  </v:textbox>
                </v:shape>
                <v:rect id="Rectangle 32" o:spid="_x0000_s1033" style="position:absolute;left:56388;top:16002;width:1143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textbox>
                    <w:txbxContent>
                      <w:p w:rsidR="005F4539" w:rsidRDefault="005F4539" w:rsidP="005F4539"/>
                    </w:txbxContent>
                  </v:textbox>
                </v:rect>
                <v:shape id="TextBox 11" o:spid="_x0000_s1034" type="#_x0000_t202" style="position:absolute;left:57150;top:22858;width:10648;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5F4539" w:rsidRPr="005F4539" w:rsidRDefault="005F4539" w:rsidP="005F4539">
                        <w:pPr>
                          <w:pStyle w:val="NormalWeb"/>
                          <w:spacing w:before="0" w:beforeAutospacing="0" w:after="0" w:afterAutospacing="0"/>
                          <w:rPr>
                            <w:sz w:val="16"/>
                            <w:szCs w:val="16"/>
                          </w:rPr>
                        </w:pPr>
                        <w:r w:rsidRPr="005F4539">
                          <w:rPr>
                            <w:rFonts w:asciiTheme="minorHAnsi" w:hAnsi="Calibri" w:cstheme="minorBidi"/>
                            <w:color w:val="000000" w:themeColor="text1"/>
                            <w:kern w:val="24"/>
                            <w:sz w:val="16"/>
                            <w:szCs w:val="16"/>
                          </w:rPr>
                          <w:t>Retailer 1</w:t>
                        </w:r>
                      </w:p>
                    </w:txbxContent>
                  </v:textbox>
                </v:shape>
                <v:rect id="Rectangle 34" o:spid="_x0000_s1035" style="position:absolute;left:57150;top:30480;width:1143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kHMQA&#10;AADbAAAADwAAAGRycy9kb3ducmV2LnhtbESPT2vCQBTE70K/w/IKvenGtgS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ZBzEAAAA2wAAAA8AAAAAAAAAAAAAAAAAmAIAAGRycy9k&#10;b3ducmV2LnhtbFBLBQYAAAAABAAEAPUAAACJAwAAAAA=&#10;" fillcolor="white [3201]" strokecolor="black [3200]" strokeweight="2pt">
                  <v:textbox>
                    <w:txbxContent>
                      <w:p w:rsidR="005F4539" w:rsidRDefault="005F4539" w:rsidP="005F4539"/>
                    </w:txbxContent>
                  </v:textbox>
                </v:rect>
                <v:shape id="TextBox 13" o:spid="_x0000_s1036" type="#_x0000_t202" style="position:absolute;left:57912;top:38858;width:10648;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5F4539" w:rsidRPr="005F4539" w:rsidRDefault="005F4539" w:rsidP="005F4539">
                        <w:pPr>
                          <w:pStyle w:val="NormalWeb"/>
                          <w:spacing w:before="0" w:beforeAutospacing="0" w:after="0" w:afterAutospacing="0"/>
                          <w:rPr>
                            <w:sz w:val="16"/>
                            <w:szCs w:val="16"/>
                          </w:rPr>
                        </w:pPr>
                        <w:r w:rsidRPr="005F4539">
                          <w:rPr>
                            <w:rFonts w:asciiTheme="minorHAnsi" w:hAnsi="Calibri" w:cstheme="minorBidi"/>
                            <w:color w:val="000000" w:themeColor="text1"/>
                            <w:kern w:val="24"/>
                            <w:sz w:val="16"/>
                            <w:szCs w:val="16"/>
                          </w:rPr>
                          <w:t>Retailer 2</w:t>
                        </w:r>
                      </w:p>
                    </w:txbxContent>
                  </v:textbox>
                </v:shape>
                <v:rect id="Rectangle 36" o:spid="_x0000_s1037" style="position:absolute;left:57912;top:46482;width:1143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textbox>
                    <w:txbxContent>
                      <w:p w:rsidR="005F4539" w:rsidRDefault="005F4539" w:rsidP="005F4539"/>
                    </w:txbxContent>
                  </v:textbox>
                </v:rect>
                <v:shape id="TextBox 15" o:spid="_x0000_s1038" type="#_x0000_t202" style="position:absolute;left:57909;top:53339;width:10649;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5F4539" w:rsidRPr="005F4539" w:rsidRDefault="005F4539" w:rsidP="005F4539">
                        <w:pPr>
                          <w:pStyle w:val="NormalWeb"/>
                          <w:spacing w:before="0" w:beforeAutospacing="0" w:after="0" w:afterAutospacing="0"/>
                          <w:rPr>
                            <w:sz w:val="16"/>
                            <w:szCs w:val="16"/>
                          </w:rPr>
                        </w:pPr>
                        <w:r w:rsidRPr="005F4539">
                          <w:rPr>
                            <w:rFonts w:asciiTheme="minorHAnsi" w:hAnsi="Calibri" w:cstheme="minorBidi"/>
                            <w:color w:val="000000" w:themeColor="text1"/>
                            <w:kern w:val="24"/>
                            <w:sz w:val="16"/>
                            <w:szCs w:val="16"/>
                          </w:rPr>
                          <w:t>Retailer 3</w:t>
                        </w:r>
                      </w:p>
                    </w:txbxContent>
                  </v:textbox>
                </v:shape>
                <v:shapetype id="_x0000_t32" coordsize="21600,21600" o:spt="32" o:oned="t" path="m,l21600,21600e" filled="f">
                  <v:path arrowok="t" fillok="f" o:connecttype="none"/>
                  <o:lock v:ext="edit" shapetype="t"/>
                </v:shapetype>
                <v:shape id="Straight Arrow Connector 38" o:spid="_x0000_s1039" type="#_x0000_t32" style="position:absolute;left:20574;top:24384;width:17145;height:14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5Oyr8AAADbAAAADwAAAGRycy9kb3ducmV2LnhtbERPz0vDMBS+D/wfwhO8baktzFGXFdks&#10;yG5uY+dH82xKm5eSxLb+9+YgePz4fu+rxQ5iIh86xwqeNxkI4sbpjlsFt2u93oEIEVnj4JgU/FCA&#10;6vCw2mOp3cyfNF1iK1IIhxIVmBjHUsrQGLIYNm4kTtyX8xZjgr6V2uOcwu0g8yzbSosdpwaDIx0N&#10;Nf3l2yrouIicn4qazu+9f2nv/eSKm1JPj8vbK4hIS/wX/7k/tIIijU1f0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p5Oyr8AAADbAAAADwAAAAAAAAAAAAAAAACh&#10;AgAAZHJzL2Rvd25yZXYueG1sUEsFBgAAAAAEAAQA+QAAAI0DAAAAAA==&#10;" strokecolor="black [3213]">
                  <v:stroke endarrow="open"/>
                </v:shape>
                <v:shape id="Straight Arrow Connector 39" o:spid="_x0000_s1040" type="#_x0000_t32" style="position:absolute;left:20574;top:24384;width:13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LrUcEAAADbAAAADwAAAGRycy9kb3ducmV2LnhtbESPT4vCMBTE78J+h/AWvGmqBd3tGmVZ&#10;FcSbf9jzo3m2pc1LSWKt394IgsdhZn7DLFa9aURHzleWFUzGCQji3OqKCwXn03b0BcIHZI2NZVJw&#10;Jw+r5cdggZm2Nz5QdwyFiBD2GSooQ2gzKX1ekkE/ti1x9C7WGQxRukJqh7cIN42cJslMGqw4LpTY&#10;0l9JeX28GgUVp4Gn63RL+03t5sV/3dn0rNTws//9ARGoD+/wq73TCtJv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0utRwQAAANsAAAAPAAAAAAAAAAAAAAAA&#10;AKECAABkcnMvZG93bnJldi54bWxQSwUGAAAAAAQABAD5AAAAjwMAAAAA&#10;" strokecolor="black [3213]">
                  <v:stroke endarrow="open"/>
                </v:shape>
                <v:shape id="Straight Arrow Connector 40" o:spid="_x0000_s1041" type="#_x0000_t32" style="position:absolute;left:20574;top:25146;width:14478;height:12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JGZb4AAADbAAAADwAAAGRycy9kb3ducmV2LnhtbERPzU4CMRC+m/gOzZh4ky5GjFkphKgk&#10;3ETwAcbtsC1sp5u2wPL2zoGE45fvfzofQqdOlLKPbGA8qkARN9F6bg38bpdPb6ByQbbYRSYDF8ow&#10;n93fTbG28cw/dNqUVkkI5xoNuFL6WuvcOAqYR7EnFm4XU8AiMLXaJjxLeOj0c1W96oCepcFhTx+O&#10;msPmGKR34feTz2S5+frb+3Vy+L3r0JjHh2HxDqrQUG7iq3tlDbzIevkiP0DP/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EkZlvgAAANsAAAAPAAAAAAAAAAAAAAAAAKEC&#10;AABkcnMvZG93bnJldi54bWxQSwUGAAAAAAQABAD5AAAAjAMAAAAA&#10;" strokecolor="black [3213]">
                  <v:stroke endarrow="open"/>
                </v:shape>
                <v:shape id="Straight Arrow Connector 41" o:spid="_x0000_s1042" type="#_x0000_t32" style="position:absolute;left:20574;top:37338;width:15240;height: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KUKsIAAADbAAAADwAAAGRycy9kb3ducmV2LnhtbESPwWrDMBBE74X8g9hAbrWcuLTBsRJC&#10;mkDpra7JebE2trG1MpLquH9fFQo9DjPzhikOsxnERM53lhWskxQEcW11x42C6vPyuAXhA7LGwTIp&#10;+CYPh/3iocBc2zt/0FSGRkQI+xwVtCGMuZS+bsmgT+xIHL2bdQZDlK6R2uE9ws0gN2n6LA12HBda&#10;HOnUUt2XX0ZBx1ngzWt2ofdz716aaz/ZrFJqtZyPOxCB5vAf/mu/aQVP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KUKsIAAADbAAAADwAAAAAAAAAAAAAA&#10;AAChAgAAZHJzL2Rvd25yZXYueG1sUEsFBgAAAAAEAAQA+QAAAJADAAAAAA==&#10;" strokecolor="black [3213]">
                  <v:stroke endarrow="open"/>
                </v:shape>
                <v:shape id="Straight Arrow Connector 42" o:spid="_x0000_s1043" type="#_x0000_t32" style="position:absolute;left:42672;top:19812;width:13716;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x9icAAAADbAAAADwAAAGRycy9kb3ducmV2LnhtbESP3WoCMRCF7wu+QxjBu5pVbJHVKKIV&#10;vGurPsC4GTfRzWRJUt2+fVMQvDycn48zX3auETcK0XpWMBoWIIgrry3XCo6H7esUREzIGhvPpOCX&#10;IiwXvZc5ltrf+Ztu+1SLPMKxRAUmpbaUMlaGHMahb4mzd/bBYcoy1FIHvOdx18hxUbxLh5YzwWBL&#10;a0PVdf/jMndlL2+boLn6OF3sVzD4eW5QqUG/W81AJOrSM/xo77SCyRj+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MfYnAAAAA2wAAAA8AAAAAAAAAAAAAAAAA&#10;oQIAAGRycy9kb3ducmV2LnhtbFBLBQYAAAAABAAEAPkAAACOAwAAAAA=&#10;" strokecolor="black [3213]">
                  <v:stroke endarrow="open"/>
                </v:shape>
                <v:shape id="Straight Arrow Connector 43" o:spid="_x0000_s1044" type="#_x0000_t32" style="position:absolute;left:42672;top:25146;width:14478;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vxsEAAADbAAAADwAAAGRycy9kb3ducmV2LnhtbESPT4vCMBTE78J+h/AWvGmqFXfpGmVZ&#10;FcSbf9jzo3m2pc1LSWKt394IgsdhZn7DLFa9aURHzleWFUzGCQji3OqKCwXn03b0DcIHZI2NZVJw&#10;Jw+r5cdggZm2Nz5QdwyFiBD2GSooQ2gzKX1ekkE/ti1x9C7WGQxRukJqh7cIN42cJslcGqw4LpTY&#10;0l9JeX28GgUVp4Gn63RL+03tvor/urPpWanhZ//7AyJQH97hV3unFcxS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PK/GwQAAANsAAAAPAAAAAAAAAAAAAAAA&#10;AKECAABkcnMvZG93bnJldi54bWxQSwUGAAAAAAQABAD5AAAAjwMAAAAA&#10;" strokecolor="black [3213]">
                  <v:stroke endarrow="open"/>
                </v:shape>
                <v:shape id="Straight Arrow Connector 44" o:spid="_x0000_s1045" type="#_x0000_t32" style="position:absolute;left:42672;top:25146;width:14478;height:236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U3ssAAAADbAAAADwAAAGRycy9kb3ducmV2LnhtbESPQYvCMBSE7wv+h/AEb2uqlV2pRpFV&#10;QbytK54fzbMtbV5Kkq313xtB8DjMzDfMct2bRnTkfGVZwWScgCDOra64UHD+23/OQfiArLGxTAru&#10;5GG9GnwsMdP2xr/UnUIhIoR9hgrKENpMSp+XZNCPbUscvat1BkOUrpDa4S3CTSOnSfIlDVYcF0ps&#10;6aekvD79GwUVp4Gn23RPx13tvotL3dn0rNRo2G8WIAL14R1+tQ9awW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VN7LAAAAA2wAAAA8AAAAAAAAAAAAAAAAA&#10;oQIAAGRycy9kb3ducmV2LnhtbFBLBQYAAAAABAAEAPkAAACOAwAAAAA=&#10;" strokecolor="black [3213]">
                  <v:stroke endarrow="open"/>
                </v:shape>
                <v:shape id="Straight Arrow Connector 45" o:spid="_x0000_s1046" type="#_x0000_t32" style="position:absolute;left:41529;top:21336;width:14097;height:17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Xl/cAAAADbAAAADwAAAGRycy9kb3ducmV2LnhtbESP3WoCMRCF7wt9hzAF72pW0VJWo0hr&#10;wTut9gHGzbiJbiZLkur69kYQvDycn48znXeuEWcK0XpWMOgXIIgrry3XCv52P++fIGJC1th4JgVX&#10;ijCfvb5MsdT+wr903qZa5BGOJSowKbWllLEy5DD2fUucvYMPDlOWoZY64CWPu0YOi+JDOrScCQZb&#10;+jJUnbb/LnMX9jj+Dpqr5f5oN8Hg+tCgUr23bjEBkahLz/CjvdIKRmO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l5f3AAAAA2wAAAA8AAAAAAAAAAAAAAAAA&#10;oQIAAGRycy9kb3ducmV2LnhtbFBLBQYAAAAABAAEAPkAAACOAwAAAAA=&#10;" strokecolor="black [3213]">
                  <v:stroke endarrow="open"/>
                </v:shape>
                <v:shape id="Straight Arrow Connector 46" o:spid="_x0000_s1047" type="#_x0000_t32" style="position:absolute;left:41529;top:35814;width:14859;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d7isEAAADbAAAADwAAAGRycy9kb3ducmV2LnhtbESP3WoCMRCF7wu+QxihdzXb0opszYpo&#10;hd5Zfx5guhk32W4mSxJ1+/amUPDycH4+znwxuE5cKETrWcHzpABBXHttuVFwPGyeZiBiQtbYeSYF&#10;vxRhUY0e5lhqf+UdXfapEXmEY4kKTEp9KWWsDTmME98TZ+/kg8OUZWikDnjN466TL0UxlQ4tZ4LB&#10;nlaG6p/92WXu0rZv66C5/vhu7VcwuD11qNTjeFi+g0g0pHv4v/2pFbxO4e9L/gGy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t3uKwQAAANsAAAAPAAAAAAAAAAAAAAAA&#10;AKECAABkcnMvZG93bnJldi54bWxQSwUGAAAAAAQABAD5AAAAjwMAAAAA&#10;" strokecolor="black [3213]">
                  <v:stroke endarrow="open"/>
                </v:shape>
                <v:shape id="Straight Arrow Connector 47" o:spid="_x0000_s1048" type="#_x0000_t32" style="position:absolute;left:41529;top:38481;width:13335;height:10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epxcIAAADbAAAADwAAAGRycy9kb3ducmV2LnhtbESPwWrDMBBE74H+g9hCb4kcu8TFjWJK&#10;20DpLU7IebE2trG1MpLqOH8fFQo9DjPzhtmWsxnERM53lhWsVwkI4trqjhsFp+N++QLCB2SNg2VS&#10;cCMP5e5hscVC2ysfaKpCIyKEfYEK2hDGQkpft2TQr+xIHL2LdQZDlK6R2uE1ws0g0yTZSIMdx4UW&#10;R3pvqe6rH6Og4yxw+pHt6fuzd3lz7iebnZR6epzfXkEEmsN/+K/9pRU85/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epxcIAAADbAAAADwAAAAAAAAAAAAAA&#10;AAChAgAAZHJzL2Rvd25yZXYueG1sUEsFBgAAAAAEAAQA+QAAAJADAAAAAA==&#10;" strokecolor="black [3213]">
                  <v:stroke endarrow="open"/>
                </v:shape>
                <w10:anchorlock/>
              </v:group>
            </w:pict>
          </mc:Fallback>
        </mc:AlternateContent>
      </w:r>
    </w:p>
    <w:p w:rsidR="005F4539" w:rsidRDefault="005F4539" w:rsidP="005F4539">
      <w:pPr>
        <w:pStyle w:val="ListParagraph"/>
        <w:ind w:left="0"/>
        <w:jc w:val="both"/>
      </w:pPr>
    </w:p>
    <w:p w:rsidR="005F4539" w:rsidRDefault="005F4539" w:rsidP="005F4539">
      <w:pPr>
        <w:pStyle w:val="ListParagraph"/>
        <w:ind w:left="0"/>
        <w:jc w:val="both"/>
      </w:pPr>
    </w:p>
    <w:p w:rsidR="005F4539" w:rsidRDefault="005F4539" w:rsidP="005F4539">
      <w:pPr>
        <w:pStyle w:val="ListParagraph"/>
        <w:ind w:left="0"/>
        <w:jc w:val="both"/>
      </w:pPr>
      <w:r w:rsidRPr="002F38A6">
        <w:t xml:space="preserve">The company operations manager wants to know, given the </w:t>
      </w:r>
      <w:proofErr w:type="spellStart"/>
      <w:r w:rsidRPr="002F38A6">
        <w:t>cellphones</w:t>
      </w:r>
      <w:proofErr w:type="spellEnd"/>
      <w:r w:rsidRPr="002F38A6">
        <w:t xml:space="preserve"> in stock</w:t>
      </w:r>
      <w:r>
        <w:t xml:space="preserve"> at their two manufacturing plants</w:t>
      </w:r>
      <w:r w:rsidRPr="002F38A6">
        <w:t xml:space="preserve">, the optimal shipping quantities </w:t>
      </w:r>
      <w:r>
        <w:t xml:space="preserve">(from the plants to DC, and then from DCs to retailers) </w:t>
      </w:r>
      <w:r w:rsidRPr="002F38A6">
        <w:t xml:space="preserve">that </w:t>
      </w:r>
      <w:r>
        <w:t xml:space="preserve">would </w:t>
      </w:r>
      <w:r w:rsidRPr="002F38A6">
        <w:t xml:space="preserve">minimize the transportation cost of restocking while </w:t>
      </w:r>
      <w:r>
        <w:t xml:space="preserve">fulfilling the demand of the </w:t>
      </w:r>
      <w:r w:rsidRPr="002F38A6">
        <w:t>retail</w:t>
      </w:r>
      <w:r>
        <w:t>ers</w:t>
      </w:r>
      <w:r w:rsidRPr="002F38A6">
        <w:t xml:space="preserve">. The transportation costs from different </w:t>
      </w:r>
      <w:r>
        <w:t>plant</w:t>
      </w:r>
      <w:r w:rsidRPr="002F38A6">
        <w:t xml:space="preserve">s to different </w:t>
      </w:r>
      <w:r>
        <w:t>DCs and from different DCs to different retailers</w:t>
      </w:r>
      <w:r w:rsidRPr="002F38A6">
        <w:t xml:space="preserve"> may vary, depending on the distance.</w:t>
      </w:r>
      <w:r>
        <w:t xml:space="preserve"> </w:t>
      </w:r>
      <w:r w:rsidRPr="002F38A6">
        <w:t xml:space="preserve">The stock levels, demands from </w:t>
      </w:r>
      <w:r>
        <w:t>the three retailers</w:t>
      </w:r>
      <w:r w:rsidRPr="002F38A6">
        <w:t xml:space="preserve">, and the transportation costs are provided </w:t>
      </w:r>
      <w:r>
        <w:t xml:space="preserve">in the tables </w:t>
      </w:r>
      <w:r w:rsidRPr="002F38A6">
        <w:t>below.</w:t>
      </w:r>
    </w:p>
    <w:p w:rsidR="005F4539" w:rsidRDefault="005F4539" w:rsidP="005F4539">
      <w:pPr>
        <w:pStyle w:val="ListParagraph"/>
        <w:ind w:left="0"/>
        <w:jc w:val="both"/>
      </w:pPr>
    </w:p>
    <w:p w:rsidR="005F4539" w:rsidRPr="002F38A6" w:rsidRDefault="005F4539" w:rsidP="005F4539">
      <w:pPr>
        <w:pStyle w:val="ListParagraph"/>
        <w:ind w:left="0"/>
        <w:jc w:val="both"/>
      </w:pP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070"/>
      </w:tblGrid>
      <w:tr w:rsidR="005F4539" w:rsidRPr="002F38A6" w:rsidTr="001739F1">
        <w:tc>
          <w:tcPr>
            <w:tcW w:w="1710" w:type="dxa"/>
            <w:hideMark/>
          </w:tcPr>
          <w:p w:rsidR="005F4539" w:rsidRPr="00C4760D" w:rsidRDefault="005F4539" w:rsidP="001739F1">
            <w:pPr>
              <w:ind w:left="120"/>
              <w:jc w:val="center"/>
              <w:rPr>
                <w:szCs w:val="24"/>
              </w:rPr>
            </w:pPr>
            <w:r w:rsidRPr="00C4760D">
              <w:rPr>
                <w:bCs/>
                <w:szCs w:val="24"/>
              </w:rPr>
              <w:t>Plant</w:t>
            </w:r>
          </w:p>
        </w:tc>
        <w:tc>
          <w:tcPr>
            <w:tcW w:w="2070" w:type="dxa"/>
            <w:hideMark/>
          </w:tcPr>
          <w:p w:rsidR="005F4539" w:rsidRPr="00C4760D" w:rsidRDefault="005F4539" w:rsidP="001739F1">
            <w:pPr>
              <w:ind w:left="120"/>
              <w:jc w:val="center"/>
              <w:rPr>
                <w:szCs w:val="24"/>
              </w:rPr>
            </w:pPr>
            <w:r w:rsidRPr="00C4760D">
              <w:rPr>
                <w:bCs/>
                <w:szCs w:val="24"/>
              </w:rPr>
              <w:t>Cellphones in stock</w:t>
            </w:r>
          </w:p>
        </w:tc>
      </w:tr>
      <w:tr w:rsidR="005F4539" w:rsidRPr="002F38A6" w:rsidTr="001739F1">
        <w:tc>
          <w:tcPr>
            <w:tcW w:w="1710" w:type="dxa"/>
            <w:hideMark/>
          </w:tcPr>
          <w:p w:rsidR="005F4539" w:rsidRPr="002F38A6" w:rsidRDefault="005F4539" w:rsidP="001739F1">
            <w:pPr>
              <w:ind w:left="120"/>
              <w:jc w:val="center"/>
              <w:rPr>
                <w:szCs w:val="24"/>
              </w:rPr>
            </w:pPr>
            <w:r>
              <w:rPr>
                <w:szCs w:val="24"/>
              </w:rPr>
              <w:t>A</w:t>
            </w:r>
          </w:p>
        </w:tc>
        <w:tc>
          <w:tcPr>
            <w:tcW w:w="2070" w:type="dxa"/>
            <w:hideMark/>
          </w:tcPr>
          <w:p w:rsidR="005F4539" w:rsidRPr="002F38A6" w:rsidRDefault="005F4539" w:rsidP="001739F1">
            <w:pPr>
              <w:ind w:left="120"/>
              <w:jc w:val="center"/>
              <w:rPr>
                <w:szCs w:val="24"/>
              </w:rPr>
            </w:pPr>
            <w:r>
              <w:rPr>
                <w:szCs w:val="24"/>
              </w:rPr>
              <w:t>1</w:t>
            </w:r>
            <w:r w:rsidRPr="002F38A6">
              <w:rPr>
                <w:szCs w:val="24"/>
              </w:rPr>
              <w:t>20</w:t>
            </w:r>
          </w:p>
        </w:tc>
      </w:tr>
      <w:tr w:rsidR="005F4539" w:rsidRPr="002F38A6" w:rsidTr="001739F1">
        <w:tc>
          <w:tcPr>
            <w:tcW w:w="1710" w:type="dxa"/>
            <w:hideMark/>
          </w:tcPr>
          <w:p w:rsidR="005F4539" w:rsidRPr="002F38A6" w:rsidRDefault="005F4539" w:rsidP="001739F1">
            <w:pPr>
              <w:ind w:left="120"/>
              <w:jc w:val="center"/>
              <w:rPr>
                <w:szCs w:val="24"/>
              </w:rPr>
            </w:pPr>
            <w:r>
              <w:rPr>
                <w:szCs w:val="24"/>
              </w:rPr>
              <w:t>B</w:t>
            </w:r>
          </w:p>
        </w:tc>
        <w:tc>
          <w:tcPr>
            <w:tcW w:w="2070" w:type="dxa"/>
            <w:hideMark/>
          </w:tcPr>
          <w:p w:rsidR="005F4539" w:rsidRPr="002F38A6" w:rsidRDefault="005F4539" w:rsidP="001739F1">
            <w:pPr>
              <w:ind w:left="120"/>
              <w:jc w:val="center"/>
              <w:rPr>
                <w:szCs w:val="24"/>
              </w:rPr>
            </w:pPr>
            <w:r>
              <w:rPr>
                <w:szCs w:val="24"/>
              </w:rPr>
              <w:t>9</w:t>
            </w:r>
            <w:r w:rsidRPr="002F38A6">
              <w:rPr>
                <w:szCs w:val="24"/>
              </w:rPr>
              <w:t>0</w:t>
            </w:r>
          </w:p>
        </w:tc>
      </w:tr>
    </w:tbl>
    <w:p w:rsidR="005F4539" w:rsidRPr="002F38A6" w:rsidRDefault="005F4539" w:rsidP="005F4539">
      <w:pPr>
        <w:ind w:left="720" w:right="135"/>
        <w:jc w:val="both"/>
        <w:rPr>
          <w:szCs w:val="24"/>
        </w:rPr>
      </w:pPr>
    </w:p>
    <w:tbl>
      <w:tblPr>
        <w:tblStyle w:val="TableGrid"/>
        <w:tblpPr w:leftFromText="180" w:rightFromText="180" w:vertAnchor="text" w:horzAnchor="margin" w:tblpX="2646" w:tblpY="125"/>
        <w:tblW w:w="0" w:type="auto"/>
        <w:tblLook w:val="04A0" w:firstRow="1" w:lastRow="0" w:firstColumn="1" w:lastColumn="0" w:noHBand="0" w:noVBand="1"/>
      </w:tblPr>
      <w:tblGrid>
        <w:gridCol w:w="1872"/>
        <w:gridCol w:w="1908"/>
      </w:tblGrid>
      <w:tr w:rsidR="005F4539" w:rsidRPr="002F38A6" w:rsidTr="001739F1">
        <w:tc>
          <w:tcPr>
            <w:tcW w:w="1872" w:type="dxa"/>
            <w:hideMark/>
          </w:tcPr>
          <w:p w:rsidR="005F4539" w:rsidRPr="00C4760D" w:rsidRDefault="005F4539" w:rsidP="001739F1">
            <w:pPr>
              <w:ind w:left="120" w:right="135"/>
              <w:jc w:val="center"/>
              <w:rPr>
                <w:szCs w:val="24"/>
              </w:rPr>
            </w:pPr>
            <w:r w:rsidRPr="00C4760D">
              <w:rPr>
                <w:bCs/>
                <w:szCs w:val="24"/>
              </w:rPr>
              <w:t>Retailer</w:t>
            </w:r>
          </w:p>
        </w:tc>
        <w:tc>
          <w:tcPr>
            <w:tcW w:w="1908" w:type="dxa"/>
            <w:hideMark/>
          </w:tcPr>
          <w:p w:rsidR="005F4539" w:rsidRPr="00C4760D" w:rsidRDefault="005F4539" w:rsidP="001739F1">
            <w:pPr>
              <w:ind w:left="120" w:right="135"/>
              <w:jc w:val="center"/>
              <w:rPr>
                <w:szCs w:val="24"/>
              </w:rPr>
            </w:pPr>
            <w:r w:rsidRPr="00C4760D">
              <w:rPr>
                <w:bCs/>
                <w:szCs w:val="24"/>
              </w:rPr>
              <w:t>Demand</w:t>
            </w:r>
          </w:p>
        </w:tc>
      </w:tr>
      <w:tr w:rsidR="005F4539" w:rsidRPr="002F38A6" w:rsidTr="001739F1">
        <w:tc>
          <w:tcPr>
            <w:tcW w:w="1872" w:type="dxa"/>
            <w:hideMark/>
          </w:tcPr>
          <w:p w:rsidR="005F4539" w:rsidRPr="002F38A6" w:rsidRDefault="005F4539" w:rsidP="001739F1">
            <w:pPr>
              <w:ind w:left="120" w:right="135"/>
              <w:jc w:val="center"/>
              <w:rPr>
                <w:szCs w:val="24"/>
              </w:rPr>
            </w:pPr>
            <w:r w:rsidRPr="002F38A6">
              <w:rPr>
                <w:szCs w:val="24"/>
              </w:rPr>
              <w:t>1</w:t>
            </w:r>
          </w:p>
        </w:tc>
        <w:tc>
          <w:tcPr>
            <w:tcW w:w="1908" w:type="dxa"/>
            <w:hideMark/>
          </w:tcPr>
          <w:p w:rsidR="005F4539" w:rsidRPr="002F38A6" w:rsidRDefault="005F4539" w:rsidP="001739F1">
            <w:pPr>
              <w:ind w:left="120" w:right="135"/>
              <w:jc w:val="center"/>
              <w:rPr>
                <w:szCs w:val="24"/>
              </w:rPr>
            </w:pPr>
            <w:r w:rsidRPr="002F38A6">
              <w:rPr>
                <w:szCs w:val="24"/>
              </w:rPr>
              <w:t>70</w:t>
            </w:r>
          </w:p>
        </w:tc>
      </w:tr>
      <w:tr w:rsidR="005F4539" w:rsidRPr="002F38A6" w:rsidTr="001739F1">
        <w:tc>
          <w:tcPr>
            <w:tcW w:w="1872" w:type="dxa"/>
            <w:hideMark/>
          </w:tcPr>
          <w:p w:rsidR="005F4539" w:rsidRPr="002F38A6" w:rsidRDefault="005F4539" w:rsidP="001739F1">
            <w:pPr>
              <w:ind w:left="120" w:right="135"/>
              <w:jc w:val="center"/>
              <w:rPr>
                <w:szCs w:val="24"/>
              </w:rPr>
            </w:pPr>
            <w:r w:rsidRPr="002F38A6">
              <w:rPr>
                <w:szCs w:val="24"/>
              </w:rPr>
              <w:t>2</w:t>
            </w:r>
          </w:p>
        </w:tc>
        <w:tc>
          <w:tcPr>
            <w:tcW w:w="1908" w:type="dxa"/>
            <w:hideMark/>
          </w:tcPr>
          <w:p w:rsidR="005F4539" w:rsidRPr="002F38A6" w:rsidRDefault="005F4539" w:rsidP="001739F1">
            <w:pPr>
              <w:ind w:left="120" w:right="135"/>
              <w:jc w:val="center"/>
              <w:rPr>
                <w:szCs w:val="24"/>
              </w:rPr>
            </w:pPr>
            <w:r w:rsidRPr="002F38A6">
              <w:rPr>
                <w:szCs w:val="24"/>
              </w:rPr>
              <w:t>75</w:t>
            </w:r>
          </w:p>
        </w:tc>
      </w:tr>
      <w:tr w:rsidR="005F4539" w:rsidRPr="002F38A6" w:rsidTr="001739F1">
        <w:tc>
          <w:tcPr>
            <w:tcW w:w="1872" w:type="dxa"/>
            <w:hideMark/>
          </w:tcPr>
          <w:p w:rsidR="005F4539" w:rsidRPr="002F38A6" w:rsidRDefault="005F4539" w:rsidP="001739F1">
            <w:pPr>
              <w:ind w:left="120" w:right="135"/>
              <w:jc w:val="center"/>
              <w:rPr>
                <w:szCs w:val="24"/>
              </w:rPr>
            </w:pPr>
            <w:r w:rsidRPr="002F38A6">
              <w:rPr>
                <w:szCs w:val="24"/>
              </w:rPr>
              <w:t>3</w:t>
            </w:r>
          </w:p>
        </w:tc>
        <w:tc>
          <w:tcPr>
            <w:tcW w:w="1908" w:type="dxa"/>
            <w:hideMark/>
          </w:tcPr>
          <w:p w:rsidR="005F4539" w:rsidRPr="002F38A6" w:rsidRDefault="005F4539" w:rsidP="001739F1">
            <w:pPr>
              <w:ind w:left="120" w:right="135"/>
              <w:jc w:val="center"/>
              <w:rPr>
                <w:szCs w:val="24"/>
              </w:rPr>
            </w:pPr>
            <w:r w:rsidRPr="002F38A6">
              <w:rPr>
                <w:szCs w:val="24"/>
              </w:rPr>
              <w:t>45</w:t>
            </w:r>
          </w:p>
        </w:tc>
      </w:tr>
    </w:tbl>
    <w:p w:rsidR="005F4539" w:rsidRPr="002F38A6" w:rsidRDefault="005F4539" w:rsidP="005F4539">
      <w:pPr>
        <w:ind w:left="720" w:right="135"/>
        <w:jc w:val="both"/>
        <w:rPr>
          <w:b/>
          <w:bCs/>
          <w:szCs w:val="24"/>
        </w:rPr>
      </w:pPr>
    </w:p>
    <w:p w:rsidR="005F4539" w:rsidRPr="002F38A6" w:rsidRDefault="005F4539" w:rsidP="005F4539">
      <w:pPr>
        <w:ind w:left="720" w:right="135"/>
        <w:jc w:val="both"/>
        <w:rPr>
          <w:b/>
          <w:bCs/>
          <w:szCs w:val="24"/>
        </w:rPr>
      </w:pPr>
    </w:p>
    <w:p w:rsidR="005F4539" w:rsidRPr="002F38A6" w:rsidRDefault="005F4539" w:rsidP="005F4539">
      <w:pPr>
        <w:ind w:left="720" w:right="135"/>
        <w:jc w:val="both"/>
        <w:rPr>
          <w:b/>
          <w:bCs/>
          <w:szCs w:val="24"/>
        </w:rPr>
      </w:pPr>
    </w:p>
    <w:p w:rsidR="005F4539" w:rsidRPr="002F38A6" w:rsidRDefault="005F4539" w:rsidP="005F4539">
      <w:pPr>
        <w:ind w:left="720" w:right="135"/>
        <w:jc w:val="both"/>
        <w:rPr>
          <w:b/>
          <w:bCs/>
          <w:szCs w:val="24"/>
        </w:rPr>
      </w:pPr>
    </w:p>
    <w:p w:rsidR="005F4539" w:rsidRDefault="005F4539" w:rsidP="005F4539">
      <w:pPr>
        <w:ind w:left="720" w:right="135"/>
        <w:jc w:val="both"/>
        <w:rPr>
          <w:b/>
          <w:bCs/>
          <w:szCs w:val="24"/>
        </w:rPr>
      </w:pPr>
    </w:p>
    <w:p w:rsidR="005F4539" w:rsidRDefault="005F4539" w:rsidP="005F4539">
      <w:pPr>
        <w:ind w:left="720" w:right="135"/>
        <w:jc w:val="both"/>
        <w:rPr>
          <w:b/>
          <w:bCs/>
          <w:szCs w:val="24"/>
        </w:rPr>
      </w:pPr>
    </w:p>
    <w:p w:rsidR="005F4539" w:rsidRDefault="005F4539" w:rsidP="005F4539">
      <w:pPr>
        <w:ind w:left="720" w:right="135"/>
        <w:jc w:val="both"/>
        <w:rPr>
          <w:b/>
          <w:bCs/>
          <w:szCs w:val="24"/>
        </w:rPr>
      </w:pPr>
    </w:p>
    <w:tbl>
      <w:tblPr>
        <w:tblpPr w:leftFromText="180" w:rightFromText="180" w:vertAnchor="text" w:horzAnchor="margin" w:tblpXSpec="center"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2256"/>
        <w:gridCol w:w="2256"/>
      </w:tblGrid>
      <w:tr w:rsidR="005F4539" w:rsidRPr="002F38A6" w:rsidTr="001739F1">
        <w:tc>
          <w:tcPr>
            <w:tcW w:w="0" w:type="auto"/>
            <w:gridSpan w:val="3"/>
            <w:hideMark/>
          </w:tcPr>
          <w:p w:rsidR="005F4539" w:rsidRDefault="005F4539" w:rsidP="001739F1">
            <w:pPr>
              <w:jc w:val="center"/>
              <w:rPr>
                <w:szCs w:val="24"/>
              </w:rPr>
            </w:pPr>
            <w:r>
              <w:rPr>
                <w:szCs w:val="24"/>
              </w:rPr>
              <w:t>Shipping costs from plants to DCs</w:t>
            </w:r>
          </w:p>
          <w:p w:rsidR="005F4539" w:rsidRDefault="005F4539" w:rsidP="001739F1">
            <w:pPr>
              <w:jc w:val="center"/>
              <w:rPr>
                <w:szCs w:val="24"/>
              </w:rPr>
            </w:pPr>
            <w:r>
              <w:rPr>
                <w:szCs w:val="24"/>
              </w:rPr>
              <w:t>($ per cellphone)</w:t>
            </w:r>
          </w:p>
        </w:tc>
      </w:tr>
      <w:tr w:rsidR="005F4539" w:rsidRPr="002F38A6" w:rsidTr="001739F1">
        <w:tc>
          <w:tcPr>
            <w:tcW w:w="0" w:type="auto"/>
            <w:hideMark/>
          </w:tcPr>
          <w:p w:rsidR="005F4539" w:rsidRPr="002F38A6" w:rsidRDefault="005F4539" w:rsidP="001739F1">
            <w:pPr>
              <w:jc w:val="center"/>
              <w:rPr>
                <w:szCs w:val="24"/>
              </w:rPr>
            </w:pPr>
          </w:p>
        </w:tc>
        <w:tc>
          <w:tcPr>
            <w:tcW w:w="0" w:type="auto"/>
            <w:hideMark/>
          </w:tcPr>
          <w:p w:rsidR="005F4539" w:rsidRPr="00C4760D" w:rsidRDefault="005F4539" w:rsidP="001739F1">
            <w:pPr>
              <w:jc w:val="center"/>
              <w:rPr>
                <w:szCs w:val="24"/>
              </w:rPr>
            </w:pPr>
            <w:r w:rsidRPr="00C4760D">
              <w:rPr>
                <w:bCs/>
                <w:szCs w:val="24"/>
              </w:rPr>
              <w:t>D</w:t>
            </w:r>
            <w:r>
              <w:rPr>
                <w:bCs/>
                <w:szCs w:val="24"/>
              </w:rPr>
              <w:t xml:space="preserve">istribution </w:t>
            </w:r>
            <w:r w:rsidRPr="00C4760D">
              <w:rPr>
                <w:bCs/>
                <w:szCs w:val="24"/>
              </w:rPr>
              <w:t>C</w:t>
            </w:r>
            <w:r>
              <w:rPr>
                <w:bCs/>
                <w:szCs w:val="24"/>
              </w:rPr>
              <w:t xml:space="preserve">enter </w:t>
            </w:r>
            <w:r w:rsidRPr="00C4760D">
              <w:rPr>
                <w:bCs/>
                <w:szCs w:val="24"/>
              </w:rPr>
              <w:t>1</w:t>
            </w:r>
          </w:p>
        </w:tc>
        <w:tc>
          <w:tcPr>
            <w:tcW w:w="0" w:type="auto"/>
            <w:hideMark/>
          </w:tcPr>
          <w:p w:rsidR="005F4539" w:rsidRPr="00C4760D" w:rsidRDefault="005F4539" w:rsidP="001739F1">
            <w:pPr>
              <w:jc w:val="center"/>
              <w:rPr>
                <w:szCs w:val="24"/>
              </w:rPr>
            </w:pPr>
            <w:r w:rsidRPr="00C4760D">
              <w:rPr>
                <w:szCs w:val="24"/>
              </w:rPr>
              <w:t>D</w:t>
            </w:r>
            <w:r>
              <w:rPr>
                <w:szCs w:val="24"/>
              </w:rPr>
              <w:t xml:space="preserve">istribution </w:t>
            </w:r>
            <w:r w:rsidRPr="00C4760D">
              <w:rPr>
                <w:szCs w:val="24"/>
              </w:rPr>
              <w:t>C</w:t>
            </w:r>
            <w:r>
              <w:rPr>
                <w:szCs w:val="24"/>
              </w:rPr>
              <w:t xml:space="preserve">enter </w:t>
            </w:r>
            <w:r w:rsidRPr="00C4760D">
              <w:rPr>
                <w:szCs w:val="24"/>
              </w:rPr>
              <w:t>2</w:t>
            </w:r>
          </w:p>
        </w:tc>
      </w:tr>
      <w:tr w:rsidR="005F4539" w:rsidRPr="002F38A6" w:rsidTr="001739F1">
        <w:tc>
          <w:tcPr>
            <w:tcW w:w="0" w:type="auto"/>
            <w:hideMark/>
          </w:tcPr>
          <w:p w:rsidR="005F4539" w:rsidRPr="00C4760D" w:rsidRDefault="005F4539" w:rsidP="001739F1">
            <w:pPr>
              <w:jc w:val="center"/>
              <w:rPr>
                <w:szCs w:val="24"/>
              </w:rPr>
            </w:pPr>
            <w:r w:rsidRPr="00C4760D">
              <w:rPr>
                <w:bCs/>
                <w:szCs w:val="24"/>
              </w:rPr>
              <w:t>Plant A</w:t>
            </w:r>
          </w:p>
        </w:tc>
        <w:tc>
          <w:tcPr>
            <w:tcW w:w="0" w:type="auto"/>
            <w:hideMark/>
          </w:tcPr>
          <w:p w:rsidR="005F4539" w:rsidRPr="00C4760D" w:rsidRDefault="005F4539" w:rsidP="001739F1">
            <w:pPr>
              <w:jc w:val="center"/>
              <w:rPr>
                <w:szCs w:val="24"/>
              </w:rPr>
            </w:pPr>
            <w:r w:rsidRPr="00C4760D">
              <w:rPr>
                <w:szCs w:val="24"/>
              </w:rPr>
              <w:t>5</w:t>
            </w:r>
          </w:p>
        </w:tc>
        <w:tc>
          <w:tcPr>
            <w:tcW w:w="0" w:type="auto"/>
            <w:hideMark/>
          </w:tcPr>
          <w:p w:rsidR="005F4539" w:rsidRPr="00C4760D" w:rsidRDefault="005F4539" w:rsidP="001739F1">
            <w:pPr>
              <w:jc w:val="center"/>
              <w:rPr>
                <w:szCs w:val="24"/>
              </w:rPr>
            </w:pPr>
            <w:r w:rsidRPr="00C4760D">
              <w:rPr>
                <w:szCs w:val="24"/>
              </w:rPr>
              <w:t>9</w:t>
            </w:r>
          </w:p>
        </w:tc>
      </w:tr>
      <w:tr w:rsidR="005F4539" w:rsidRPr="002F38A6" w:rsidTr="001739F1">
        <w:tc>
          <w:tcPr>
            <w:tcW w:w="0" w:type="auto"/>
            <w:hideMark/>
          </w:tcPr>
          <w:p w:rsidR="005F4539" w:rsidRPr="00C4760D" w:rsidRDefault="005F4539" w:rsidP="001739F1">
            <w:pPr>
              <w:jc w:val="center"/>
              <w:rPr>
                <w:szCs w:val="24"/>
              </w:rPr>
            </w:pPr>
            <w:r w:rsidRPr="00C4760D">
              <w:rPr>
                <w:bCs/>
                <w:szCs w:val="24"/>
              </w:rPr>
              <w:t>Plant B</w:t>
            </w:r>
          </w:p>
        </w:tc>
        <w:tc>
          <w:tcPr>
            <w:tcW w:w="0" w:type="auto"/>
            <w:hideMark/>
          </w:tcPr>
          <w:p w:rsidR="005F4539" w:rsidRPr="00C4760D" w:rsidRDefault="005F4539" w:rsidP="001739F1">
            <w:pPr>
              <w:jc w:val="center"/>
              <w:rPr>
                <w:szCs w:val="24"/>
              </w:rPr>
            </w:pPr>
            <w:r w:rsidRPr="00C4760D">
              <w:rPr>
                <w:szCs w:val="24"/>
              </w:rPr>
              <w:t>11</w:t>
            </w:r>
          </w:p>
        </w:tc>
        <w:tc>
          <w:tcPr>
            <w:tcW w:w="0" w:type="auto"/>
            <w:hideMark/>
          </w:tcPr>
          <w:p w:rsidR="005F4539" w:rsidRPr="00C4760D" w:rsidRDefault="005F4539" w:rsidP="001739F1">
            <w:pPr>
              <w:jc w:val="center"/>
              <w:rPr>
                <w:szCs w:val="24"/>
              </w:rPr>
            </w:pPr>
            <w:r w:rsidRPr="00C4760D">
              <w:rPr>
                <w:szCs w:val="24"/>
              </w:rPr>
              <w:t>7</w:t>
            </w:r>
          </w:p>
        </w:tc>
      </w:tr>
    </w:tbl>
    <w:p w:rsidR="005F4539" w:rsidRDefault="005F4539" w:rsidP="005F4539">
      <w:pPr>
        <w:ind w:left="720" w:right="135"/>
        <w:jc w:val="both"/>
        <w:rPr>
          <w:b/>
          <w:bCs/>
          <w:szCs w:val="24"/>
        </w:rPr>
      </w:pPr>
    </w:p>
    <w:p w:rsidR="005F4539" w:rsidRDefault="005F4539" w:rsidP="005F4539">
      <w:pPr>
        <w:ind w:left="720" w:right="135"/>
        <w:jc w:val="both"/>
        <w:rPr>
          <w:b/>
          <w:bCs/>
          <w:szCs w:val="24"/>
        </w:rPr>
      </w:pPr>
    </w:p>
    <w:p w:rsidR="005F4539" w:rsidRDefault="005F4539" w:rsidP="005F4539">
      <w:pPr>
        <w:ind w:left="720" w:right="135"/>
        <w:jc w:val="both"/>
        <w:rPr>
          <w:b/>
          <w:bCs/>
          <w:szCs w:val="24"/>
        </w:rPr>
      </w:pPr>
    </w:p>
    <w:p w:rsidR="005F4539" w:rsidRDefault="005F4539" w:rsidP="005F4539">
      <w:pPr>
        <w:ind w:left="720" w:right="135"/>
        <w:jc w:val="both"/>
        <w:rPr>
          <w:b/>
          <w:bCs/>
          <w:szCs w:val="24"/>
        </w:rPr>
      </w:pPr>
    </w:p>
    <w:p w:rsidR="005F4539" w:rsidRDefault="005F4539" w:rsidP="005F4539">
      <w:pPr>
        <w:ind w:left="720" w:right="135"/>
        <w:jc w:val="both"/>
        <w:rPr>
          <w:b/>
          <w:bCs/>
          <w:szCs w:val="24"/>
        </w:rPr>
      </w:pPr>
    </w:p>
    <w:p w:rsidR="005F4539" w:rsidRPr="002F38A6" w:rsidRDefault="005F4539" w:rsidP="005F4539">
      <w:pPr>
        <w:ind w:left="720" w:right="135"/>
        <w:jc w:val="both"/>
        <w:rPr>
          <w:b/>
          <w:bCs/>
          <w:szCs w:val="24"/>
        </w:rPr>
      </w:pPr>
    </w:p>
    <w:p w:rsidR="005F4539" w:rsidRPr="002F38A6" w:rsidRDefault="005F4539" w:rsidP="005F4539">
      <w:pPr>
        <w:ind w:left="720" w:right="135"/>
        <w:jc w:val="both"/>
        <w:rPr>
          <w:b/>
          <w:bCs/>
          <w:szCs w:val="24"/>
        </w:rPr>
      </w:pPr>
    </w:p>
    <w:tbl>
      <w:tblPr>
        <w:tblpPr w:leftFromText="180" w:rightFromText="180" w:vertAnchor="text" w:horzAnchor="margin" w:tblpXSpec="center" w:tblpY="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1156"/>
        <w:gridCol w:w="1156"/>
        <w:gridCol w:w="1156"/>
      </w:tblGrid>
      <w:tr w:rsidR="005F4539" w:rsidRPr="002F38A6" w:rsidTr="001739F1">
        <w:tc>
          <w:tcPr>
            <w:tcW w:w="0" w:type="auto"/>
            <w:gridSpan w:val="4"/>
            <w:hideMark/>
          </w:tcPr>
          <w:p w:rsidR="005F4539" w:rsidRDefault="005F4539" w:rsidP="001739F1">
            <w:pPr>
              <w:jc w:val="center"/>
              <w:rPr>
                <w:szCs w:val="24"/>
              </w:rPr>
            </w:pPr>
            <w:r>
              <w:rPr>
                <w:szCs w:val="24"/>
              </w:rPr>
              <w:lastRenderedPageBreak/>
              <w:t>Shipping costs from DCs to retailers</w:t>
            </w:r>
          </w:p>
          <w:p w:rsidR="005F4539" w:rsidRPr="002F38A6" w:rsidRDefault="005F4539" w:rsidP="001739F1">
            <w:pPr>
              <w:jc w:val="center"/>
              <w:rPr>
                <w:b/>
                <w:bCs/>
                <w:szCs w:val="24"/>
              </w:rPr>
            </w:pPr>
            <w:r>
              <w:rPr>
                <w:szCs w:val="24"/>
              </w:rPr>
              <w:t xml:space="preserve">($ per cellphone) </w:t>
            </w:r>
          </w:p>
        </w:tc>
      </w:tr>
      <w:tr w:rsidR="005F4539" w:rsidRPr="002F38A6" w:rsidTr="001739F1">
        <w:tc>
          <w:tcPr>
            <w:tcW w:w="0" w:type="auto"/>
            <w:hideMark/>
          </w:tcPr>
          <w:p w:rsidR="005F4539" w:rsidRPr="002F38A6" w:rsidRDefault="005F4539" w:rsidP="001739F1">
            <w:pPr>
              <w:jc w:val="both"/>
              <w:rPr>
                <w:szCs w:val="24"/>
              </w:rPr>
            </w:pPr>
          </w:p>
        </w:tc>
        <w:tc>
          <w:tcPr>
            <w:tcW w:w="0" w:type="auto"/>
            <w:hideMark/>
          </w:tcPr>
          <w:p w:rsidR="005F4539" w:rsidRPr="00C4760D" w:rsidRDefault="005F4539" w:rsidP="001739F1">
            <w:pPr>
              <w:jc w:val="center"/>
              <w:rPr>
                <w:szCs w:val="24"/>
              </w:rPr>
            </w:pPr>
            <w:r w:rsidRPr="00C4760D">
              <w:rPr>
                <w:bCs/>
                <w:szCs w:val="24"/>
              </w:rPr>
              <w:t>Retailer 1</w:t>
            </w:r>
          </w:p>
        </w:tc>
        <w:tc>
          <w:tcPr>
            <w:tcW w:w="0" w:type="auto"/>
            <w:hideMark/>
          </w:tcPr>
          <w:p w:rsidR="005F4539" w:rsidRPr="00C4760D" w:rsidRDefault="005F4539" w:rsidP="001739F1">
            <w:pPr>
              <w:jc w:val="center"/>
              <w:rPr>
                <w:szCs w:val="24"/>
              </w:rPr>
            </w:pPr>
            <w:r w:rsidRPr="00C4760D">
              <w:rPr>
                <w:szCs w:val="24"/>
              </w:rPr>
              <w:t>Retailer 2</w:t>
            </w:r>
          </w:p>
        </w:tc>
        <w:tc>
          <w:tcPr>
            <w:tcW w:w="0" w:type="auto"/>
            <w:hideMark/>
          </w:tcPr>
          <w:p w:rsidR="005F4539" w:rsidRPr="00C4760D" w:rsidRDefault="005F4539" w:rsidP="001739F1">
            <w:pPr>
              <w:jc w:val="center"/>
              <w:rPr>
                <w:szCs w:val="24"/>
              </w:rPr>
            </w:pPr>
            <w:r w:rsidRPr="00C4760D">
              <w:rPr>
                <w:szCs w:val="24"/>
              </w:rPr>
              <w:t>Retailer 3</w:t>
            </w:r>
          </w:p>
        </w:tc>
      </w:tr>
      <w:tr w:rsidR="005F4539" w:rsidRPr="002F38A6" w:rsidTr="001739F1">
        <w:tc>
          <w:tcPr>
            <w:tcW w:w="0" w:type="auto"/>
            <w:hideMark/>
          </w:tcPr>
          <w:p w:rsidR="005F4539" w:rsidRPr="00C4760D" w:rsidRDefault="005F4539" w:rsidP="001739F1">
            <w:pPr>
              <w:jc w:val="both"/>
              <w:rPr>
                <w:szCs w:val="24"/>
              </w:rPr>
            </w:pPr>
            <w:r w:rsidRPr="00C4760D">
              <w:rPr>
                <w:bCs/>
                <w:szCs w:val="24"/>
              </w:rPr>
              <w:t>D</w:t>
            </w:r>
            <w:r>
              <w:rPr>
                <w:bCs/>
                <w:szCs w:val="24"/>
              </w:rPr>
              <w:t xml:space="preserve">istribution </w:t>
            </w:r>
            <w:r w:rsidRPr="00C4760D">
              <w:rPr>
                <w:bCs/>
                <w:szCs w:val="24"/>
              </w:rPr>
              <w:t>C</w:t>
            </w:r>
            <w:r>
              <w:rPr>
                <w:bCs/>
                <w:szCs w:val="24"/>
              </w:rPr>
              <w:t>enter</w:t>
            </w:r>
            <w:r w:rsidRPr="00C4760D">
              <w:rPr>
                <w:bCs/>
                <w:szCs w:val="24"/>
              </w:rPr>
              <w:t xml:space="preserve"> 1</w:t>
            </w:r>
          </w:p>
        </w:tc>
        <w:tc>
          <w:tcPr>
            <w:tcW w:w="0" w:type="auto"/>
            <w:hideMark/>
          </w:tcPr>
          <w:p w:rsidR="005F4539" w:rsidRPr="002F38A6" w:rsidRDefault="005F4539" w:rsidP="001739F1">
            <w:pPr>
              <w:jc w:val="center"/>
              <w:rPr>
                <w:szCs w:val="24"/>
              </w:rPr>
            </w:pPr>
            <w:r w:rsidRPr="002F38A6">
              <w:rPr>
                <w:szCs w:val="24"/>
              </w:rPr>
              <w:t>12</w:t>
            </w:r>
          </w:p>
        </w:tc>
        <w:tc>
          <w:tcPr>
            <w:tcW w:w="0" w:type="auto"/>
            <w:hideMark/>
          </w:tcPr>
          <w:p w:rsidR="005F4539" w:rsidRPr="002F38A6" w:rsidRDefault="005F4539" w:rsidP="001739F1">
            <w:pPr>
              <w:jc w:val="center"/>
              <w:rPr>
                <w:szCs w:val="24"/>
              </w:rPr>
            </w:pPr>
            <w:r w:rsidRPr="002F38A6">
              <w:rPr>
                <w:szCs w:val="24"/>
              </w:rPr>
              <w:t>4</w:t>
            </w:r>
          </w:p>
        </w:tc>
        <w:tc>
          <w:tcPr>
            <w:tcW w:w="0" w:type="auto"/>
            <w:hideMark/>
          </w:tcPr>
          <w:p w:rsidR="005F4539" w:rsidRPr="002F38A6" w:rsidRDefault="005F4539" w:rsidP="001739F1">
            <w:pPr>
              <w:jc w:val="center"/>
              <w:rPr>
                <w:szCs w:val="24"/>
              </w:rPr>
            </w:pPr>
            <w:r w:rsidRPr="002F38A6">
              <w:rPr>
                <w:szCs w:val="24"/>
              </w:rPr>
              <w:t>13</w:t>
            </w:r>
          </w:p>
        </w:tc>
      </w:tr>
      <w:tr w:rsidR="005F4539" w:rsidRPr="002F38A6" w:rsidTr="001739F1">
        <w:tc>
          <w:tcPr>
            <w:tcW w:w="0" w:type="auto"/>
            <w:hideMark/>
          </w:tcPr>
          <w:p w:rsidR="005F4539" w:rsidRPr="00C4760D" w:rsidRDefault="005F4539" w:rsidP="001739F1">
            <w:pPr>
              <w:jc w:val="both"/>
              <w:rPr>
                <w:szCs w:val="24"/>
              </w:rPr>
            </w:pPr>
            <w:r w:rsidRPr="00C4760D">
              <w:rPr>
                <w:bCs/>
                <w:szCs w:val="24"/>
              </w:rPr>
              <w:t>D</w:t>
            </w:r>
            <w:r>
              <w:rPr>
                <w:bCs/>
                <w:szCs w:val="24"/>
              </w:rPr>
              <w:t>istribution Center 2</w:t>
            </w:r>
          </w:p>
        </w:tc>
        <w:tc>
          <w:tcPr>
            <w:tcW w:w="0" w:type="auto"/>
            <w:hideMark/>
          </w:tcPr>
          <w:p w:rsidR="005F4539" w:rsidRPr="002F38A6" w:rsidRDefault="005F4539" w:rsidP="001739F1">
            <w:pPr>
              <w:jc w:val="center"/>
              <w:rPr>
                <w:szCs w:val="24"/>
              </w:rPr>
            </w:pPr>
            <w:r w:rsidRPr="002F38A6">
              <w:rPr>
                <w:szCs w:val="24"/>
              </w:rPr>
              <w:t>8</w:t>
            </w:r>
          </w:p>
        </w:tc>
        <w:tc>
          <w:tcPr>
            <w:tcW w:w="0" w:type="auto"/>
            <w:hideMark/>
          </w:tcPr>
          <w:p w:rsidR="005F4539" w:rsidRPr="002F38A6" w:rsidRDefault="005F4539" w:rsidP="001739F1">
            <w:pPr>
              <w:jc w:val="center"/>
              <w:rPr>
                <w:szCs w:val="24"/>
              </w:rPr>
            </w:pPr>
            <w:r w:rsidRPr="002F38A6">
              <w:rPr>
                <w:szCs w:val="24"/>
              </w:rPr>
              <w:t>17</w:t>
            </w:r>
          </w:p>
        </w:tc>
        <w:tc>
          <w:tcPr>
            <w:tcW w:w="0" w:type="auto"/>
            <w:hideMark/>
          </w:tcPr>
          <w:p w:rsidR="005F4539" w:rsidRPr="002F38A6" w:rsidRDefault="005F4539" w:rsidP="001739F1">
            <w:pPr>
              <w:jc w:val="center"/>
              <w:rPr>
                <w:szCs w:val="24"/>
              </w:rPr>
            </w:pPr>
            <w:r w:rsidRPr="002F38A6">
              <w:rPr>
                <w:szCs w:val="24"/>
              </w:rPr>
              <w:t>10</w:t>
            </w:r>
          </w:p>
        </w:tc>
      </w:tr>
    </w:tbl>
    <w:p w:rsidR="005F4539" w:rsidRPr="002F38A6" w:rsidRDefault="005F4539" w:rsidP="005F4539">
      <w:pPr>
        <w:ind w:left="720" w:right="135"/>
        <w:jc w:val="both"/>
        <w:rPr>
          <w:b/>
          <w:bCs/>
          <w:szCs w:val="24"/>
        </w:rPr>
      </w:pPr>
    </w:p>
    <w:p w:rsidR="005F4539" w:rsidRPr="002F38A6" w:rsidRDefault="005F4539" w:rsidP="005F4539">
      <w:pPr>
        <w:ind w:left="720" w:right="135"/>
        <w:jc w:val="both"/>
        <w:rPr>
          <w:b/>
          <w:bCs/>
          <w:szCs w:val="24"/>
        </w:rPr>
      </w:pPr>
    </w:p>
    <w:p w:rsidR="005F4539" w:rsidRDefault="005F4539" w:rsidP="005F4539">
      <w:pPr>
        <w:jc w:val="both"/>
        <w:rPr>
          <w:szCs w:val="24"/>
        </w:rPr>
      </w:pPr>
    </w:p>
    <w:p w:rsidR="005F4539" w:rsidRDefault="005F4539" w:rsidP="005F4539">
      <w:pPr>
        <w:jc w:val="both"/>
        <w:rPr>
          <w:szCs w:val="24"/>
        </w:rPr>
      </w:pPr>
    </w:p>
    <w:p w:rsidR="005F4539" w:rsidRDefault="005F4539" w:rsidP="005F4539">
      <w:pPr>
        <w:jc w:val="both"/>
        <w:rPr>
          <w:szCs w:val="24"/>
        </w:rPr>
      </w:pPr>
    </w:p>
    <w:p w:rsidR="005F4539" w:rsidRDefault="005F4539" w:rsidP="005F4539">
      <w:pPr>
        <w:jc w:val="both"/>
        <w:rPr>
          <w:szCs w:val="24"/>
        </w:rPr>
      </w:pPr>
    </w:p>
    <w:p w:rsidR="005F4539" w:rsidRDefault="005F4539" w:rsidP="005F4539">
      <w:pPr>
        <w:jc w:val="both"/>
        <w:rPr>
          <w:szCs w:val="24"/>
        </w:rPr>
      </w:pPr>
    </w:p>
    <w:p w:rsidR="005F4539" w:rsidRPr="002F38A6" w:rsidRDefault="005F4539" w:rsidP="005F4539">
      <w:pPr>
        <w:jc w:val="both"/>
      </w:pPr>
      <w:r w:rsidRPr="00FF4650">
        <w:t xml:space="preserve">Suppose the DCs have no constraint on the storage space for cellphones. </w:t>
      </w:r>
      <w:r>
        <w:t>Formulate a</w:t>
      </w:r>
      <w:r w:rsidRPr="002F38A6">
        <w:t xml:space="preserve"> L</w:t>
      </w:r>
      <w:r>
        <w:t xml:space="preserve">inear </w:t>
      </w:r>
      <w:r w:rsidRPr="002F38A6">
        <w:t>P</w:t>
      </w:r>
      <w:r>
        <w:t>rogramming</w:t>
      </w:r>
      <w:r w:rsidRPr="002F38A6">
        <w:t xml:space="preserve"> </w:t>
      </w:r>
      <w:r>
        <w:t xml:space="preserve">model to help the Operations Manager achieve her objective </w:t>
      </w:r>
      <w:r w:rsidRPr="002F38A6">
        <w:t xml:space="preserve">(with adequate descriptions in words). </w:t>
      </w:r>
      <w:r>
        <w:t>You are NOT required to solve the model.</w:t>
      </w:r>
    </w:p>
    <w:p w:rsidR="005F4539" w:rsidRPr="002F38A6" w:rsidRDefault="005F4539" w:rsidP="005F4539">
      <w:pPr>
        <w:pStyle w:val="ListParagraph"/>
        <w:jc w:val="both"/>
      </w:pPr>
    </w:p>
    <w:p w:rsidR="005F4539" w:rsidRPr="002F38A6" w:rsidRDefault="005F4539" w:rsidP="005F4539">
      <w:pPr>
        <w:jc w:val="both"/>
        <w:rPr>
          <w:szCs w:val="24"/>
        </w:rPr>
      </w:pPr>
    </w:p>
    <w:p w:rsidR="005F4539" w:rsidRDefault="005F4539" w:rsidP="008654FC">
      <w:pPr>
        <w:spacing w:line="276" w:lineRule="auto"/>
        <w:jc w:val="both"/>
        <w:rPr>
          <w:szCs w:val="24"/>
          <w:u w:val="single"/>
        </w:rPr>
      </w:pPr>
    </w:p>
    <w:p w:rsidR="005F4539" w:rsidRDefault="005F4539" w:rsidP="008654FC">
      <w:pPr>
        <w:spacing w:line="276" w:lineRule="auto"/>
        <w:jc w:val="both"/>
        <w:rPr>
          <w:szCs w:val="24"/>
          <w:u w:val="single"/>
        </w:rPr>
      </w:pPr>
    </w:p>
    <w:p w:rsidR="005F4539" w:rsidRDefault="005F4539" w:rsidP="008654FC">
      <w:pPr>
        <w:spacing w:line="276" w:lineRule="auto"/>
        <w:jc w:val="both"/>
        <w:rPr>
          <w:szCs w:val="24"/>
          <w:u w:val="single"/>
        </w:rPr>
      </w:pPr>
    </w:p>
    <w:p w:rsidR="005F4539" w:rsidRDefault="005F4539">
      <w:pPr>
        <w:spacing w:after="200" w:line="276" w:lineRule="auto"/>
        <w:rPr>
          <w:szCs w:val="24"/>
          <w:u w:val="single"/>
        </w:rPr>
      </w:pPr>
      <w:r>
        <w:rPr>
          <w:szCs w:val="24"/>
          <w:u w:val="single"/>
        </w:rPr>
        <w:br w:type="page"/>
      </w:r>
    </w:p>
    <w:p w:rsidR="005F4539" w:rsidRDefault="005F4539" w:rsidP="008654FC">
      <w:pPr>
        <w:spacing w:line="276" w:lineRule="auto"/>
        <w:jc w:val="both"/>
        <w:rPr>
          <w:szCs w:val="24"/>
          <w:u w:val="single"/>
        </w:rPr>
      </w:pPr>
    </w:p>
    <w:p w:rsidR="008654FC" w:rsidRPr="002F38A6" w:rsidRDefault="005F4539" w:rsidP="008654FC">
      <w:pPr>
        <w:spacing w:line="276" w:lineRule="auto"/>
        <w:jc w:val="both"/>
        <w:rPr>
          <w:szCs w:val="24"/>
        </w:rPr>
      </w:pPr>
      <w:r>
        <w:rPr>
          <w:szCs w:val="24"/>
          <w:u w:val="single"/>
        </w:rPr>
        <w:t>Question 2</w:t>
      </w:r>
    </w:p>
    <w:p w:rsidR="005F4539" w:rsidRDefault="005F4539" w:rsidP="008654FC">
      <w:pPr>
        <w:spacing w:line="276" w:lineRule="auto"/>
        <w:jc w:val="both"/>
      </w:pPr>
    </w:p>
    <w:p w:rsidR="008654FC" w:rsidRDefault="008654FC" w:rsidP="008654FC">
      <w:pPr>
        <w:spacing w:line="276" w:lineRule="auto"/>
        <w:jc w:val="both"/>
      </w:pPr>
      <w:r w:rsidRPr="004744C0">
        <w:t xml:space="preserve">ABC </w:t>
      </w:r>
      <w:r>
        <w:t>Corporation produces two electronics products, A and B, which undergo three processes – Proc1, Proc2 and Proc3 – at its production facility. Details of unit processing times, profit, weight and hours available on each process are provided in the table below.</w:t>
      </w:r>
    </w:p>
    <w:tbl>
      <w:tblPr>
        <w:tblStyle w:val="TableGrid"/>
        <w:tblW w:w="0" w:type="auto"/>
        <w:tblInd w:w="250" w:type="dxa"/>
        <w:tblLook w:val="04A0" w:firstRow="1" w:lastRow="0" w:firstColumn="1" w:lastColumn="0" w:noHBand="0" w:noVBand="1"/>
      </w:tblPr>
      <w:tblGrid>
        <w:gridCol w:w="1464"/>
        <w:gridCol w:w="1465"/>
        <w:gridCol w:w="1465"/>
        <w:gridCol w:w="1464"/>
        <w:gridCol w:w="1465"/>
        <w:gridCol w:w="1465"/>
      </w:tblGrid>
      <w:tr w:rsidR="008654FC" w:rsidTr="001739F1">
        <w:tc>
          <w:tcPr>
            <w:tcW w:w="1464" w:type="dxa"/>
          </w:tcPr>
          <w:p w:rsidR="008654FC" w:rsidRDefault="008654FC" w:rsidP="001739F1">
            <w:pPr>
              <w:spacing w:line="276" w:lineRule="auto"/>
              <w:jc w:val="both"/>
            </w:pPr>
          </w:p>
        </w:tc>
        <w:tc>
          <w:tcPr>
            <w:tcW w:w="4394" w:type="dxa"/>
            <w:gridSpan w:val="3"/>
          </w:tcPr>
          <w:p w:rsidR="008654FC" w:rsidRDefault="008654FC" w:rsidP="001739F1">
            <w:pPr>
              <w:spacing w:line="276" w:lineRule="auto"/>
              <w:jc w:val="center"/>
            </w:pPr>
            <w:r>
              <w:t>Processing Times/unit (in hours)</w:t>
            </w:r>
          </w:p>
        </w:tc>
        <w:tc>
          <w:tcPr>
            <w:tcW w:w="1465" w:type="dxa"/>
          </w:tcPr>
          <w:p w:rsidR="008654FC" w:rsidRDefault="008654FC" w:rsidP="001739F1">
            <w:pPr>
              <w:spacing w:line="276" w:lineRule="auto"/>
              <w:jc w:val="both"/>
            </w:pPr>
          </w:p>
        </w:tc>
        <w:tc>
          <w:tcPr>
            <w:tcW w:w="1465" w:type="dxa"/>
          </w:tcPr>
          <w:p w:rsidR="008654FC" w:rsidRDefault="008654FC" w:rsidP="001739F1">
            <w:pPr>
              <w:spacing w:line="276" w:lineRule="auto"/>
              <w:jc w:val="both"/>
            </w:pPr>
          </w:p>
        </w:tc>
      </w:tr>
      <w:tr w:rsidR="008654FC" w:rsidTr="001739F1">
        <w:tc>
          <w:tcPr>
            <w:tcW w:w="1464" w:type="dxa"/>
          </w:tcPr>
          <w:p w:rsidR="008654FC" w:rsidRDefault="008654FC" w:rsidP="001739F1">
            <w:pPr>
              <w:spacing w:line="276" w:lineRule="auto"/>
              <w:jc w:val="center"/>
            </w:pPr>
            <w:r>
              <w:t>Product</w:t>
            </w:r>
          </w:p>
        </w:tc>
        <w:tc>
          <w:tcPr>
            <w:tcW w:w="1465" w:type="dxa"/>
          </w:tcPr>
          <w:p w:rsidR="008654FC" w:rsidRDefault="008654FC" w:rsidP="001739F1">
            <w:pPr>
              <w:spacing w:line="276" w:lineRule="auto"/>
              <w:jc w:val="center"/>
            </w:pPr>
            <w:r>
              <w:t>Proc1</w:t>
            </w:r>
          </w:p>
        </w:tc>
        <w:tc>
          <w:tcPr>
            <w:tcW w:w="1465" w:type="dxa"/>
          </w:tcPr>
          <w:p w:rsidR="008654FC" w:rsidRDefault="008654FC" w:rsidP="001739F1">
            <w:pPr>
              <w:spacing w:line="276" w:lineRule="auto"/>
              <w:jc w:val="center"/>
            </w:pPr>
            <w:r>
              <w:t>Proc2</w:t>
            </w:r>
          </w:p>
        </w:tc>
        <w:tc>
          <w:tcPr>
            <w:tcW w:w="1464" w:type="dxa"/>
          </w:tcPr>
          <w:p w:rsidR="008654FC" w:rsidRDefault="008654FC" w:rsidP="001739F1">
            <w:pPr>
              <w:spacing w:line="276" w:lineRule="auto"/>
              <w:jc w:val="center"/>
            </w:pPr>
            <w:r>
              <w:t>Proc3</w:t>
            </w:r>
          </w:p>
        </w:tc>
        <w:tc>
          <w:tcPr>
            <w:tcW w:w="1465" w:type="dxa"/>
          </w:tcPr>
          <w:p w:rsidR="008654FC" w:rsidRDefault="008654FC" w:rsidP="001739F1">
            <w:pPr>
              <w:spacing w:line="276" w:lineRule="auto"/>
              <w:jc w:val="center"/>
            </w:pPr>
            <w:r>
              <w:t>Profit/unit ($)</w:t>
            </w:r>
          </w:p>
        </w:tc>
        <w:tc>
          <w:tcPr>
            <w:tcW w:w="1465" w:type="dxa"/>
          </w:tcPr>
          <w:p w:rsidR="008654FC" w:rsidRDefault="008654FC" w:rsidP="001739F1">
            <w:pPr>
              <w:spacing w:line="276" w:lineRule="auto"/>
              <w:jc w:val="center"/>
            </w:pPr>
            <w:r>
              <w:t>Weight/unit (</w:t>
            </w:r>
            <w:proofErr w:type="spellStart"/>
            <w:r>
              <w:t>kgs</w:t>
            </w:r>
            <w:proofErr w:type="spellEnd"/>
            <w:r>
              <w:t>)</w:t>
            </w:r>
          </w:p>
        </w:tc>
      </w:tr>
      <w:tr w:rsidR="008654FC" w:rsidTr="001739F1">
        <w:tc>
          <w:tcPr>
            <w:tcW w:w="1464" w:type="dxa"/>
          </w:tcPr>
          <w:p w:rsidR="008654FC" w:rsidRDefault="008654FC" w:rsidP="001739F1">
            <w:pPr>
              <w:spacing w:line="276" w:lineRule="auto"/>
              <w:jc w:val="center"/>
            </w:pPr>
            <w:r>
              <w:t>A</w:t>
            </w:r>
          </w:p>
        </w:tc>
        <w:tc>
          <w:tcPr>
            <w:tcW w:w="1465" w:type="dxa"/>
          </w:tcPr>
          <w:p w:rsidR="008654FC" w:rsidRDefault="008654FC" w:rsidP="001739F1">
            <w:pPr>
              <w:spacing w:line="276" w:lineRule="auto"/>
              <w:jc w:val="center"/>
            </w:pPr>
            <w:r>
              <w:t>3.0</w:t>
            </w:r>
          </w:p>
        </w:tc>
        <w:tc>
          <w:tcPr>
            <w:tcW w:w="1465" w:type="dxa"/>
          </w:tcPr>
          <w:p w:rsidR="008654FC" w:rsidRDefault="008654FC" w:rsidP="001739F1">
            <w:pPr>
              <w:spacing w:line="276" w:lineRule="auto"/>
              <w:jc w:val="center"/>
            </w:pPr>
            <w:r>
              <w:t>3.5</w:t>
            </w:r>
          </w:p>
        </w:tc>
        <w:tc>
          <w:tcPr>
            <w:tcW w:w="1464" w:type="dxa"/>
          </w:tcPr>
          <w:p w:rsidR="008654FC" w:rsidRDefault="008654FC" w:rsidP="001739F1">
            <w:pPr>
              <w:spacing w:line="276" w:lineRule="auto"/>
              <w:jc w:val="center"/>
            </w:pPr>
            <w:r>
              <w:t>3.2</w:t>
            </w:r>
          </w:p>
        </w:tc>
        <w:tc>
          <w:tcPr>
            <w:tcW w:w="1465" w:type="dxa"/>
          </w:tcPr>
          <w:p w:rsidR="008654FC" w:rsidRDefault="008654FC" w:rsidP="001739F1">
            <w:pPr>
              <w:spacing w:line="276" w:lineRule="auto"/>
              <w:jc w:val="center"/>
            </w:pPr>
            <w:r>
              <w:t>7.8</w:t>
            </w:r>
          </w:p>
        </w:tc>
        <w:tc>
          <w:tcPr>
            <w:tcW w:w="1465" w:type="dxa"/>
          </w:tcPr>
          <w:p w:rsidR="008654FC" w:rsidRDefault="008654FC" w:rsidP="001739F1">
            <w:pPr>
              <w:spacing w:line="276" w:lineRule="auto"/>
              <w:jc w:val="center"/>
            </w:pPr>
            <w:r>
              <w:t>6.2</w:t>
            </w:r>
          </w:p>
        </w:tc>
      </w:tr>
      <w:tr w:rsidR="008654FC" w:rsidTr="001739F1">
        <w:tc>
          <w:tcPr>
            <w:tcW w:w="1464" w:type="dxa"/>
          </w:tcPr>
          <w:p w:rsidR="008654FC" w:rsidRDefault="008654FC" w:rsidP="001739F1">
            <w:pPr>
              <w:spacing w:line="276" w:lineRule="auto"/>
              <w:jc w:val="center"/>
            </w:pPr>
            <w:r>
              <w:t>B</w:t>
            </w:r>
          </w:p>
        </w:tc>
        <w:tc>
          <w:tcPr>
            <w:tcW w:w="1465" w:type="dxa"/>
          </w:tcPr>
          <w:p w:rsidR="008654FC" w:rsidRDefault="008654FC" w:rsidP="001739F1">
            <w:pPr>
              <w:spacing w:line="276" w:lineRule="auto"/>
              <w:jc w:val="center"/>
            </w:pPr>
            <w:r>
              <w:t>4.0</w:t>
            </w:r>
          </w:p>
        </w:tc>
        <w:tc>
          <w:tcPr>
            <w:tcW w:w="1465" w:type="dxa"/>
          </w:tcPr>
          <w:p w:rsidR="008654FC" w:rsidRDefault="008654FC" w:rsidP="001739F1">
            <w:pPr>
              <w:spacing w:line="276" w:lineRule="auto"/>
              <w:jc w:val="center"/>
            </w:pPr>
            <w:r>
              <w:t>2.8</w:t>
            </w:r>
          </w:p>
        </w:tc>
        <w:tc>
          <w:tcPr>
            <w:tcW w:w="1464" w:type="dxa"/>
          </w:tcPr>
          <w:p w:rsidR="008654FC" w:rsidRDefault="008654FC" w:rsidP="001739F1">
            <w:pPr>
              <w:spacing w:line="276" w:lineRule="auto"/>
              <w:jc w:val="center"/>
            </w:pPr>
            <w:r>
              <w:t>3.5</w:t>
            </w:r>
          </w:p>
        </w:tc>
        <w:tc>
          <w:tcPr>
            <w:tcW w:w="1465" w:type="dxa"/>
          </w:tcPr>
          <w:p w:rsidR="008654FC" w:rsidRDefault="008654FC" w:rsidP="001739F1">
            <w:pPr>
              <w:spacing w:line="276" w:lineRule="auto"/>
              <w:jc w:val="center"/>
            </w:pPr>
            <w:r>
              <w:t>6.6</w:t>
            </w:r>
          </w:p>
        </w:tc>
        <w:tc>
          <w:tcPr>
            <w:tcW w:w="1465" w:type="dxa"/>
          </w:tcPr>
          <w:p w:rsidR="008654FC" w:rsidRDefault="008654FC" w:rsidP="001739F1">
            <w:pPr>
              <w:spacing w:line="276" w:lineRule="auto"/>
              <w:jc w:val="center"/>
            </w:pPr>
            <w:r>
              <w:t>5.8</w:t>
            </w:r>
          </w:p>
        </w:tc>
      </w:tr>
      <w:tr w:rsidR="008654FC" w:rsidTr="001739F1">
        <w:tc>
          <w:tcPr>
            <w:tcW w:w="1464" w:type="dxa"/>
          </w:tcPr>
          <w:p w:rsidR="008654FC" w:rsidRDefault="008654FC" w:rsidP="001739F1">
            <w:pPr>
              <w:spacing w:line="276" w:lineRule="auto"/>
              <w:jc w:val="center"/>
            </w:pPr>
            <w:r>
              <w:t>Capacity Available</w:t>
            </w:r>
          </w:p>
          <w:p w:rsidR="008654FC" w:rsidRDefault="008654FC" w:rsidP="001739F1">
            <w:pPr>
              <w:spacing w:line="276" w:lineRule="auto"/>
              <w:jc w:val="center"/>
            </w:pPr>
            <w:r>
              <w:t>(hours/day)</w:t>
            </w:r>
          </w:p>
        </w:tc>
        <w:tc>
          <w:tcPr>
            <w:tcW w:w="1465" w:type="dxa"/>
          </w:tcPr>
          <w:p w:rsidR="008654FC" w:rsidRDefault="008654FC" w:rsidP="001739F1">
            <w:pPr>
              <w:spacing w:line="276" w:lineRule="auto"/>
              <w:jc w:val="center"/>
            </w:pPr>
          </w:p>
          <w:p w:rsidR="008654FC" w:rsidRDefault="008654FC" w:rsidP="001739F1">
            <w:pPr>
              <w:spacing w:line="276" w:lineRule="auto"/>
              <w:jc w:val="center"/>
            </w:pPr>
            <w:r>
              <w:t>8000</w:t>
            </w:r>
          </w:p>
        </w:tc>
        <w:tc>
          <w:tcPr>
            <w:tcW w:w="1465" w:type="dxa"/>
          </w:tcPr>
          <w:p w:rsidR="008654FC" w:rsidRDefault="008654FC" w:rsidP="001739F1">
            <w:pPr>
              <w:spacing w:line="276" w:lineRule="auto"/>
              <w:jc w:val="center"/>
            </w:pPr>
          </w:p>
          <w:p w:rsidR="008654FC" w:rsidRDefault="008654FC" w:rsidP="001739F1">
            <w:pPr>
              <w:spacing w:line="276" w:lineRule="auto"/>
              <w:jc w:val="center"/>
            </w:pPr>
            <w:r>
              <w:t>6000</w:t>
            </w:r>
          </w:p>
        </w:tc>
        <w:tc>
          <w:tcPr>
            <w:tcW w:w="1464" w:type="dxa"/>
          </w:tcPr>
          <w:p w:rsidR="008654FC" w:rsidRDefault="008654FC" w:rsidP="001739F1">
            <w:pPr>
              <w:spacing w:line="276" w:lineRule="auto"/>
              <w:jc w:val="center"/>
            </w:pPr>
          </w:p>
          <w:p w:rsidR="008654FC" w:rsidRDefault="008654FC" w:rsidP="001739F1">
            <w:pPr>
              <w:spacing w:line="276" w:lineRule="auto"/>
              <w:jc w:val="center"/>
            </w:pPr>
            <w:r>
              <w:t>7500</w:t>
            </w:r>
          </w:p>
        </w:tc>
        <w:tc>
          <w:tcPr>
            <w:tcW w:w="1465" w:type="dxa"/>
          </w:tcPr>
          <w:p w:rsidR="008654FC" w:rsidRDefault="008654FC" w:rsidP="001739F1">
            <w:pPr>
              <w:spacing w:line="276" w:lineRule="auto"/>
              <w:jc w:val="both"/>
            </w:pPr>
          </w:p>
        </w:tc>
        <w:tc>
          <w:tcPr>
            <w:tcW w:w="1465" w:type="dxa"/>
          </w:tcPr>
          <w:p w:rsidR="008654FC" w:rsidRDefault="008654FC" w:rsidP="001739F1">
            <w:pPr>
              <w:spacing w:line="276" w:lineRule="auto"/>
              <w:jc w:val="both"/>
            </w:pPr>
          </w:p>
        </w:tc>
      </w:tr>
    </w:tbl>
    <w:p w:rsidR="008654FC" w:rsidRDefault="008654FC" w:rsidP="008654FC">
      <w:pPr>
        <w:spacing w:line="276" w:lineRule="auto"/>
        <w:jc w:val="center"/>
      </w:pPr>
      <w:r>
        <w:t>Table: Process Details</w:t>
      </w:r>
    </w:p>
    <w:p w:rsidR="008654FC" w:rsidRDefault="008654FC" w:rsidP="008654FC">
      <w:pPr>
        <w:spacing w:line="276" w:lineRule="auto"/>
        <w:jc w:val="both"/>
      </w:pPr>
    </w:p>
    <w:p w:rsidR="008654FC" w:rsidRDefault="008654FC" w:rsidP="008654FC">
      <w:pPr>
        <w:spacing w:line="276" w:lineRule="auto"/>
        <w:jc w:val="both"/>
      </w:pPr>
      <w:r>
        <w:t>The capacity available for each process can be switched from one process to another at a cost of $10/hour e.g., each hour of capacity switched from Proc1 to Proc2 costs $10/hour, from Proc2 to Proc3 costs $10/hour and so on. The maximum number of hours that can be switched between various processes daily is shown in the table below.</w:t>
      </w:r>
    </w:p>
    <w:p w:rsidR="008654FC" w:rsidRDefault="008654FC" w:rsidP="008654FC">
      <w:pPr>
        <w:spacing w:line="276" w:lineRule="auto"/>
        <w:jc w:val="both"/>
      </w:pPr>
    </w:p>
    <w:tbl>
      <w:tblPr>
        <w:tblStyle w:val="TableGrid"/>
        <w:tblW w:w="0" w:type="auto"/>
        <w:tblInd w:w="250" w:type="dxa"/>
        <w:tblLook w:val="04A0" w:firstRow="1" w:lastRow="0" w:firstColumn="1" w:lastColumn="0" w:noHBand="0" w:noVBand="1"/>
      </w:tblPr>
      <w:tblGrid>
        <w:gridCol w:w="2113"/>
        <w:gridCol w:w="2294"/>
        <w:gridCol w:w="2294"/>
        <w:gridCol w:w="2294"/>
      </w:tblGrid>
      <w:tr w:rsidR="008654FC" w:rsidTr="001739F1">
        <w:tc>
          <w:tcPr>
            <w:tcW w:w="2113" w:type="dxa"/>
          </w:tcPr>
          <w:p w:rsidR="008654FC" w:rsidRPr="007D47DF" w:rsidRDefault="008654FC" w:rsidP="001739F1">
            <w:pPr>
              <w:spacing w:line="276" w:lineRule="auto"/>
              <w:jc w:val="center"/>
              <w:rPr>
                <w:b/>
              </w:rPr>
            </w:pPr>
            <w:r w:rsidRPr="007D47DF">
              <w:rPr>
                <w:b/>
              </w:rPr>
              <w:t>From</w:t>
            </w:r>
          </w:p>
        </w:tc>
        <w:tc>
          <w:tcPr>
            <w:tcW w:w="6882" w:type="dxa"/>
            <w:gridSpan w:val="3"/>
          </w:tcPr>
          <w:p w:rsidR="008654FC" w:rsidRPr="007D47DF" w:rsidRDefault="008654FC" w:rsidP="001739F1">
            <w:pPr>
              <w:spacing w:line="276" w:lineRule="auto"/>
              <w:jc w:val="center"/>
              <w:rPr>
                <w:b/>
              </w:rPr>
            </w:pPr>
            <w:r w:rsidRPr="007D47DF">
              <w:rPr>
                <w:b/>
              </w:rPr>
              <w:t>To</w:t>
            </w:r>
          </w:p>
        </w:tc>
      </w:tr>
      <w:tr w:rsidR="008654FC" w:rsidTr="001739F1">
        <w:tc>
          <w:tcPr>
            <w:tcW w:w="2113" w:type="dxa"/>
          </w:tcPr>
          <w:p w:rsidR="008654FC" w:rsidRDefault="008654FC" w:rsidP="001739F1">
            <w:pPr>
              <w:spacing w:line="276" w:lineRule="auto"/>
              <w:jc w:val="center"/>
            </w:pPr>
          </w:p>
        </w:tc>
        <w:tc>
          <w:tcPr>
            <w:tcW w:w="2294" w:type="dxa"/>
          </w:tcPr>
          <w:p w:rsidR="008654FC" w:rsidRDefault="008654FC" w:rsidP="001739F1">
            <w:pPr>
              <w:spacing w:line="276" w:lineRule="auto"/>
              <w:jc w:val="center"/>
            </w:pPr>
            <w:r>
              <w:t>Proc1</w:t>
            </w:r>
          </w:p>
        </w:tc>
        <w:tc>
          <w:tcPr>
            <w:tcW w:w="2294" w:type="dxa"/>
          </w:tcPr>
          <w:p w:rsidR="008654FC" w:rsidRDefault="008654FC" w:rsidP="001739F1">
            <w:pPr>
              <w:spacing w:line="276" w:lineRule="auto"/>
              <w:jc w:val="center"/>
            </w:pPr>
            <w:r>
              <w:t>Proc2</w:t>
            </w:r>
          </w:p>
        </w:tc>
        <w:tc>
          <w:tcPr>
            <w:tcW w:w="2294" w:type="dxa"/>
          </w:tcPr>
          <w:p w:rsidR="008654FC" w:rsidRDefault="008654FC" w:rsidP="001739F1">
            <w:pPr>
              <w:spacing w:line="276" w:lineRule="auto"/>
              <w:jc w:val="center"/>
            </w:pPr>
            <w:r>
              <w:t>Proc3</w:t>
            </w:r>
          </w:p>
        </w:tc>
      </w:tr>
      <w:tr w:rsidR="008654FC" w:rsidTr="001739F1">
        <w:tc>
          <w:tcPr>
            <w:tcW w:w="2113" w:type="dxa"/>
          </w:tcPr>
          <w:p w:rsidR="008654FC" w:rsidRDefault="008654FC" w:rsidP="001739F1">
            <w:pPr>
              <w:spacing w:line="276" w:lineRule="auto"/>
              <w:jc w:val="center"/>
            </w:pPr>
            <w:r>
              <w:t>Proc1</w:t>
            </w:r>
          </w:p>
        </w:tc>
        <w:tc>
          <w:tcPr>
            <w:tcW w:w="2294" w:type="dxa"/>
          </w:tcPr>
          <w:p w:rsidR="008654FC" w:rsidRDefault="008654FC" w:rsidP="001739F1">
            <w:pPr>
              <w:spacing w:line="276" w:lineRule="auto"/>
              <w:jc w:val="center"/>
            </w:pPr>
            <w:r>
              <w:t>-</w:t>
            </w:r>
          </w:p>
        </w:tc>
        <w:tc>
          <w:tcPr>
            <w:tcW w:w="2294" w:type="dxa"/>
          </w:tcPr>
          <w:p w:rsidR="008654FC" w:rsidRDefault="008654FC" w:rsidP="001739F1">
            <w:pPr>
              <w:spacing w:line="276" w:lineRule="auto"/>
              <w:jc w:val="center"/>
            </w:pPr>
            <w:r>
              <w:t>500</w:t>
            </w:r>
          </w:p>
        </w:tc>
        <w:tc>
          <w:tcPr>
            <w:tcW w:w="2294" w:type="dxa"/>
          </w:tcPr>
          <w:p w:rsidR="008654FC" w:rsidRDefault="008654FC" w:rsidP="001739F1">
            <w:pPr>
              <w:spacing w:line="276" w:lineRule="auto"/>
              <w:jc w:val="center"/>
            </w:pPr>
            <w:r>
              <w:t>200</w:t>
            </w:r>
          </w:p>
        </w:tc>
      </w:tr>
      <w:tr w:rsidR="008654FC" w:rsidTr="001739F1">
        <w:tc>
          <w:tcPr>
            <w:tcW w:w="2113" w:type="dxa"/>
          </w:tcPr>
          <w:p w:rsidR="008654FC" w:rsidRDefault="008654FC" w:rsidP="001739F1">
            <w:pPr>
              <w:spacing w:line="276" w:lineRule="auto"/>
              <w:jc w:val="center"/>
            </w:pPr>
            <w:r>
              <w:t>Proc2</w:t>
            </w:r>
          </w:p>
        </w:tc>
        <w:tc>
          <w:tcPr>
            <w:tcW w:w="2294" w:type="dxa"/>
          </w:tcPr>
          <w:p w:rsidR="008654FC" w:rsidRDefault="008654FC" w:rsidP="001739F1">
            <w:pPr>
              <w:spacing w:line="276" w:lineRule="auto"/>
              <w:jc w:val="center"/>
            </w:pPr>
            <w:r>
              <w:t>400</w:t>
            </w:r>
          </w:p>
        </w:tc>
        <w:tc>
          <w:tcPr>
            <w:tcW w:w="2294" w:type="dxa"/>
          </w:tcPr>
          <w:p w:rsidR="008654FC" w:rsidRDefault="008654FC" w:rsidP="001739F1">
            <w:pPr>
              <w:spacing w:line="276" w:lineRule="auto"/>
              <w:jc w:val="center"/>
            </w:pPr>
            <w:r>
              <w:t>-</w:t>
            </w:r>
          </w:p>
        </w:tc>
        <w:tc>
          <w:tcPr>
            <w:tcW w:w="2294" w:type="dxa"/>
          </w:tcPr>
          <w:p w:rsidR="008654FC" w:rsidRDefault="008654FC" w:rsidP="001739F1">
            <w:pPr>
              <w:spacing w:line="276" w:lineRule="auto"/>
              <w:jc w:val="center"/>
            </w:pPr>
            <w:r>
              <w:t>400</w:t>
            </w:r>
          </w:p>
        </w:tc>
      </w:tr>
      <w:tr w:rsidR="008654FC" w:rsidTr="001739F1">
        <w:tc>
          <w:tcPr>
            <w:tcW w:w="2113" w:type="dxa"/>
          </w:tcPr>
          <w:p w:rsidR="008654FC" w:rsidRDefault="008654FC" w:rsidP="001739F1">
            <w:pPr>
              <w:spacing w:line="276" w:lineRule="auto"/>
              <w:jc w:val="center"/>
            </w:pPr>
            <w:r>
              <w:t>Proc3</w:t>
            </w:r>
          </w:p>
        </w:tc>
        <w:tc>
          <w:tcPr>
            <w:tcW w:w="2294" w:type="dxa"/>
          </w:tcPr>
          <w:p w:rsidR="008654FC" w:rsidRDefault="008654FC" w:rsidP="001739F1">
            <w:pPr>
              <w:spacing w:line="276" w:lineRule="auto"/>
              <w:jc w:val="center"/>
            </w:pPr>
            <w:r>
              <w:t>200</w:t>
            </w:r>
          </w:p>
        </w:tc>
        <w:tc>
          <w:tcPr>
            <w:tcW w:w="2294" w:type="dxa"/>
          </w:tcPr>
          <w:p w:rsidR="008654FC" w:rsidRDefault="008654FC" w:rsidP="001739F1">
            <w:pPr>
              <w:spacing w:line="276" w:lineRule="auto"/>
              <w:jc w:val="center"/>
            </w:pPr>
            <w:r>
              <w:t>400</w:t>
            </w:r>
          </w:p>
        </w:tc>
        <w:tc>
          <w:tcPr>
            <w:tcW w:w="2294" w:type="dxa"/>
          </w:tcPr>
          <w:p w:rsidR="008654FC" w:rsidRDefault="008654FC" w:rsidP="001739F1">
            <w:pPr>
              <w:spacing w:line="276" w:lineRule="auto"/>
              <w:jc w:val="center"/>
            </w:pPr>
            <w:r>
              <w:t>-</w:t>
            </w:r>
          </w:p>
        </w:tc>
      </w:tr>
    </w:tbl>
    <w:p w:rsidR="008654FC" w:rsidRDefault="008654FC" w:rsidP="008654FC">
      <w:pPr>
        <w:spacing w:line="276" w:lineRule="auto"/>
        <w:jc w:val="center"/>
      </w:pPr>
      <w:r>
        <w:t>Table: Process Capacity Switching Limits</w:t>
      </w:r>
    </w:p>
    <w:p w:rsidR="008654FC" w:rsidRDefault="008654FC" w:rsidP="008654FC">
      <w:pPr>
        <w:spacing w:line="276" w:lineRule="auto"/>
        <w:jc w:val="both"/>
      </w:pPr>
    </w:p>
    <w:p w:rsidR="008654FC" w:rsidRDefault="008654FC" w:rsidP="008654FC">
      <w:pPr>
        <w:spacing w:line="276" w:lineRule="auto"/>
        <w:jc w:val="both"/>
      </w:pPr>
      <w:r w:rsidRPr="00684BBF">
        <w:t xml:space="preserve">Once the </w:t>
      </w:r>
      <w:r>
        <w:t xml:space="preserve">products (A and B) have been processed at the production facility, these are shipped immediately in trucks to the distribution center (DC). No products can be kept at the production facility due to lack of storage space. For shipping, ABC utilizes its own fleet of trucks which are of two types: (1) Volvo and (2) Tata. Each type of truck comes in two sizes – large (L) and small (S). ABC has 2 large and 7 small </w:t>
      </w:r>
      <w:r w:rsidRPr="005306BA">
        <w:rPr>
          <w:u w:val="single"/>
        </w:rPr>
        <w:t>Volvo</w:t>
      </w:r>
      <w:r>
        <w:t xml:space="preserve"> trucks and 3 large and 4 small </w:t>
      </w:r>
      <w:r w:rsidRPr="00650533">
        <w:rPr>
          <w:u w:val="single"/>
        </w:rPr>
        <w:t>Tata</w:t>
      </w:r>
      <w:r>
        <w:t xml:space="preserve"> trucks.</w:t>
      </w:r>
    </w:p>
    <w:p w:rsidR="008E08C4" w:rsidRDefault="008E08C4" w:rsidP="008654FC">
      <w:pPr>
        <w:spacing w:line="276" w:lineRule="auto"/>
        <w:jc w:val="both"/>
      </w:pPr>
    </w:p>
    <w:p w:rsidR="008654FC" w:rsidRDefault="008654FC" w:rsidP="008654FC">
      <w:pPr>
        <w:spacing w:line="276" w:lineRule="auto"/>
        <w:jc w:val="both"/>
      </w:pPr>
      <w:r>
        <w:t xml:space="preserve">The weight capacities of different types and sizes of trucks (in </w:t>
      </w:r>
      <w:proofErr w:type="spellStart"/>
      <w:r>
        <w:t>kgs</w:t>
      </w:r>
      <w:proofErr w:type="spellEnd"/>
      <w:r>
        <w:t>) are shown in the table below.</w:t>
      </w:r>
    </w:p>
    <w:p w:rsidR="008654FC" w:rsidRDefault="008654FC" w:rsidP="008654FC">
      <w:pPr>
        <w:spacing w:line="276" w:lineRule="auto"/>
        <w:jc w:val="both"/>
      </w:pPr>
    </w:p>
    <w:tbl>
      <w:tblPr>
        <w:tblStyle w:val="TableGrid"/>
        <w:tblW w:w="0" w:type="auto"/>
        <w:tblInd w:w="1904" w:type="dxa"/>
        <w:tblLook w:val="04A0" w:firstRow="1" w:lastRow="0" w:firstColumn="1" w:lastColumn="0" w:noHBand="0" w:noVBand="1"/>
      </w:tblPr>
      <w:tblGrid>
        <w:gridCol w:w="2127"/>
        <w:gridCol w:w="1558"/>
        <w:gridCol w:w="1560"/>
      </w:tblGrid>
      <w:tr w:rsidR="008654FC" w:rsidTr="001739F1">
        <w:tc>
          <w:tcPr>
            <w:tcW w:w="2127" w:type="dxa"/>
          </w:tcPr>
          <w:p w:rsidR="008654FC" w:rsidRDefault="008654FC" w:rsidP="001739F1">
            <w:pPr>
              <w:spacing w:line="276" w:lineRule="auto"/>
              <w:jc w:val="center"/>
            </w:pPr>
          </w:p>
        </w:tc>
        <w:tc>
          <w:tcPr>
            <w:tcW w:w="3118" w:type="dxa"/>
            <w:gridSpan w:val="2"/>
          </w:tcPr>
          <w:p w:rsidR="008654FC" w:rsidRDefault="008654FC" w:rsidP="001739F1">
            <w:pPr>
              <w:spacing w:line="276" w:lineRule="auto"/>
              <w:jc w:val="center"/>
            </w:pPr>
            <w:r>
              <w:t>Truck Size (in Kgs)</w:t>
            </w:r>
          </w:p>
        </w:tc>
      </w:tr>
      <w:tr w:rsidR="008654FC" w:rsidTr="001739F1">
        <w:tc>
          <w:tcPr>
            <w:tcW w:w="2127" w:type="dxa"/>
          </w:tcPr>
          <w:p w:rsidR="008654FC" w:rsidRDefault="008654FC" w:rsidP="001739F1">
            <w:pPr>
              <w:spacing w:line="276" w:lineRule="auto"/>
              <w:jc w:val="center"/>
            </w:pPr>
            <w:r>
              <w:t>Truck Type</w:t>
            </w:r>
          </w:p>
        </w:tc>
        <w:tc>
          <w:tcPr>
            <w:tcW w:w="1558" w:type="dxa"/>
          </w:tcPr>
          <w:p w:rsidR="008654FC" w:rsidRDefault="008654FC" w:rsidP="001739F1">
            <w:pPr>
              <w:spacing w:line="276" w:lineRule="auto"/>
              <w:jc w:val="center"/>
            </w:pPr>
            <w:r>
              <w:t>L</w:t>
            </w:r>
          </w:p>
        </w:tc>
        <w:tc>
          <w:tcPr>
            <w:tcW w:w="1560" w:type="dxa"/>
          </w:tcPr>
          <w:p w:rsidR="008654FC" w:rsidRDefault="008654FC" w:rsidP="001739F1">
            <w:pPr>
              <w:spacing w:line="276" w:lineRule="auto"/>
              <w:jc w:val="center"/>
            </w:pPr>
            <w:r>
              <w:t>S</w:t>
            </w:r>
          </w:p>
        </w:tc>
      </w:tr>
      <w:tr w:rsidR="008654FC" w:rsidTr="001739F1">
        <w:tc>
          <w:tcPr>
            <w:tcW w:w="2127" w:type="dxa"/>
          </w:tcPr>
          <w:p w:rsidR="008654FC" w:rsidRDefault="008654FC" w:rsidP="001739F1">
            <w:pPr>
              <w:spacing w:line="276" w:lineRule="auto"/>
              <w:jc w:val="center"/>
            </w:pPr>
            <w:r>
              <w:t>Volvo</w:t>
            </w:r>
          </w:p>
        </w:tc>
        <w:tc>
          <w:tcPr>
            <w:tcW w:w="1558" w:type="dxa"/>
          </w:tcPr>
          <w:p w:rsidR="008654FC" w:rsidRDefault="008654FC" w:rsidP="001739F1">
            <w:pPr>
              <w:spacing w:line="276" w:lineRule="auto"/>
              <w:jc w:val="center"/>
            </w:pPr>
            <w:r>
              <w:t>5000</w:t>
            </w:r>
          </w:p>
        </w:tc>
        <w:tc>
          <w:tcPr>
            <w:tcW w:w="1560" w:type="dxa"/>
          </w:tcPr>
          <w:p w:rsidR="008654FC" w:rsidRDefault="008654FC" w:rsidP="001739F1">
            <w:pPr>
              <w:spacing w:line="276" w:lineRule="auto"/>
              <w:jc w:val="center"/>
            </w:pPr>
            <w:r>
              <w:t>1500</w:t>
            </w:r>
          </w:p>
        </w:tc>
      </w:tr>
      <w:tr w:rsidR="008654FC" w:rsidTr="001739F1">
        <w:tc>
          <w:tcPr>
            <w:tcW w:w="2127" w:type="dxa"/>
          </w:tcPr>
          <w:p w:rsidR="008654FC" w:rsidRDefault="008654FC" w:rsidP="001739F1">
            <w:pPr>
              <w:spacing w:line="276" w:lineRule="auto"/>
              <w:jc w:val="center"/>
            </w:pPr>
            <w:r>
              <w:t>Tata</w:t>
            </w:r>
          </w:p>
        </w:tc>
        <w:tc>
          <w:tcPr>
            <w:tcW w:w="1558" w:type="dxa"/>
          </w:tcPr>
          <w:p w:rsidR="008654FC" w:rsidRDefault="008654FC" w:rsidP="001739F1">
            <w:pPr>
              <w:spacing w:line="276" w:lineRule="auto"/>
              <w:jc w:val="center"/>
            </w:pPr>
            <w:r>
              <w:t>4800</w:t>
            </w:r>
          </w:p>
        </w:tc>
        <w:tc>
          <w:tcPr>
            <w:tcW w:w="1560" w:type="dxa"/>
          </w:tcPr>
          <w:p w:rsidR="008654FC" w:rsidRDefault="008654FC" w:rsidP="001739F1">
            <w:pPr>
              <w:spacing w:line="276" w:lineRule="auto"/>
              <w:jc w:val="center"/>
            </w:pPr>
            <w:r>
              <w:t>1500</w:t>
            </w:r>
          </w:p>
        </w:tc>
      </w:tr>
    </w:tbl>
    <w:p w:rsidR="008654FC" w:rsidRDefault="008654FC" w:rsidP="008654FC">
      <w:pPr>
        <w:spacing w:line="276" w:lineRule="auto"/>
      </w:pPr>
      <w:r>
        <w:lastRenderedPageBreak/>
        <w:t xml:space="preserve">                             Table: Weight Capacities of Different Truck Type-Size</w:t>
      </w:r>
    </w:p>
    <w:p w:rsidR="008654FC" w:rsidRDefault="008654FC" w:rsidP="008654FC">
      <w:pPr>
        <w:spacing w:line="276" w:lineRule="auto"/>
        <w:jc w:val="both"/>
      </w:pPr>
    </w:p>
    <w:p w:rsidR="008654FC" w:rsidRPr="00684BBF" w:rsidRDefault="008654FC" w:rsidP="008654FC">
      <w:pPr>
        <w:spacing w:line="276" w:lineRule="auto"/>
        <w:jc w:val="both"/>
      </w:pPr>
      <w:r>
        <w:t xml:space="preserve">To meet safety requirements, ABC must follow the following weight related guidelines for loading products into different trucks: (1) the aggregate weight capacity utilization of all large trucks taken together must be equal to the aggregate weight capacity utilization of all small trucks taken together (2) the weight capacity utilization of all Volvo trucks must be equal to the weight capacity utilization of all Tata trucks. Weight capacity utilization is defined as the actual weight carried in a given truck type-size as a proportion of its maximum weight capacity. </w:t>
      </w:r>
    </w:p>
    <w:p w:rsidR="008654FC" w:rsidRDefault="008654FC" w:rsidP="008654FC">
      <w:pPr>
        <w:spacing w:line="276" w:lineRule="auto"/>
        <w:jc w:val="both"/>
        <w:rPr>
          <w:u w:val="single"/>
        </w:rPr>
      </w:pPr>
    </w:p>
    <w:p w:rsidR="008654FC" w:rsidRDefault="008654FC" w:rsidP="008654FC">
      <w:pPr>
        <w:spacing w:line="276" w:lineRule="auto"/>
        <w:jc w:val="both"/>
      </w:pPr>
      <w:r>
        <w:t xml:space="preserve">Formulate an LP model to ensure that ABC maximizes its daily profit. Clearly identify and define all decision variables. </w:t>
      </w:r>
    </w:p>
    <w:p w:rsidR="00D174F4" w:rsidRDefault="00D174F4"/>
    <w:p w:rsidR="003F58D7" w:rsidRDefault="003F58D7"/>
    <w:p w:rsidR="003F58D7" w:rsidRDefault="003F58D7">
      <w:pPr>
        <w:spacing w:after="200" w:line="276" w:lineRule="auto"/>
      </w:pPr>
      <w:r>
        <w:br w:type="page"/>
      </w:r>
    </w:p>
    <w:p w:rsidR="003F58D7" w:rsidRPr="003F58D7" w:rsidRDefault="003F58D7" w:rsidP="003F58D7">
      <w:pPr>
        <w:jc w:val="both"/>
        <w:rPr>
          <w:szCs w:val="24"/>
          <w:u w:val="single"/>
        </w:rPr>
      </w:pPr>
      <w:r w:rsidRPr="003F58D7">
        <w:rPr>
          <w:szCs w:val="24"/>
          <w:u w:val="single"/>
        </w:rPr>
        <w:lastRenderedPageBreak/>
        <w:t>Question 3</w:t>
      </w:r>
    </w:p>
    <w:p w:rsidR="003F58D7" w:rsidRDefault="003F58D7" w:rsidP="003F58D7">
      <w:pPr>
        <w:jc w:val="both"/>
        <w:rPr>
          <w:szCs w:val="24"/>
        </w:rPr>
      </w:pPr>
    </w:p>
    <w:p w:rsidR="003F58D7" w:rsidRDefault="003F58D7" w:rsidP="003F58D7">
      <w:pPr>
        <w:jc w:val="both"/>
        <w:rPr>
          <w:szCs w:val="24"/>
        </w:rPr>
      </w:pPr>
      <w:proofErr w:type="spellStart"/>
      <w:r>
        <w:rPr>
          <w:szCs w:val="24"/>
        </w:rPr>
        <w:t>Shriram</w:t>
      </w:r>
      <w:proofErr w:type="spellEnd"/>
      <w:r>
        <w:rPr>
          <w:szCs w:val="24"/>
        </w:rPr>
        <w:t xml:space="preserve"> Transport (ST) has three container trucks regularly scheduled to make deliveries between Chennai and Bangalore in India. There are both weight and volume restrictions on each truck and these are summarized in the table below. </w:t>
      </w:r>
    </w:p>
    <w:p w:rsidR="003F58D7" w:rsidRDefault="003F58D7" w:rsidP="003F58D7">
      <w:pPr>
        <w:jc w:val="both"/>
        <w:rPr>
          <w:szCs w:val="24"/>
        </w:rPr>
      </w:pPr>
    </w:p>
    <w:tbl>
      <w:tblPr>
        <w:tblStyle w:val="TableGrid"/>
        <w:tblW w:w="0" w:type="auto"/>
        <w:jc w:val="center"/>
        <w:tblInd w:w="-677" w:type="dxa"/>
        <w:tblLook w:val="04A0" w:firstRow="1" w:lastRow="0" w:firstColumn="1" w:lastColumn="0" w:noHBand="0" w:noVBand="1"/>
      </w:tblPr>
      <w:tblGrid>
        <w:gridCol w:w="3538"/>
        <w:gridCol w:w="2268"/>
        <w:gridCol w:w="2077"/>
      </w:tblGrid>
      <w:tr w:rsidR="003F58D7" w:rsidRPr="002F7136" w:rsidTr="001739F1">
        <w:trPr>
          <w:trHeight w:val="625"/>
          <w:jc w:val="center"/>
        </w:trPr>
        <w:tc>
          <w:tcPr>
            <w:tcW w:w="3538" w:type="dxa"/>
          </w:tcPr>
          <w:p w:rsidR="003F58D7" w:rsidRPr="002F7136" w:rsidRDefault="003F58D7" w:rsidP="001739F1">
            <w:pPr>
              <w:jc w:val="center"/>
              <w:rPr>
                <w:b/>
                <w:szCs w:val="24"/>
              </w:rPr>
            </w:pPr>
            <w:r>
              <w:rPr>
                <w:b/>
                <w:szCs w:val="24"/>
              </w:rPr>
              <w:t>Truck</w:t>
            </w:r>
          </w:p>
        </w:tc>
        <w:tc>
          <w:tcPr>
            <w:tcW w:w="2268" w:type="dxa"/>
          </w:tcPr>
          <w:p w:rsidR="003F58D7" w:rsidRPr="002F7136" w:rsidRDefault="003F58D7" w:rsidP="001739F1">
            <w:pPr>
              <w:jc w:val="center"/>
              <w:rPr>
                <w:b/>
                <w:szCs w:val="24"/>
              </w:rPr>
            </w:pPr>
            <w:r w:rsidRPr="002F7136">
              <w:rPr>
                <w:b/>
                <w:szCs w:val="24"/>
              </w:rPr>
              <w:t>Weight Capacity</w:t>
            </w:r>
          </w:p>
          <w:p w:rsidR="003F58D7" w:rsidRPr="002F7136" w:rsidRDefault="003F58D7" w:rsidP="001739F1">
            <w:pPr>
              <w:jc w:val="center"/>
              <w:rPr>
                <w:b/>
                <w:szCs w:val="24"/>
              </w:rPr>
            </w:pPr>
            <w:r w:rsidRPr="002F7136">
              <w:rPr>
                <w:b/>
                <w:szCs w:val="24"/>
              </w:rPr>
              <w:t>(Tons)</w:t>
            </w:r>
          </w:p>
        </w:tc>
        <w:tc>
          <w:tcPr>
            <w:tcW w:w="2077" w:type="dxa"/>
          </w:tcPr>
          <w:p w:rsidR="003F58D7" w:rsidRPr="002F7136" w:rsidRDefault="003F58D7" w:rsidP="001739F1">
            <w:pPr>
              <w:jc w:val="center"/>
              <w:rPr>
                <w:b/>
                <w:szCs w:val="24"/>
              </w:rPr>
            </w:pPr>
            <w:r>
              <w:rPr>
                <w:b/>
                <w:szCs w:val="24"/>
              </w:rPr>
              <w:t xml:space="preserve">Volume </w:t>
            </w:r>
            <w:r w:rsidRPr="002F7136">
              <w:rPr>
                <w:b/>
                <w:szCs w:val="24"/>
              </w:rPr>
              <w:t>Capacity</w:t>
            </w:r>
          </w:p>
          <w:p w:rsidR="003F58D7" w:rsidRPr="002F7136" w:rsidRDefault="003F58D7" w:rsidP="001739F1">
            <w:pPr>
              <w:jc w:val="center"/>
              <w:rPr>
                <w:b/>
                <w:szCs w:val="24"/>
              </w:rPr>
            </w:pPr>
            <w:r w:rsidRPr="002F7136">
              <w:rPr>
                <w:b/>
                <w:szCs w:val="24"/>
              </w:rPr>
              <w:t>(Cubic Feet)</w:t>
            </w:r>
          </w:p>
        </w:tc>
      </w:tr>
      <w:tr w:rsidR="003F58D7" w:rsidRPr="002F7136" w:rsidTr="001739F1">
        <w:trPr>
          <w:trHeight w:val="337"/>
          <w:jc w:val="center"/>
        </w:trPr>
        <w:tc>
          <w:tcPr>
            <w:tcW w:w="3538" w:type="dxa"/>
          </w:tcPr>
          <w:p w:rsidR="003F58D7" w:rsidRPr="002F7136" w:rsidRDefault="003F58D7" w:rsidP="001739F1">
            <w:pPr>
              <w:jc w:val="center"/>
              <w:rPr>
                <w:szCs w:val="24"/>
              </w:rPr>
            </w:pPr>
            <w:r>
              <w:rPr>
                <w:szCs w:val="24"/>
              </w:rPr>
              <w:t xml:space="preserve">Mercedes </w:t>
            </w:r>
            <w:proofErr w:type="spellStart"/>
            <w:r>
              <w:rPr>
                <w:szCs w:val="24"/>
              </w:rPr>
              <w:t>Actros</w:t>
            </w:r>
            <w:proofErr w:type="spellEnd"/>
            <w:r>
              <w:rPr>
                <w:szCs w:val="24"/>
              </w:rPr>
              <w:t xml:space="preserve"> 2535 Diesel</w:t>
            </w:r>
          </w:p>
        </w:tc>
        <w:tc>
          <w:tcPr>
            <w:tcW w:w="2268" w:type="dxa"/>
          </w:tcPr>
          <w:p w:rsidR="003F58D7" w:rsidRPr="002F7136" w:rsidRDefault="003F58D7" w:rsidP="001739F1">
            <w:pPr>
              <w:jc w:val="center"/>
              <w:rPr>
                <w:szCs w:val="24"/>
              </w:rPr>
            </w:pPr>
            <w:r>
              <w:rPr>
                <w:szCs w:val="24"/>
              </w:rPr>
              <w:t>18.5</w:t>
            </w:r>
          </w:p>
        </w:tc>
        <w:tc>
          <w:tcPr>
            <w:tcW w:w="2077" w:type="dxa"/>
          </w:tcPr>
          <w:p w:rsidR="003F58D7" w:rsidRPr="002F7136" w:rsidRDefault="003F58D7" w:rsidP="001739F1">
            <w:pPr>
              <w:jc w:val="center"/>
              <w:rPr>
                <w:szCs w:val="24"/>
              </w:rPr>
            </w:pPr>
            <w:r>
              <w:rPr>
                <w:szCs w:val="24"/>
              </w:rPr>
              <w:t>14,500</w:t>
            </w:r>
          </w:p>
        </w:tc>
      </w:tr>
      <w:tr w:rsidR="003F58D7" w:rsidRPr="002F7136" w:rsidTr="001739F1">
        <w:trPr>
          <w:trHeight w:val="321"/>
          <w:jc w:val="center"/>
        </w:trPr>
        <w:tc>
          <w:tcPr>
            <w:tcW w:w="3538" w:type="dxa"/>
          </w:tcPr>
          <w:p w:rsidR="003F58D7" w:rsidRPr="002F7136" w:rsidRDefault="003F58D7" w:rsidP="001739F1">
            <w:pPr>
              <w:jc w:val="center"/>
              <w:rPr>
                <w:szCs w:val="24"/>
              </w:rPr>
            </w:pPr>
            <w:r>
              <w:rPr>
                <w:szCs w:val="24"/>
              </w:rPr>
              <w:t>Volvo FE-280 Hybrid</w:t>
            </w:r>
          </w:p>
        </w:tc>
        <w:tc>
          <w:tcPr>
            <w:tcW w:w="2268" w:type="dxa"/>
          </w:tcPr>
          <w:p w:rsidR="003F58D7" w:rsidRPr="002F7136" w:rsidRDefault="003F58D7" w:rsidP="001739F1">
            <w:pPr>
              <w:jc w:val="center"/>
              <w:rPr>
                <w:szCs w:val="24"/>
              </w:rPr>
            </w:pPr>
            <w:r>
              <w:rPr>
                <w:szCs w:val="24"/>
              </w:rPr>
              <w:t>27.0</w:t>
            </w:r>
          </w:p>
        </w:tc>
        <w:tc>
          <w:tcPr>
            <w:tcW w:w="2077" w:type="dxa"/>
          </w:tcPr>
          <w:p w:rsidR="003F58D7" w:rsidRPr="002F7136" w:rsidRDefault="003F58D7" w:rsidP="001739F1">
            <w:pPr>
              <w:jc w:val="center"/>
              <w:rPr>
                <w:szCs w:val="24"/>
              </w:rPr>
            </w:pPr>
            <w:r>
              <w:rPr>
                <w:szCs w:val="24"/>
              </w:rPr>
              <w:t>18,750</w:t>
            </w:r>
          </w:p>
        </w:tc>
      </w:tr>
      <w:tr w:rsidR="003F58D7" w:rsidRPr="002F7136" w:rsidTr="001739F1">
        <w:trPr>
          <w:trHeight w:val="337"/>
          <w:jc w:val="center"/>
        </w:trPr>
        <w:tc>
          <w:tcPr>
            <w:tcW w:w="3538" w:type="dxa"/>
          </w:tcPr>
          <w:p w:rsidR="003F58D7" w:rsidRPr="002F7136" w:rsidRDefault="003F58D7" w:rsidP="001739F1">
            <w:pPr>
              <w:jc w:val="center"/>
              <w:rPr>
                <w:szCs w:val="24"/>
              </w:rPr>
            </w:pPr>
            <w:r>
              <w:rPr>
                <w:szCs w:val="24"/>
              </w:rPr>
              <w:t>Navistar 280 All Electric</w:t>
            </w:r>
          </w:p>
        </w:tc>
        <w:tc>
          <w:tcPr>
            <w:tcW w:w="2268" w:type="dxa"/>
          </w:tcPr>
          <w:p w:rsidR="003F58D7" w:rsidRPr="002F7136" w:rsidRDefault="003F58D7" w:rsidP="001739F1">
            <w:pPr>
              <w:jc w:val="center"/>
              <w:rPr>
                <w:szCs w:val="24"/>
              </w:rPr>
            </w:pPr>
            <w:r>
              <w:rPr>
                <w:szCs w:val="24"/>
              </w:rPr>
              <w:t>11.5</w:t>
            </w:r>
          </w:p>
        </w:tc>
        <w:tc>
          <w:tcPr>
            <w:tcW w:w="2077" w:type="dxa"/>
          </w:tcPr>
          <w:p w:rsidR="003F58D7" w:rsidRPr="002F7136" w:rsidRDefault="003F58D7" w:rsidP="001739F1">
            <w:pPr>
              <w:jc w:val="center"/>
              <w:rPr>
                <w:szCs w:val="24"/>
              </w:rPr>
            </w:pPr>
            <w:r>
              <w:rPr>
                <w:szCs w:val="24"/>
              </w:rPr>
              <w:t>9,650</w:t>
            </w:r>
          </w:p>
        </w:tc>
      </w:tr>
    </w:tbl>
    <w:p w:rsidR="003F58D7" w:rsidRDefault="003F58D7" w:rsidP="003F58D7">
      <w:pPr>
        <w:jc w:val="both"/>
        <w:rPr>
          <w:szCs w:val="24"/>
        </w:rPr>
      </w:pPr>
    </w:p>
    <w:p w:rsidR="003F58D7" w:rsidRDefault="003F58D7" w:rsidP="003F58D7">
      <w:pPr>
        <w:jc w:val="both"/>
        <w:rPr>
          <w:szCs w:val="24"/>
        </w:rPr>
      </w:pPr>
      <w:r>
        <w:rPr>
          <w:szCs w:val="24"/>
        </w:rPr>
        <w:t>ST as a company is deeply committed to the philosophy of green operations and sustainability and the company spares no effort to make its truck transportation more fuel-efficient. One practice adopted by ST to ensure fuel efficiency is that of “load balancing”. This is done by imposing a condition that</w:t>
      </w:r>
      <w:r w:rsidRPr="007F1CE1">
        <w:rPr>
          <w:szCs w:val="24"/>
        </w:rPr>
        <w:t xml:space="preserve"> the proportion of the total weight of cargo </w:t>
      </w:r>
      <w:r>
        <w:rPr>
          <w:szCs w:val="24"/>
        </w:rPr>
        <w:t xml:space="preserve">that is carried </w:t>
      </w:r>
      <w:r w:rsidRPr="007F1CE1">
        <w:rPr>
          <w:szCs w:val="24"/>
        </w:rPr>
        <w:t xml:space="preserve">in </w:t>
      </w:r>
      <w:r>
        <w:rPr>
          <w:szCs w:val="24"/>
        </w:rPr>
        <w:t xml:space="preserve">each truck </w:t>
      </w:r>
      <w:r w:rsidRPr="007F1CE1">
        <w:rPr>
          <w:szCs w:val="24"/>
        </w:rPr>
        <w:t>must be the same as the proportion of that</w:t>
      </w:r>
      <w:r w:rsidRPr="002F7136">
        <w:rPr>
          <w:szCs w:val="24"/>
        </w:rPr>
        <w:t xml:space="preserve"> </w:t>
      </w:r>
      <w:r>
        <w:rPr>
          <w:szCs w:val="24"/>
        </w:rPr>
        <w:t xml:space="preserve">truck’s </w:t>
      </w:r>
      <w:r w:rsidRPr="002F7136">
        <w:rPr>
          <w:szCs w:val="24"/>
        </w:rPr>
        <w:t>weight capacity</w:t>
      </w:r>
      <w:r>
        <w:rPr>
          <w:szCs w:val="24"/>
        </w:rPr>
        <w:t xml:space="preserve"> to the total weight capacity of all the trucks. The following five cargos are available for tomorrow’s trip from Chennai to Bangalore.</w:t>
      </w:r>
    </w:p>
    <w:p w:rsidR="003F58D7" w:rsidRDefault="003F58D7" w:rsidP="003F58D7">
      <w:pPr>
        <w:jc w:val="both"/>
        <w:rPr>
          <w:szCs w:val="24"/>
        </w:rPr>
      </w:pPr>
    </w:p>
    <w:tbl>
      <w:tblPr>
        <w:tblStyle w:val="TableGrid"/>
        <w:tblW w:w="0" w:type="auto"/>
        <w:tblLook w:val="04A0" w:firstRow="1" w:lastRow="0" w:firstColumn="1" w:lastColumn="0" w:noHBand="0" w:noVBand="1"/>
      </w:tblPr>
      <w:tblGrid>
        <w:gridCol w:w="1951"/>
        <w:gridCol w:w="2126"/>
        <w:gridCol w:w="2855"/>
        <w:gridCol w:w="2313"/>
      </w:tblGrid>
      <w:tr w:rsidR="003F58D7" w:rsidRPr="002F7136" w:rsidTr="001739F1">
        <w:tc>
          <w:tcPr>
            <w:tcW w:w="1951" w:type="dxa"/>
          </w:tcPr>
          <w:p w:rsidR="003F58D7" w:rsidRPr="002F7136" w:rsidRDefault="003F58D7" w:rsidP="001739F1">
            <w:pPr>
              <w:jc w:val="center"/>
              <w:rPr>
                <w:b/>
                <w:szCs w:val="24"/>
              </w:rPr>
            </w:pPr>
            <w:r w:rsidRPr="002F7136">
              <w:rPr>
                <w:b/>
                <w:szCs w:val="24"/>
              </w:rPr>
              <w:t>Cargo No.</w:t>
            </w:r>
          </w:p>
        </w:tc>
        <w:tc>
          <w:tcPr>
            <w:tcW w:w="2126" w:type="dxa"/>
          </w:tcPr>
          <w:p w:rsidR="003F58D7" w:rsidRPr="002F7136" w:rsidRDefault="003F58D7" w:rsidP="001739F1">
            <w:pPr>
              <w:jc w:val="center"/>
              <w:rPr>
                <w:b/>
                <w:szCs w:val="24"/>
              </w:rPr>
            </w:pPr>
            <w:r w:rsidRPr="002F7136">
              <w:rPr>
                <w:b/>
                <w:szCs w:val="24"/>
              </w:rPr>
              <w:t>Weight</w:t>
            </w:r>
          </w:p>
          <w:p w:rsidR="003F58D7" w:rsidRPr="002F7136" w:rsidRDefault="003F58D7" w:rsidP="001739F1">
            <w:pPr>
              <w:jc w:val="center"/>
              <w:rPr>
                <w:b/>
                <w:szCs w:val="24"/>
              </w:rPr>
            </w:pPr>
            <w:r w:rsidRPr="002F7136">
              <w:rPr>
                <w:b/>
                <w:szCs w:val="24"/>
              </w:rPr>
              <w:t>(Tons)</w:t>
            </w:r>
          </w:p>
        </w:tc>
        <w:tc>
          <w:tcPr>
            <w:tcW w:w="2855" w:type="dxa"/>
          </w:tcPr>
          <w:p w:rsidR="003F58D7" w:rsidRPr="002F7136" w:rsidRDefault="003F58D7" w:rsidP="001739F1">
            <w:pPr>
              <w:jc w:val="center"/>
              <w:rPr>
                <w:b/>
                <w:szCs w:val="24"/>
              </w:rPr>
            </w:pPr>
            <w:r w:rsidRPr="002F7136">
              <w:rPr>
                <w:b/>
                <w:szCs w:val="24"/>
              </w:rPr>
              <w:t>Volume</w:t>
            </w:r>
          </w:p>
          <w:p w:rsidR="003F58D7" w:rsidRPr="002F7136" w:rsidRDefault="003F58D7" w:rsidP="001739F1">
            <w:pPr>
              <w:jc w:val="center"/>
              <w:rPr>
                <w:b/>
                <w:szCs w:val="24"/>
              </w:rPr>
            </w:pPr>
            <w:r w:rsidRPr="002F7136">
              <w:rPr>
                <w:b/>
                <w:szCs w:val="24"/>
              </w:rPr>
              <w:t>(Cubic Feet per Ton)</w:t>
            </w:r>
          </w:p>
        </w:tc>
        <w:tc>
          <w:tcPr>
            <w:tcW w:w="2313" w:type="dxa"/>
          </w:tcPr>
          <w:p w:rsidR="003F58D7" w:rsidRPr="002F7136" w:rsidRDefault="003F58D7" w:rsidP="001739F1">
            <w:pPr>
              <w:jc w:val="center"/>
              <w:rPr>
                <w:b/>
                <w:szCs w:val="24"/>
              </w:rPr>
            </w:pPr>
            <w:r w:rsidRPr="002F7136">
              <w:rPr>
                <w:b/>
                <w:szCs w:val="24"/>
              </w:rPr>
              <w:t>Profit</w:t>
            </w:r>
          </w:p>
          <w:p w:rsidR="003F58D7" w:rsidRPr="002F7136" w:rsidRDefault="003F58D7" w:rsidP="001739F1">
            <w:pPr>
              <w:jc w:val="center"/>
              <w:rPr>
                <w:b/>
                <w:szCs w:val="24"/>
              </w:rPr>
            </w:pPr>
            <w:r w:rsidRPr="002F7136">
              <w:rPr>
                <w:b/>
                <w:szCs w:val="24"/>
              </w:rPr>
              <w:t>($/Ton)</w:t>
            </w:r>
          </w:p>
        </w:tc>
      </w:tr>
      <w:tr w:rsidR="003F58D7" w:rsidRPr="002F7136" w:rsidTr="001739F1">
        <w:tc>
          <w:tcPr>
            <w:tcW w:w="1951" w:type="dxa"/>
          </w:tcPr>
          <w:p w:rsidR="003F58D7" w:rsidRPr="002F7136" w:rsidRDefault="003F58D7" w:rsidP="001739F1">
            <w:pPr>
              <w:jc w:val="center"/>
              <w:rPr>
                <w:szCs w:val="24"/>
              </w:rPr>
            </w:pPr>
            <w:r w:rsidRPr="002F7136">
              <w:rPr>
                <w:szCs w:val="24"/>
              </w:rPr>
              <w:t>1</w:t>
            </w:r>
          </w:p>
        </w:tc>
        <w:tc>
          <w:tcPr>
            <w:tcW w:w="2126" w:type="dxa"/>
          </w:tcPr>
          <w:p w:rsidR="003F58D7" w:rsidRPr="002F7136" w:rsidRDefault="003F58D7" w:rsidP="001739F1">
            <w:pPr>
              <w:jc w:val="center"/>
              <w:rPr>
                <w:szCs w:val="24"/>
              </w:rPr>
            </w:pPr>
            <w:r w:rsidRPr="002F7136">
              <w:rPr>
                <w:szCs w:val="24"/>
              </w:rPr>
              <w:t>2</w:t>
            </w:r>
            <w:r>
              <w:rPr>
                <w:szCs w:val="24"/>
              </w:rPr>
              <w:t>2.0</w:t>
            </w:r>
          </w:p>
        </w:tc>
        <w:tc>
          <w:tcPr>
            <w:tcW w:w="2855" w:type="dxa"/>
          </w:tcPr>
          <w:p w:rsidR="003F58D7" w:rsidRPr="002F7136" w:rsidRDefault="003F58D7" w:rsidP="001739F1">
            <w:pPr>
              <w:jc w:val="center"/>
              <w:rPr>
                <w:szCs w:val="24"/>
              </w:rPr>
            </w:pPr>
            <w:r>
              <w:rPr>
                <w:szCs w:val="24"/>
              </w:rPr>
              <w:t>56</w:t>
            </w:r>
            <w:r w:rsidRPr="002F7136">
              <w:rPr>
                <w:szCs w:val="24"/>
              </w:rPr>
              <w:t>0</w:t>
            </w:r>
          </w:p>
        </w:tc>
        <w:tc>
          <w:tcPr>
            <w:tcW w:w="2313" w:type="dxa"/>
          </w:tcPr>
          <w:p w:rsidR="003F58D7" w:rsidRPr="002F7136" w:rsidRDefault="003F58D7" w:rsidP="001739F1">
            <w:pPr>
              <w:jc w:val="center"/>
              <w:rPr>
                <w:szCs w:val="24"/>
              </w:rPr>
            </w:pPr>
            <w:r>
              <w:rPr>
                <w:szCs w:val="24"/>
              </w:rPr>
              <w:t>412</w:t>
            </w:r>
          </w:p>
        </w:tc>
      </w:tr>
      <w:tr w:rsidR="003F58D7" w:rsidRPr="002F7136" w:rsidTr="001739F1">
        <w:tc>
          <w:tcPr>
            <w:tcW w:w="1951" w:type="dxa"/>
          </w:tcPr>
          <w:p w:rsidR="003F58D7" w:rsidRPr="002F7136" w:rsidRDefault="003F58D7" w:rsidP="001739F1">
            <w:pPr>
              <w:jc w:val="center"/>
              <w:rPr>
                <w:szCs w:val="24"/>
              </w:rPr>
            </w:pPr>
            <w:r w:rsidRPr="002F7136">
              <w:rPr>
                <w:szCs w:val="24"/>
              </w:rPr>
              <w:t>2</w:t>
            </w:r>
          </w:p>
        </w:tc>
        <w:tc>
          <w:tcPr>
            <w:tcW w:w="2126" w:type="dxa"/>
          </w:tcPr>
          <w:p w:rsidR="003F58D7" w:rsidRPr="002F7136" w:rsidRDefault="003F58D7" w:rsidP="001739F1">
            <w:pPr>
              <w:jc w:val="center"/>
              <w:rPr>
                <w:szCs w:val="24"/>
              </w:rPr>
            </w:pPr>
            <w:r w:rsidRPr="002F7136">
              <w:rPr>
                <w:szCs w:val="24"/>
              </w:rPr>
              <w:t>1</w:t>
            </w:r>
            <w:r>
              <w:rPr>
                <w:szCs w:val="24"/>
              </w:rPr>
              <w:t>7.5</w:t>
            </w:r>
          </w:p>
        </w:tc>
        <w:tc>
          <w:tcPr>
            <w:tcW w:w="2855" w:type="dxa"/>
          </w:tcPr>
          <w:p w:rsidR="003F58D7" w:rsidRPr="002F7136" w:rsidRDefault="003F58D7" w:rsidP="001739F1">
            <w:pPr>
              <w:jc w:val="center"/>
              <w:rPr>
                <w:szCs w:val="24"/>
              </w:rPr>
            </w:pPr>
            <w:r>
              <w:rPr>
                <w:szCs w:val="24"/>
              </w:rPr>
              <w:t>78</w:t>
            </w:r>
            <w:r w:rsidRPr="002F7136">
              <w:rPr>
                <w:szCs w:val="24"/>
              </w:rPr>
              <w:t>0</w:t>
            </w:r>
          </w:p>
        </w:tc>
        <w:tc>
          <w:tcPr>
            <w:tcW w:w="2313" w:type="dxa"/>
          </w:tcPr>
          <w:p w:rsidR="003F58D7" w:rsidRPr="002F7136" w:rsidRDefault="003F58D7" w:rsidP="001739F1">
            <w:pPr>
              <w:jc w:val="center"/>
              <w:rPr>
                <w:szCs w:val="24"/>
              </w:rPr>
            </w:pPr>
            <w:r w:rsidRPr="002F7136">
              <w:rPr>
                <w:szCs w:val="24"/>
              </w:rPr>
              <w:t>40</w:t>
            </w:r>
            <w:r>
              <w:rPr>
                <w:szCs w:val="24"/>
              </w:rPr>
              <w:t>2</w:t>
            </w:r>
          </w:p>
        </w:tc>
      </w:tr>
      <w:tr w:rsidR="003F58D7" w:rsidRPr="002F7136" w:rsidTr="001739F1">
        <w:tc>
          <w:tcPr>
            <w:tcW w:w="1951" w:type="dxa"/>
          </w:tcPr>
          <w:p w:rsidR="003F58D7" w:rsidRPr="002F7136" w:rsidRDefault="003F58D7" w:rsidP="001739F1">
            <w:pPr>
              <w:jc w:val="center"/>
              <w:rPr>
                <w:szCs w:val="24"/>
              </w:rPr>
            </w:pPr>
            <w:r w:rsidRPr="002F7136">
              <w:rPr>
                <w:szCs w:val="24"/>
              </w:rPr>
              <w:t>3</w:t>
            </w:r>
          </w:p>
        </w:tc>
        <w:tc>
          <w:tcPr>
            <w:tcW w:w="2126" w:type="dxa"/>
          </w:tcPr>
          <w:p w:rsidR="003F58D7" w:rsidRPr="002F7136" w:rsidRDefault="003F58D7" w:rsidP="001739F1">
            <w:pPr>
              <w:jc w:val="center"/>
              <w:rPr>
                <w:szCs w:val="24"/>
              </w:rPr>
            </w:pPr>
            <w:r w:rsidRPr="002F7136">
              <w:rPr>
                <w:szCs w:val="24"/>
              </w:rPr>
              <w:t>25</w:t>
            </w:r>
            <w:r>
              <w:rPr>
                <w:szCs w:val="24"/>
              </w:rPr>
              <w:t>.5</w:t>
            </w:r>
          </w:p>
        </w:tc>
        <w:tc>
          <w:tcPr>
            <w:tcW w:w="2855" w:type="dxa"/>
          </w:tcPr>
          <w:p w:rsidR="003F58D7" w:rsidRPr="002F7136" w:rsidRDefault="003F58D7" w:rsidP="001739F1">
            <w:pPr>
              <w:jc w:val="center"/>
              <w:rPr>
                <w:szCs w:val="24"/>
              </w:rPr>
            </w:pPr>
            <w:r>
              <w:rPr>
                <w:szCs w:val="24"/>
              </w:rPr>
              <w:t>61</w:t>
            </w:r>
            <w:r w:rsidRPr="002F7136">
              <w:rPr>
                <w:szCs w:val="24"/>
              </w:rPr>
              <w:t>0</w:t>
            </w:r>
          </w:p>
        </w:tc>
        <w:tc>
          <w:tcPr>
            <w:tcW w:w="2313" w:type="dxa"/>
          </w:tcPr>
          <w:p w:rsidR="003F58D7" w:rsidRPr="002F7136" w:rsidRDefault="003F58D7" w:rsidP="001739F1">
            <w:pPr>
              <w:jc w:val="center"/>
              <w:rPr>
                <w:szCs w:val="24"/>
              </w:rPr>
            </w:pPr>
            <w:r w:rsidRPr="002F7136">
              <w:rPr>
                <w:szCs w:val="24"/>
              </w:rPr>
              <w:t>36</w:t>
            </w:r>
            <w:r>
              <w:rPr>
                <w:szCs w:val="24"/>
              </w:rPr>
              <w:t>9</w:t>
            </w:r>
          </w:p>
        </w:tc>
      </w:tr>
      <w:tr w:rsidR="003F58D7" w:rsidRPr="002F7136" w:rsidTr="001739F1">
        <w:tc>
          <w:tcPr>
            <w:tcW w:w="1951" w:type="dxa"/>
          </w:tcPr>
          <w:p w:rsidR="003F58D7" w:rsidRPr="002F7136" w:rsidRDefault="003F58D7" w:rsidP="001739F1">
            <w:pPr>
              <w:jc w:val="center"/>
              <w:rPr>
                <w:szCs w:val="24"/>
              </w:rPr>
            </w:pPr>
            <w:r w:rsidRPr="002F7136">
              <w:rPr>
                <w:szCs w:val="24"/>
              </w:rPr>
              <w:t>4</w:t>
            </w:r>
          </w:p>
        </w:tc>
        <w:tc>
          <w:tcPr>
            <w:tcW w:w="2126" w:type="dxa"/>
          </w:tcPr>
          <w:p w:rsidR="003F58D7" w:rsidRPr="002F7136" w:rsidRDefault="003F58D7" w:rsidP="001739F1">
            <w:pPr>
              <w:jc w:val="center"/>
              <w:rPr>
                <w:szCs w:val="24"/>
              </w:rPr>
            </w:pPr>
            <w:r w:rsidRPr="002F7136">
              <w:rPr>
                <w:szCs w:val="24"/>
              </w:rPr>
              <w:t>13</w:t>
            </w:r>
            <w:r>
              <w:rPr>
                <w:szCs w:val="24"/>
              </w:rPr>
              <w:t>.6</w:t>
            </w:r>
          </w:p>
        </w:tc>
        <w:tc>
          <w:tcPr>
            <w:tcW w:w="2855" w:type="dxa"/>
          </w:tcPr>
          <w:p w:rsidR="003F58D7" w:rsidRPr="002F7136" w:rsidRDefault="003F58D7" w:rsidP="001739F1">
            <w:pPr>
              <w:jc w:val="center"/>
              <w:rPr>
                <w:szCs w:val="24"/>
              </w:rPr>
            </w:pPr>
            <w:r>
              <w:rPr>
                <w:szCs w:val="24"/>
              </w:rPr>
              <w:t>45</w:t>
            </w:r>
            <w:r w:rsidRPr="002F7136">
              <w:rPr>
                <w:szCs w:val="24"/>
              </w:rPr>
              <w:t>0</w:t>
            </w:r>
          </w:p>
        </w:tc>
        <w:tc>
          <w:tcPr>
            <w:tcW w:w="2313" w:type="dxa"/>
          </w:tcPr>
          <w:p w:rsidR="003F58D7" w:rsidRPr="002F7136" w:rsidRDefault="003F58D7" w:rsidP="001739F1">
            <w:pPr>
              <w:jc w:val="center"/>
              <w:rPr>
                <w:szCs w:val="24"/>
              </w:rPr>
            </w:pPr>
            <w:r w:rsidRPr="002F7136">
              <w:rPr>
                <w:szCs w:val="24"/>
              </w:rPr>
              <w:t>29</w:t>
            </w:r>
            <w:r>
              <w:rPr>
                <w:szCs w:val="24"/>
              </w:rPr>
              <w:t>1</w:t>
            </w:r>
          </w:p>
        </w:tc>
      </w:tr>
      <w:tr w:rsidR="003F58D7" w:rsidRPr="002F7136" w:rsidTr="001739F1">
        <w:tc>
          <w:tcPr>
            <w:tcW w:w="1951" w:type="dxa"/>
          </w:tcPr>
          <w:p w:rsidR="003F58D7" w:rsidRPr="002F7136" w:rsidRDefault="003F58D7" w:rsidP="001739F1">
            <w:pPr>
              <w:jc w:val="center"/>
              <w:rPr>
                <w:szCs w:val="24"/>
              </w:rPr>
            </w:pPr>
            <w:r>
              <w:rPr>
                <w:szCs w:val="24"/>
              </w:rPr>
              <w:t>5</w:t>
            </w:r>
          </w:p>
        </w:tc>
        <w:tc>
          <w:tcPr>
            <w:tcW w:w="2126" w:type="dxa"/>
          </w:tcPr>
          <w:p w:rsidR="003F58D7" w:rsidRPr="002F7136" w:rsidRDefault="003F58D7" w:rsidP="001739F1">
            <w:pPr>
              <w:jc w:val="center"/>
              <w:rPr>
                <w:szCs w:val="24"/>
              </w:rPr>
            </w:pPr>
            <w:r>
              <w:rPr>
                <w:szCs w:val="24"/>
              </w:rPr>
              <w:t>18.2</w:t>
            </w:r>
          </w:p>
        </w:tc>
        <w:tc>
          <w:tcPr>
            <w:tcW w:w="2855" w:type="dxa"/>
          </w:tcPr>
          <w:p w:rsidR="003F58D7" w:rsidRPr="002F7136" w:rsidRDefault="003F58D7" w:rsidP="001739F1">
            <w:pPr>
              <w:jc w:val="center"/>
              <w:rPr>
                <w:szCs w:val="24"/>
              </w:rPr>
            </w:pPr>
            <w:r>
              <w:rPr>
                <w:szCs w:val="24"/>
              </w:rPr>
              <w:t>595</w:t>
            </w:r>
          </w:p>
        </w:tc>
        <w:tc>
          <w:tcPr>
            <w:tcW w:w="2313" w:type="dxa"/>
          </w:tcPr>
          <w:p w:rsidR="003F58D7" w:rsidRPr="002F7136" w:rsidRDefault="003F58D7" w:rsidP="001739F1">
            <w:pPr>
              <w:jc w:val="center"/>
              <w:rPr>
                <w:szCs w:val="24"/>
              </w:rPr>
            </w:pPr>
            <w:r>
              <w:rPr>
                <w:szCs w:val="24"/>
              </w:rPr>
              <w:t>318</w:t>
            </w:r>
          </w:p>
        </w:tc>
      </w:tr>
    </w:tbl>
    <w:p w:rsidR="003F58D7" w:rsidRDefault="003F58D7" w:rsidP="003F58D7">
      <w:pPr>
        <w:jc w:val="both"/>
        <w:rPr>
          <w:szCs w:val="24"/>
        </w:rPr>
      </w:pPr>
    </w:p>
    <w:p w:rsidR="003F58D7" w:rsidRDefault="003F58D7" w:rsidP="003F58D7">
      <w:pPr>
        <w:jc w:val="both"/>
        <w:rPr>
          <w:szCs w:val="24"/>
        </w:rPr>
      </w:pPr>
      <w:r>
        <w:rPr>
          <w:szCs w:val="24"/>
        </w:rPr>
        <w:t>Any fraction of these cargos can be accepted. ST must decide how much (if any) of each cargo to accept as well as the allocation of the accepted cargo to each truck.</w:t>
      </w:r>
    </w:p>
    <w:p w:rsidR="003F58D7" w:rsidRDefault="003F58D7" w:rsidP="003F58D7">
      <w:pPr>
        <w:jc w:val="both"/>
        <w:rPr>
          <w:szCs w:val="24"/>
        </w:rPr>
      </w:pPr>
    </w:p>
    <w:p w:rsidR="003F58D7" w:rsidRPr="002F7136" w:rsidRDefault="003F58D7" w:rsidP="003F58D7">
      <w:pPr>
        <w:jc w:val="both"/>
        <w:rPr>
          <w:szCs w:val="24"/>
        </w:rPr>
      </w:pPr>
      <w:r>
        <w:rPr>
          <w:szCs w:val="24"/>
        </w:rPr>
        <w:t>Formulate an LP model for ST</w:t>
      </w:r>
      <w:r w:rsidRPr="002F7136">
        <w:rPr>
          <w:szCs w:val="24"/>
        </w:rPr>
        <w:t xml:space="preserve">’s cargo scheduling problem. Specify clearly the decision variables, objective function, constraints, and any assumptions that you make. </w:t>
      </w:r>
      <w:r>
        <w:rPr>
          <w:szCs w:val="24"/>
        </w:rPr>
        <w:t xml:space="preserve">You are </w:t>
      </w:r>
      <w:r w:rsidRPr="00E96E71">
        <w:rPr>
          <w:szCs w:val="24"/>
          <w:u w:val="single"/>
        </w:rPr>
        <w:t>NOT</w:t>
      </w:r>
      <w:r>
        <w:rPr>
          <w:szCs w:val="24"/>
        </w:rPr>
        <w:t xml:space="preserve"> required to solve the model.</w:t>
      </w:r>
      <w:bookmarkStart w:id="0" w:name="_GoBack"/>
      <w:bookmarkEnd w:id="0"/>
    </w:p>
    <w:p w:rsidR="003F58D7" w:rsidRDefault="003F58D7" w:rsidP="003F58D7">
      <w:pPr>
        <w:jc w:val="both"/>
        <w:rPr>
          <w:szCs w:val="24"/>
        </w:rPr>
      </w:pPr>
    </w:p>
    <w:p w:rsidR="003F58D7" w:rsidRDefault="003F58D7"/>
    <w:sectPr w:rsidR="003F58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4FC"/>
    <w:rsid w:val="003F58D7"/>
    <w:rsid w:val="005F4539"/>
    <w:rsid w:val="008654FC"/>
    <w:rsid w:val="008E08C4"/>
    <w:rsid w:val="00CF11E5"/>
    <w:rsid w:val="00D1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4FC"/>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54FC"/>
    <w:pPr>
      <w:spacing w:after="0" w:line="240" w:lineRule="auto"/>
    </w:pPr>
    <w:rPr>
      <w:rFonts w:ascii="Times New Roman" w:eastAsia="Times New Roma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4539"/>
    <w:pPr>
      <w:ind w:left="720"/>
      <w:contextualSpacing/>
    </w:pPr>
    <w:rPr>
      <w:szCs w:val="24"/>
      <w:lang w:val="en-GB"/>
    </w:rPr>
  </w:style>
  <w:style w:type="paragraph" w:styleId="NormalWeb">
    <w:name w:val="Normal (Web)"/>
    <w:basedOn w:val="Normal"/>
    <w:uiPriority w:val="99"/>
    <w:semiHidden/>
    <w:unhideWhenUsed/>
    <w:rsid w:val="005F4539"/>
    <w:pPr>
      <w:spacing w:before="100" w:beforeAutospacing="1" w:after="100" w:afterAutospacing="1"/>
    </w:pPr>
    <w:rPr>
      <w:rFonts w:eastAsiaTheme="minorEastAsia"/>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4FC"/>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54FC"/>
    <w:pPr>
      <w:spacing w:after="0" w:line="240" w:lineRule="auto"/>
    </w:pPr>
    <w:rPr>
      <w:rFonts w:ascii="Times New Roman" w:eastAsia="Times New Roma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4539"/>
    <w:pPr>
      <w:ind w:left="720"/>
      <w:contextualSpacing/>
    </w:pPr>
    <w:rPr>
      <w:szCs w:val="24"/>
      <w:lang w:val="en-GB"/>
    </w:rPr>
  </w:style>
  <w:style w:type="paragraph" w:styleId="NormalWeb">
    <w:name w:val="Normal (Web)"/>
    <w:basedOn w:val="Normal"/>
    <w:uiPriority w:val="99"/>
    <w:semiHidden/>
    <w:unhideWhenUsed/>
    <w:rsid w:val="005F4539"/>
    <w:pPr>
      <w:spacing w:before="100" w:beforeAutospacing="1" w:after="100" w:afterAutospacing="1"/>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Bhatnagar</dc:creator>
  <cp:lastModifiedBy>Rohit Bhatnagar</cp:lastModifiedBy>
  <cp:revision>5</cp:revision>
  <dcterms:created xsi:type="dcterms:W3CDTF">2017-09-22T03:00:00Z</dcterms:created>
  <dcterms:modified xsi:type="dcterms:W3CDTF">2017-09-22T03:11:00Z</dcterms:modified>
</cp:coreProperties>
</file>