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729F" w14:textId="68F53C83" w:rsidR="002234EF" w:rsidRDefault="000817EE" w:rsidP="000817EE">
      <w:pPr>
        <w:spacing w:line="480" w:lineRule="auto"/>
        <w:rPr>
          <w:rFonts w:ascii="Times New Roman" w:hAnsi="Times New Roman" w:cs="Times New Roman"/>
        </w:rPr>
      </w:pPr>
      <w:proofErr w:type="gramStart"/>
      <w:r>
        <w:rPr>
          <w:rFonts w:ascii="Times New Roman" w:hAnsi="Times New Roman" w:cs="Times New Roman"/>
        </w:rPr>
        <w:t>Module 2 Journal</w:t>
      </w:r>
      <w:proofErr w:type="gramEnd"/>
      <w:r>
        <w:rPr>
          <w:rFonts w:ascii="Times New Roman" w:hAnsi="Times New Roman" w:cs="Times New Roman"/>
        </w:rPr>
        <w:t>: Embedded vs Desktop Systems</w:t>
      </w:r>
    </w:p>
    <w:p w14:paraId="0403C19E" w14:textId="56312834" w:rsidR="000817EE" w:rsidRDefault="000817EE" w:rsidP="000817EE">
      <w:pPr>
        <w:spacing w:line="480" w:lineRule="auto"/>
        <w:rPr>
          <w:rFonts w:ascii="Times New Roman" w:hAnsi="Times New Roman" w:cs="Times New Roman"/>
        </w:rPr>
      </w:pPr>
      <w:r>
        <w:rPr>
          <w:rFonts w:ascii="Times New Roman" w:hAnsi="Times New Roman" w:cs="Times New Roman"/>
        </w:rPr>
        <w:t>Russell Buck</w:t>
      </w:r>
    </w:p>
    <w:p w14:paraId="54751D39" w14:textId="769613ED" w:rsidR="000817EE" w:rsidRDefault="000817EE" w:rsidP="000817EE">
      <w:pPr>
        <w:spacing w:line="480" w:lineRule="auto"/>
        <w:rPr>
          <w:rFonts w:ascii="Times New Roman" w:hAnsi="Times New Roman" w:cs="Times New Roman"/>
        </w:rPr>
      </w:pPr>
      <w:r>
        <w:rPr>
          <w:rFonts w:ascii="Times New Roman" w:hAnsi="Times New Roman" w:cs="Times New Roman"/>
        </w:rPr>
        <w:t>May 16, 2026</w:t>
      </w:r>
    </w:p>
    <w:p w14:paraId="670AF131" w14:textId="4201D7DD" w:rsidR="000817EE" w:rsidRDefault="000817EE" w:rsidP="000817EE">
      <w:pPr>
        <w:spacing w:line="480" w:lineRule="auto"/>
        <w:rPr>
          <w:rFonts w:ascii="Times New Roman" w:hAnsi="Times New Roman" w:cs="Times New Roman"/>
        </w:rPr>
      </w:pPr>
      <w:r>
        <w:rPr>
          <w:rFonts w:ascii="Times New Roman" w:hAnsi="Times New Roman" w:cs="Times New Roman"/>
        </w:rPr>
        <w:t>Professor Kardel</w:t>
      </w:r>
    </w:p>
    <w:p w14:paraId="44DE72B4" w14:textId="77777777" w:rsidR="000817EE" w:rsidRDefault="000817EE" w:rsidP="000817EE">
      <w:pPr>
        <w:spacing w:line="480" w:lineRule="auto"/>
        <w:rPr>
          <w:rFonts w:ascii="Times New Roman" w:hAnsi="Times New Roman" w:cs="Times New Roman"/>
        </w:rPr>
      </w:pPr>
    </w:p>
    <w:p w14:paraId="03CC1C9E" w14:textId="77777777" w:rsidR="000817EE" w:rsidRPr="000817EE" w:rsidRDefault="000817EE" w:rsidP="000817EE">
      <w:pPr>
        <w:spacing w:line="480" w:lineRule="auto"/>
        <w:rPr>
          <w:rFonts w:ascii="Times New Roman" w:hAnsi="Times New Roman" w:cs="Times New Roman"/>
        </w:rPr>
      </w:pPr>
      <w:r w:rsidRPr="000817EE">
        <w:rPr>
          <w:rFonts w:ascii="Times New Roman" w:hAnsi="Times New Roman" w:cs="Times New Roman"/>
          <w:b/>
          <w:bCs/>
        </w:rPr>
        <w:t>Embedded vs. Desktop Systems: Non-Volatile Memory and Architecture</w:t>
      </w:r>
    </w:p>
    <w:p w14:paraId="487284A2" w14:textId="77777777" w:rsidR="000817EE" w:rsidRPr="000817EE" w:rsidRDefault="000817EE" w:rsidP="000817EE">
      <w:pPr>
        <w:spacing w:line="480" w:lineRule="auto"/>
        <w:rPr>
          <w:rFonts w:ascii="Times New Roman" w:hAnsi="Times New Roman" w:cs="Times New Roman"/>
        </w:rPr>
      </w:pPr>
      <w:r w:rsidRPr="000817EE">
        <w:rPr>
          <w:rFonts w:ascii="Times New Roman" w:hAnsi="Times New Roman" w:cs="Times New Roman"/>
        </w:rPr>
        <w:t>Non-volatile memory (NVM) retains data even when power is removed, but its implementation differs between embedded and desktop systems. In embedded systems, NVM—often flash memory or EEPROM—is designed for reliability, low power consumption, and compact storage. It stores firmware and configuration data essential for device operation. Desktop systems, on the other hand, use larger-scale storage solutions such as SSDs or HDDs, prioritizing speed, capacity, and user data persistence. Embedded NVM is tightly integrated into the hardware for specific tasks, while desktop NVM supports general-purpose computing and frequent data rewriting.</w:t>
      </w:r>
    </w:p>
    <w:p w14:paraId="6C570D45" w14:textId="77777777" w:rsidR="000817EE" w:rsidRPr="000817EE" w:rsidRDefault="000817EE" w:rsidP="000817EE">
      <w:pPr>
        <w:spacing w:line="480" w:lineRule="auto"/>
        <w:rPr>
          <w:rFonts w:ascii="Times New Roman" w:hAnsi="Times New Roman" w:cs="Times New Roman"/>
        </w:rPr>
      </w:pPr>
      <w:r w:rsidRPr="000817EE">
        <w:rPr>
          <w:rFonts w:ascii="Times New Roman" w:hAnsi="Times New Roman" w:cs="Times New Roman"/>
        </w:rPr>
        <w:t>Embedded systems are designed for dedicated functions within larger devices, such as automotive controllers, medical instruments, or IoT sensors. They emphasize efficiency, real-time performance, and minimal resource usage. Desktop systems, conversely, are general-purpose platforms capable of running diverse applications and multitasking. Embedded systems often use specialized operating systems (like RTOS) and limited interfaces, whereas desktops run complex OS environments (such as Windows or Linux) with extensive user interaction and peripheral support.</w:t>
      </w:r>
    </w:p>
    <w:p w14:paraId="62A508C6" w14:textId="77777777" w:rsidR="000817EE" w:rsidRPr="000817EE" w:rsidRDefault="000817EE" w:rsidP="000817EE">
      <w:pPr>
        <w:spacing w:line="480" w:lineRule="auto"/>
        <w:rPr>
          <w:rFonts w:ascii="Times New Roman" w:hAnsi="Times New Roman" w:cs="Times New Roman"/>
        </w:rPr>
      </w:pPr>
      <w:r w:rsidRPr="000817EE">
        <w:rPr>
          <w:rFonts w:ascii="Times New Roman" w:hAnsi="Times New Roman" w:cs="Times New Roman"/>
        </w:rPr>
        <w:lastRenderedPageBreak/>
        <w:t xml:space="preserve">Embedded </w:t>
      </w:r>
      <w:proofErr w:type="gramStart"/>
      <w:r w:rsidRPr="000817EE">
        <w:rPr>
          <w:rFonts w:ascii="Times New Roman" w:hAnsi="Times New Roman" w:cs="Times New Roman"/>
        </w:rPr>
        <w:t>architectures offer</w:t>
      </w:r>
      <w:proofErr w:type="gramEnd"/>
      <w:r w:rsidRPr="000817EE">
        <w:rPr>
          <w:rFonts w:ascii="Times New Roman" w:hAnsi="Times New Roman" w:cs="Times New Roman"/>
        </w:rPr>
        <w:t xml:space="preserve"> several advantages. They are energy efficient, optimized for low power consumption, and ideal for battery-powered or remote devices. They are reliable, with purpose-built hardware and software that reduce failure points. They are cost-effective, using streamlined components that lower production and maintenance costs. Embedded systems are also scalable, allowing modular designs to adapt across different applications and industries. Finally, they provide real-time responsiveness, ensuring consistent performance for critical tasks.</w:t>
      </w:r>
    </w:p>
    <w:p w14:paraId="704E85BE" w14:textId="77777777" w:rsidR="000817EE" w:rsidRPr="000817EE" w:rsidRDefault="000817EE" w:rsidP="000817EE">
      <w:pPr>
        <w:spacing w:line="480" w:lineRule="auto"/>
        <w:rPr>
          <w:rFonts w:ascii="Times New Roman" w:hAnsi="Times New Roman" w:cs="Times New Roman"/>
        </w:rPr>
      </w:pPr>
      <w:r w:rsidRPr="000817EE">
        <w:rPr>
          <w:rFonts w:ascii="Times New Roman" w:hAnsi="Times New Roman" w:cs="Times New Roman"/>
        </w:rPr>
        <w:t>Understanding how non-volatile memory and architecture differ between embedded and desktop systems highlights the trade-offs between specialization and versatility. Embedded systems excel in focused, efficient operation, while desktops provide flexibility and computational power. Both play essential roles in modern computing, shaping how technology interacts with everyday life.</w:t>
      </w:r>
    </w:p>
    <w:p w14:paraId="39E23270" w14:textId="77777777" w:rsidR="000817EE" w:rsidRPr="000817EE" w:rsidRDefault="000817EE" w:rsidP="000817EE">
      <w:pPr>
        <w:spacing w:line="480" w:lineRule="auto"/>
        <w:rPr>
          <w:rFonts w:ascii="Times New Roman" w:hAnsi="Times New Roman" w:cs="Times New Roman"/>
        </w:rPr>
      </w:pPr>
    </w:p>
    <w:sectPr w:rsidR="000817EE" w:rsidRPr="00081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7EE"/>
    <w:rsid w:val="000817EE"/>
    <w:rsid w:val="002234EF"/>
    <w:rsid w:val="004A6FC6"/>
    <w:rsid w:val="0054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7098"/>
  <w15:chartTrackingRefBased/>
  <w15:docId w15:val="{BF9C4F32-E163-4AFC-90EA-34F86DF0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EE"/>
    <w:rPr>
      <w:rFonts w:eastAsiaTheme="majorEastAsia" w:cstheme="majorBidi"/>
      <w:color w:val="272727" w:themeColor="text1" w:themeTint="D8"/>
    </w:rPr>
  </w:style>
  <w:style w:type="paragraph" w:styleId="Title">
    <w:name w:val="Title"/>
    <w:basedOn w:val="Normal"/>
    <w:next w:val="Normal"/>
    <w:link w:val="TitleChar"/>
    <w:uiPriority w:val="10"/>
    <w:qFormat/>
    <w:rsid w:val="00081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7EE"/>
    <w:pPr>
      <w:spacing w:before="160"/>
      <w:jc w:val="center"/>
    </w:pPr>
    <w:rPr>
      <w:i/>
      <w:iCs/>
      <w:color w:val="404040" w:themeColor="text1" w:themeTint="BF"/>
    </w:rPr>
  </w:style>
  <w:style w:type="character" w:customStyle="1" w:styleId="QuoteChar">
    <w:name w:val="Quote Char"/>
    <w:basedOn w:val="DefaultParagraphFont"/>
    <w:link w:val="Quote"/>
    <w:uiPriority w:val="29"/>
    <w:rsid w:val="000817EE"/>
    <w:rPr>
      <w:i/>
      <w:iCs/>
      <w:color w:val="404040" w:themeColor="text1" w:themeTint="BF"/>
    </w:rPr>
  </w:style>
  <w:style w:type="paragraph" w:styleId="ListParagraph">
    <w:name w:val="List Paragraph"/>
    <w:basedOn w:val="Normal"/>
    <w:uiPriority w:val="34"/>
    <w:qFormat/>
    <w:rsid w:val="000817EE"/>
    <w:pPr>
      <w:ind w:left="720"/>
      <w:contextualSpacing/>
    </w:pPr>
  </w:style>
  <w:style w:type="character" w:styleId="IntenseEmphasis">
    <w:name w:val="Intense Emphasis"/>
    <w:basedOn w:val="DefaultParagraphFont"/>
    <w:uiPriority w:val="21"/>
    <w:qFormat/>
    <w:rsid w:val="000817EE"/>
    <w:rPr>
      <w:i/>
      <w:iCs/>
      <w:color w:val="0F4761" w:themeColor="accent1" w:themeShade="BF"/>
    </w:rPr>
  </w:style>
  <w:style w:type="paragraph" w:styleId="IntenseQuote">
    <w:name w:val="Intense Quote"/>
    <w:basedOn w:val="Normal"/>
    <w:next w:val="Normal"/>
    <w:link w:val="IntenseQuoteChar"/>
    <w:uiPriority w:val="30"/>
    <w:qFormat/>
    <w:rsid w:val="00081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7EE"/>
    <w:rPr>
      <w:i/>
      <w:iCs/>
      <w:color w:val="0F4761" w:themeColor="accent1" w:themeShade="BF"/>
    </w:rPr>
  </w:style>
  <w:style w:type="character" w:styleId="IntenseReference">
    <w:name w:val="Intense Reference"/>
    <w:basedOn w:val="DefaultParagraphFont"/>
    <w:uiPriority w:val="32"/>
    <w:qFormat/>
    <w:rsid w:val="00081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2026-05-16T21:34:00Z</dcterms:created>
  <dcterms:modified xsi:type="dcterms:W3CDTF">2026-05-16T21:37:00Z</dcterms:modified>
</cp:coreProperties>
</file>