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7C46AC" w14:paraId="61B69C4E" w14:textId="77777777" w:rsidTr="007C46AC">
        <w:tc>
          <w:tcPr>
            <w:tcW w:w="4675" w:type="dxa"/>
            <w:shd w:val="clear" w:color="auto" w:fill="F2F2F2" w:themeFill="background1" w:themeFillShade="F2"/>
          </w:tcPr>
          <w:p w14:paraId="0892AD9B" w14:textId="75C45000" w:rsidR="00150EA3" w:rsidRDefault="007C46AC" w:rsidP="00150EA3">
            <w:pPr>
              <w:rPr>
                <w:rFonts w:ascii="Times New Roman" w:hAnsi="Times New Roman"/>
                <w:b/>
                <w:sz w:val="24"/>
                <w:szCs w:val="24"/>
              </w:rPr>
            </w:pPr>
            <w:r>
              <w:rPr>
                <w:rFonts w:ascii="Times New Roman" w:hAnsi="Times New Roman"/>
                <w:b/>
                <w:sz w:val="24"/>
                <w:szCs w:val="24"/>
              </w:rPr>
              <w:t>DATA 430 Technical Report</w:t>
            </w:r>
            <w:r w:rsidR="00150EA3">
              <w:rPr>
                <w:rFonts w:ascii="Times New Roman" w:hAnsi="Times New Roman"/>
                <w:b/>
                <w:sz w:val="24"/>
                <w:szCs w:val="24"/>
              </w:rPr>
              <w:br/>
              <w:t xml:space="preserve">Assignment </w:t>
            </w:r>
            <w:r w:rsidR="002A0903">
              <w:rPr>
                <w:rFonts w:ascii="Times New Roman" w:hAnsi="Times New Roman"/>
                <w:b/>
                <w:sz w:val="24"/>
                <w:szCs w:val="24"/>
              </w:rPr>
              <w:t>1</w:t>
            </w:r>
            <w:r w:rsidR="00316B6D">
              <w:rPr>
                <w:rFonts w:ascii="Times New Roman" w:hAnsi="Times New Roman"/>
                <w:b/>
                <w:sz w:val="24"/>
                <w:szCs w:val="24"/>
              </w:rPr>
              <w:t xml:space="preserve"> (a &amp; b)</w:t>
            </w:r>
            <w:r w:rsidR="002A0903">
              <w:rPr>
                <w:rFonts w:ascii="Times New Roman" w:hAnsi="Times New Roman"/>
                <w:b/>
                <w:sz w:val="24"/>
                <w:szCs w:val="24"/>
              </w:rPr>
              <w:t>: Logistic Regression</w:t>
            </w:r>
          </w:p>
        </w:tc>
        <w:tc>
          <w:tcPr>
            <w:tcW w:w="4675" w:type="dxa"/>
            <w:shd w:val="clear" w:color="auto" w:fill="F2F2F2" w:themeFill="background1" w:themeFillShade="F2"/>
          </w:tcPr>
          <w:p w14:paraId="7E1AB59F" w14:textId="2872E81B" w:rsidR="007C46AC" w:rsidRDefault="00507D03" w:rsidP="007C46AC">
            <w:pPr>
              <w:jc w:val="center"/>
              <w:rPr>
                <w:rFonts w:ascii="Times New Roman" w:hAnsi="Times New Roman"/>
                <w:b/>
                <w:sz w:val="24"/>
                <w:szCs w:val="24"/>
              </w:rPr>
            </w:pPr>
            <w:r>
              <w:rPr>
                <w:rFonts w:ascii="Times New Roman" w:hAnsi="Times New Roman"/>
                <w:b/>
                <w:sz w:val="24"/>
                <w:szCs w:val="24"/>
              </w:rPr>
              <w:t>Russell Larkin</w:t>
            </w:r>
          </w:p>
        </w:tc>
      </w:tr>
      <w:tr w:rsidR="00191FD1" w14:paraId="0006DB2E" w14:textId="77777777" w:rsidTr="002F2CB8">
        <w:tc>
          <w:tcPr>
            <w:tcW w:w="9350" w:type="dxa"/>
            <w:gridSpan w:val="2"/>
            <w:shd w:val="clear" w:color="auto" w:fill="F2F2F2" w:themeFill="background1" w:themeFillShade="F2"/>
          </w:tcPr>
          <w:p w14:paraId="486FB1DA" w14:textId="70B6DE0D" w:rsidR="00191FD1" w:rsidRPr="00374421" w:rsidRDefault="00374421" w:rsidP="00E30B1C">
            <w:pPr>
              <w:rPr>
                <w:rFonts w:ascii="Times New Roman" w:hAnsi="Times New Roman"/>
                <w:b/>
                <w:sz w:val="24"/>
                <w:szCs w:val="24"/>
              </w:rPr>
            </w:pPr>
            <w:r>
              <w:rPr>
                <w:rFonts w:ascii="Times New Roman" w:hAnsi="Times New Roman"/>
                <w:b/>
                <w:sz w:val="24"/>
                <w:szCs w:val="24"/>
              </w:rPr>
              <w:t>Predicting COVID-19 with Logistic Regression</w:t>
            </w:r>
          </w:p>
        </w:tc>
      </w:tr>
      <w:tr w:rsidR="00E30B1C" w14:paraId="2C3B3BD8" w14:textId="77777777" w:rsidTr="002F2CB8">
        <w:tc>
          <w:tcPr>
            <w:tcW w:w="9350" w:type="dxa"/>
            <w:gridSpan w:val="2"/>
            <w:shd w:val="clear" w:color="auto" w:fill="F2F2F2" w:themeFill="background1" w:themeFillShade="F2"/>
          </w:tcPr>
          <w:p w14:paraId="63C58990" w14:textId="68144F9B" w:rsidR="00E30B1C" w:rsidRPr="00507D03" w:rsidRDefault="00E30B1C" w:rsidP="00507D03">
            <w:pPr>
              <w:spacing w:after="160" w:line="254" w:lineRule="auto"/>
              <w:rPr>
                <w:color w:val="000000"/>
              </w:rPr>
            </w:pPr>
            <w:r>
              <w:rPr>
                <w:rFonts w:ascii="Times New Roman" w:hAnsi="Times New Roman"/>
                <w:b/>
                <w:sz w:val="24"/>
                <w:szCs w:val="24"/>
              </w:rPr>
              <w:t xml:space="preserve">URL to dataset: </w:t>
            </w:r>
            <w:hyperlink r:id="rId8" w:history="1">
              <w:r w:rsidR="00507D03" w:rsidRPr="00FD5371">
                <w:rPr>
                  <w:rStyle w:val="Hyperlink"/>
                </w:rPr>
                <w:t>https://www.kaggle.com/datasets/hemanthhari/symptoms-and-covid-presence?resource=download</w:t>
              </w:r>
            </w:hyperlink>
            <w:r w:rsidR="00507D03">
              <w:t xml:space="preserve"> </w:t>
            </w:r>
            <w:r w:rsidR="00507D03">
              <w:rPr>
                <w:color w:val="000000"/>
              </w:rPr>
              <w:t> </w:t>
            </w:r>
          </w:p>
        </w:tc>
      </w:tr>
    </w:tbl>
    <w:p w14:paraId="0F961831" w14:textId="1184E32C" w:rsidR="00353D1E" w:rsidRDefault="00353D1E" w:rsidP="006F4A1F">
      <w:pPr>
        <w:jc w:val="both"/>
        <w:rPr>
          <w:rFonts w:ascii="Times New Roman" w:hAnsi="Times New Roman"/>
          <w:bCs/>
        </w:rPr>
      </w:pPr>
      <w:r w:rsidRPr="00353D1E">
        <w:rPr>
          <w:rFonts w:ascii="Times New Roman" w:hAnsi="Times New Roman"/>
          <w:b/>
        </w:rPr>
        <w:t>Assignment 1a (due Week 2):</w:t>
      </w:r>
      <w:r>
        <w:rPr>
          <w:rFonts w:ascii="Times New Roman" w:hAnsi="Times New Roman"/>
          <w:bCs/>
        </w:rPr>
        <w:t xml:space="preserve"> you should complete the following sections ONLY:</w:t>
      </w:r>
    </w:p>
    <w:p w14:paraId="23F3B635" w14:textId="77777777" w:rsidR="00353D1E" w:rsidRDefault="00353D1E" w:rsidP="00353D1E">
      <w:pPr>
        <w:pStyle w:val="ListParagraph"/>
        <w:numPr>
          <w:ilvl w:val="0"/>
          <w:numId w:val="22"/>
        </w:numPr>
        <w:rPr>
          <w:rFonts w:ascii="Times New Roman" w:hAnsi="Times New Roman"/>
          <w:bCs/>
        </w:rPr>
      </w:pPr>
      <w:r w:rsidRPr="00353D1E">
        <w:rPr>
          <w:rFonts w:ascii="Times New Roman" w:hAnsi="Times New Roman"/>
          <w:bCs/>
        </w:rPr>
        <w:t>Overview (Problem Domain)</w:t>
      </w:r>
    </w:p>
    <w:p w14:paraId="4B620E16" w14:textId="6D81B46D" w:rsidR="00353D1E" w:rsidRPr="00353D1E" w:rsidRDefault="00353D1E" w:rsidP="00353D1E">
      <w:pPr>
        <w:pStyle w:val="ListParagraph"/>
        <w:numPr>
          <w:ilvl w:val="0"/>
          <w:numId w:val="22"/>
        </w:numPr>
        <w:rPr>
          <w:rFonts w:ascii="Times New Roman" w:hAnsi="Times New Roman"/>
          <w:bCs/>
        </w:rPr>
      </w:pPr>
      <w:r w:rsidRPr="00353D1E">
        <w:rPr>
          <w:rFonts w:ascii="Times New Roman" w:hAnsi="Times New Roman"/>
          <w:bCs/>
        </w:rPr>
        <w:t>Overview (Objective)</w:t>
      </w:r>
    </w:p>
    <w:p w14:paraId="2D63A1B2" w14:textId="57A1C56D" w:rsidR="00353D1E" w:rsidRDefault="00353D1E" w:rsidP="00353D1E">
      <w:pPr>
        <w:pStyle w:val="ListParagraph"/>
        <w:numPr>
          <w:ilvl w:val="0"/>
          <w:numId w:val="22"/>
        </w:numPr>
        <w:rPr>
          <w:rFonts w:ascii="Times New Roman" w:hAnsi="Times New Roman"/>
          <w:bCs/>
        </w:rPr>
      </w:pPr>
      <w:r w:rsidRPr="00353D1E">
        <w:rPr>
          <w:rFonts w:ascii="Times New Roman" w:hAnsi="Times New Roman"/>
          <w:bCs/>
        </w:rPr>
        <w:t>Analysis (Exploratory Analysis)</w:t>
      </w:r>
    </w:p>
    <w:p w14:paraId="62E5262F" w14:textId="2121E30A" w:rsidR="00353D1E" w:rsidRDefault="00353D1E" w:rsidP="00353D1E">
      <w:pPr>
        <w:rPr>
          <w:rFonts w:ascii="Times New Roman" w:hAnsi="Times New Roman"/>
          <w:bCs/>
        </w:rPr>
      </w:pPr>
      <w:r w:rsidRPr="00353D1E">
        <w:rPr>
          <w:rFonts w:ascii="Times New Roman" w:hAnsi="Times New Roman"/>
          <w:b/>
        </w:rPr>
        <w:t>Assignment 1b (due Week 3):</w:t>
      </w:r>
      <w:r>
        <w:rPr>
          <w:rFonts w:ascii="Times New Roman" w:hAnsi="Times New Roman"/>
          <w:bCs/>
        </w:rPr>
        <w:t xml:space="preserve"> all sections of this template should be completed.</w:t>
      </w:r>
      <w:r w:rsidR="009773CC">
        <w:rPr>
          <w:rFonts w:ascii="Times New Roman" w:hAnsi="Times New Roman"/>
          <w:bCs/>
        </w:rPr>
        <w:t xml:space="preserve">  Modifications of the three sections submitted in Assignment 1a should be made based on feedback from the instructor.</w:t>
      </w:r>
    </w:p>
    <w:p w14:paraId="7D2008E7" w14:textId="0C2AD975" w:rsidR="007C46AC" w:rsidRDefault="009B11B2" w:rsidP="006F4A1F">
      <w:pPr>
        <w:jc w:val="both"/>
        <w:rPr>
          <w:rFonts w:ascii="Times New Roman" w:hAnsi="Times New Roman"/>
          <w:bCs/>
        </w:rPr>
      </w:pPr>
      <w:r w:rsidRPr="009B11B2">
        <w:rPr>
          <w:rFonts w:ascii="Times New Roman" w:hAnsi="Times New Roman"/>
          <w:bCs/>
        </w:rPr>
        <w:t xml:space="preserve">This template should be used in conjunction with the assignment instructions.  The size of the </w:t>
      </w:r>
      <w:r w:rsidR="00AB020D">
        <w:rPr>
          <w:rFonts w:ascii="Times New Roman" w:hAnsi="Times New Roman"/>
          <w:bCs/>
        </w:rPr>
        <w:t>text</w:t>
      </w:r>
      <w:r w:rsidRPr="009B11B2">
        <w:rPr>
          <w:rFonts w:ascii="Times New Roman" w:hAnsi="Times New Roman"/>
          <w:bCs/>
        </w:rPr>
        <w:t xml:space="preserve"> area below will expand to the length of your </w:t>
      </w:r>
      <w:r w:rsidR="00AB020D">
        <w:rPr>
          <w:rFonts w:ascii="Times New Roman" w:hAnsi="Times New Roman"/>
          <w:bCs/>
        </w:rPr>
        <w:t>response</w:t>
      </w:r>
      <w:r w:rsidRPr="009B11B2">
        <w:rPr>
          <w:rFonts w:ascii="Times New Roman" w:hAnsi="Times New Roman"/>
          <w:bCs/>
        </w:rPr>
        <w:t xml:space="preserve">; the area should not be interpreted as </w:t>
      </w:r>
      <w:r w:rsidR="00446655">
        <w:rPr>
          <w:rFonts w:ascii="Times New Roman" w:hAnsi="Times New Roman"/>
          <w:bCs/>
        </w:rPr>
        <w:t>a</w:t>
      </w:r>
      <w:r w:rsidRPr="009B11B2">
        <w:rPr>
          <w:rFonts w:ascii="Times New Roman" w:hAnsi="Times New Roman"/>
          <w:bCs/>
        </w:rPr>
        <w:t xml:space="preserve"> required </w:t>
      </w:r>
      <w:r w:rsidR="00AB020D">
        <w:rPr>
          <w:rFonts w:ascii="Times New Roman" w:hAnsi="Times New Roman"/>
          <w:bCs/>
        </w:rPr>
        <w:t xml:space="preserve">or suggested </w:t>
      </w:r>
      <w:r w:rsidRPr="009B11B2">
        <w:rPr>
          <w:rFonts w:ascii="Times New Roman" w:hAnsi="Times New Roman"/>
          <w:bCs/>
        </w:rPr>
        <w:t>length of response.</w:t>
      </w:r>
      <w:r w:rsidR="008A04B3">
        <w:rPr>
          <w:rFonts w:ascii="Times New Roman" w:hAnsi="Times New Roman"/>
          <w:bCs/>
        </w:rPr>
        <w:t xml:space="preserve">  Responses within the text area should be single spaced with Times New Roman 12pt font.  The body of </w:t>
      </w:r>
      <w:r w:rsidR="006F4A1F">
        <w:rPr>
          <w:rFonts w:ascii="Times New Roman" w:hAnsi="Times New Roman"/>
          <w:bCs/>
        </w:rPr>
        <w:t xml:space="preserve">the document will likely be </w:t>
      </w:r>
      <w:r w:rsidR="0039150B">
        <w:rPr>
          <w:rFonts w:ascii="Times New Roman" w:hAnsi="Times New Roman"/>
          <w:bCs/>
        </w:rPr>
        <w:t>6-9</w:t>
      </w:r>
      <w:r w:rsidR="006F4A1F">
        <w:rPr>
          <w:rFonts w:ascii="Times New Roman" w:hAnsi="Times New Roman"/>
          <w:bCs/>
        </w:rPr>
        <w:t xml:space="preserve"> pages, not including the Appendix</w:t>
      </w:r>
      <w:r w:rsidR="0039150B">
        <w:rPr>
          <w:rFonts w:ascii="Times New Roman" w:hAnsi="Times New Roman"/>
          <w:bCs/>
        </w:rPr>
        <w:t>; length</w:t>
      </w:r>
      <w:r w:rsidR="006F4A1F">
        <w:rPr>
          <w:rFonts w:ascii="Times New Roman" w:hAnsi="Times New Roman"/>
          <w:bCs/>
        </w:rPr>
        <w:t xml:space="preserve"> may vary depending on</w:t>
      </w:r>
      <w:r w:rsidR="0039150B">
        <w:rPr>
          <w:rFonts w:ascii="Times New Roman" w:hAnsi="Times New Roman"/>
          <w:bCs/>
        </w:rPr>
        <w:t xml:space="preserve"> specifics of</w:t>
      </w:r>
      <w:r w:rsidR="006F4A1F">
        <w:rPr>
          <w:rFonts w:ascii="Times New Roman" w:hAnsi="Times New Roman"/>
          <w:bCs/>
        </w:rPr>
        <w:t xml:space="preserve"> the analysis and </w:t>
      </w:r>
      <w:r w:rsidR="0039150B">
        <w:rPr>
          <w:rFonts w:ascii="Times New Roman" w:hAnsi="Times New Roman"/>
          <w:bCs/>
        </w:rPr>
        <w:t xml:space="preserve">the </w:t>
      </w:r>
      <w:r w:rsidR="006F4A1F">
        <w:rPr>
          <w:rFonts w:ascii="Times New Roman" w:hAnsi="Times New Roman"/>
          <w:bCs/>
        </w:rPr>
        <w:t>dataset.</w:t>
      </w:r>
      <w:r w:rsidR="004D7908">
        <w:rPr>
          <w:rFonts w:ascii="Times New Roman" w:hAnsi="Times New Roman"/>
          <w:bCs/>
        </w:rPr>
        <w:t xml:space="preserve"> </w:t>
      </w:r>
      <w:r w:rsidR="007952E1">
        <w:rPr>
          <w:rFonts w:ascii="Times New Roman" w:hAnsi="Times New Roman"/>
          <w:bCs/>
        </w:rPr>
        <w:t>As needed, APA format in-text citations should be included, along with a full references list at the end of the document.</w:t>
      </w:r>
    </w:p>
    <w:tbl>
      <w:tblPr>
        <w:tblStyle w:val="TableGrid"/>
        <w:tblW w:w="0" w:type="auto"/>
        <w:tblLook w:val="04A0" w:firstRow="1" w:lastRow="0" w:firstColumn="1" w:lastColumn="0" w:noHBand="0" w:noVBand="1"/>
      </w:tblPr>
      <w:tblGrid>
        <w:gridCol w:w="9350"/>
      </w:tblGrid>
      <w:tr w:rsidR="00001FCD" w14:paraId="0DB5B929" w14:textId="77777777" w:rsidTr="00001FCD">
        <w:tc>
          <w:tcPr>
            <w:tcW w:w="9350" w:type="dxa"/>
            <w:shd w:val="clear" w:color="auto" w:fill="F2F2F2" w:themeFill="background1" w:themeFillShade="F2"/>
          </w:tcPr>
          <w:p w14:paraId="6E38A242" w14:textId="02173FF4" w:rsidR="00001FCD" w:rsidRDefault="00001FCD" w:rsidP="007C46AC">
            <w:pPr>
              <w:rPr>
                <w:rFonts w:ascii="Times New Roman" w:hAnsi="Times New Roman"/>
                <w:bCs/>
              </w:rPr>
            </w:pPr>
            <w:r w:rsidRPr="00967360">
              <w:rPr>
                <w:rFonts w:ascii="Times New Roman" w:hAnsi="Times New Roman"/>
                <w:b/>
                <w:color w:val="000000" w:themeColor="text1"/>
                <w:sz w:val="24"/>
                <w:szCs w:val="24"/>
              </w:rPr>
              <w:t>Overview</w:t>
            </w:r>
          </w:p>
        </w:tc>
      </w:tr>
      <w:tr w:rsidR="00001FCD" w14:paraId="34D31E51" w14:textId="77777777" w:rsidTr="00001FCD">
        <w:tc>
          <w:tcPr>
            <w:tcW w:w="9350" w:type="dxa"/>
          </w:tcPr>
          <w:p w14:paraId="0F8D250D" w14:textId="5215B045"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t>Problem Domain</w:t>
            </w:r>
            <w:r w:rsidRPr="00967360">
              <w:rPr>
                <w:rFonts w:ascii="Times New Roman" w:hAnsi="Times New Roman"/>
                <w:color w:val="000000" w:themeColor="text1"/>
                <w:sz w:val="22"/>
                <w:szCs w:val="22"/>
              </w:rPr>
              <w:t>: give some background and context about the problem domain (application area). For instance, if you are doing the analysis for predicting heart disease, provide some context about the disease and include some interesting statistics about it. Also, discuss how the method is relevant for the chosen problem.</w:t>
            </w:r>
          </w:p>
        </w:tc>
      </w:tr>
      <w:tr w:rsidR="00001FCD" w14:paraId="61E0B687" w14:textId="77777777" w:rsidTr="00001FCD">
        <w:tc>
          <w:tcPr>
            <w:tcW w:w="9350" w:type="dxa"/>
          </w:tcPr>
          <w:p w14:paraId="79003F0E" w14:textId="352AA0AB" w:rsidR="00705C5B" w:rsidRDefault="00F22DD3" w:rsidP="00F22DD3">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COVID-19 </w:t>
            </w:r>
            <w:r w:rsidR="007743A7">
              <w:rPr>
                <w:rFonts w:ascii="Times New Roman" w:hAnsi="Times New Roman"/>
                <w:color w:val="000000" w:themeColor="text1"/>
                <w:sz w:val="24"/>
                <w:szCs w:val="24"/>
              </w:rPr>
              <w:t>emerged in late 2019 as a highly transmissible respiratory illness caused by the SARS-CoV-2 virus, with symptoms that could feel much like a cold, flu, or pneumonia. By June 1, 2024, the World Health Organization reported over 600 million confirmed cases and 1.2 million recorded deaths worldwide, with hospital</w:t>
            </w:r>
            <w:r w:rsidR="00012D7B">
              <w:rPr>
                <w:rFonts w:ascii="Times New Roman" w:hAnsi="Times New Roman"/>
                <w:color w:val="000000" w:themeColor="text1"/>
                <w:sz w:val="24"/>
                <w:szCs w:val="24"/>
              </w:rPr>
              <w:t xml:space="preserve">s </w:t>
            </w:r>
            <w:r w:rsidR="007743A7">
              <w:rPr>
                <w:rFonts w:ascii="Times New Roman" w:hAnsi="Times New Roman"/>
                <w:color w:val="000000" w:themeColor="text1"/>
                <w:sz w:val="24"/>
                <w:szCs w:val="24"/>
              </w:rPr>
              <w:t xml:space="preserve">repeatedly strained during successive waves of infection (CDC, 2025). </w:t>
            </w:r>
            <w:r w:rsidR="00711449">
              <w:rPr>
                <w:rFonts w:ascii="Times New Roman" w:hAnsi="Times New Roman"/>
                <w:color w:val="000000" w:themeColor="text1"/>
                <w:sz w:val="24"/>
                <w:szCs w:val="24"/>
              </w:rPr>
              <w:t>Asymptomatic and pre-symptomatic transmission</w:t>
            </w:r>
            <w:r w:rsidR="00012D7B">
              <w:rPr>
                <w:rFonts w:ascii="Times New Roman" w:hAnsi="Times New Roman"/>
                <w:color w:val="000000" w:themeColor="text1"/>
                <w:sz w:val="24"/>
                <w:szCs w:val="24"/>
              </w:rPr>
              <w:t xml:space="preserve">, </w:t>
            </w:r>
            <w:r w:rsidR="00711449">
              <w:rPr>
                <w:rFonts w:ascii="Times New Roman" w:hAnsi="Times New Roman"/>
                <w:color w:val="000000" w:themeColor="text1"/>
                <w:sz w:val="24"/>
                <w:szCs w:val="24"/>
              </w:rPr>
              <w:t xml:space="preserve">combined with variable sensitivity of </w:t>
            </w:r>
            <w:r w:rsidR="00012D7B">
              <w:rPr>
                <w:rFonts w:ascii="Times New Roman" w:hAnsi="Times New Roman"/>
                <w:color w:val="000000" w:themeColor="text1"/>
                <w:sz w:val="24"/>
                <w:szCs w:val="24"/>
              </w:rPr>
              <w:t>PCR t</w:t>
            </w:r>
            <w:r w:rsidR="00711449">
              <w:rPr>
                <w:rFonts w:ascii="Times New Roman" w:hAnsi="Times New Roman"/>
                <w:color w:val="000000" w:themeColor="text1"/>
                <w:sz w:val="24"/>
                <w:szCs w:val="24"/>
              </w:rPr>
              <w:t>esting (</w:t>
            </w:r>
            <w:r w:rsidR="00012D7B">
              <w:rPr>
                <w:rFonts w:ascii="Times New Roman" w:hAnsi="Times New Roman"/>
                <w:color w:val="000000" w:themeColor="text1"/>
                <w:sz w:val="24"/>
                <w:szCs w:val="24"/>
              </w:rPr>
              <w:t xml:space="preserve">including </w:t>
            </w:r>
            <w:r w:rsidR="00711449">
              <w:rPr>
                <w:rFonts w:ascii="Times New Roman" w:hAnsi="Times New Roman"/>
                <w:color w:val="000000" w:themeColor="text1"/>
                <w:sz w:val="24"/>
                <w:szCs w:val="24"/>
              </w:rPr>
              <w:t>false negatives up to 30%)</w:t>
            </w:r>
            <w:r w:rsidR="00012D7B">
              <w:rPr>
                <w:rFonts w:ascii="Times New Roman" w:hAnsi="Times New Roman"/>
                <w:color w:val="000000" w:themeColor="text1"/>
                <w:sz w:val="24"/>
                <w:szCs w:val="24"/>
              </w:rPr>
              <w:t xml:space="preserve">, </w:t>
            </w:r>
            <w:r w:rsidR="00711449">
              <w:rPr>
                <w:rFonts w:ascii="Times New Roman" w:hAnsi="Times New Roman"/>
                <w:color w:val="000000" w:themeColor="text1"/>
                <w:sz w:val="24"/>
                <w:szCs w:val="24"/>
              </w:rPr>
              <w:t xml:space="preserve">complicated timely diagnosis and containment. </w:t>
            </w:r>
          </w:p>
          <w:p w14:paraId="453181F4" w14:textId="4ED7FFE2" w:rsidR="00883F05" w:rsidRDefault="00705C5B" w:rsidP="00F22DD3">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My goal is to predict a binary outcome: whether a patient tests will positive or negative for COVID-19. This will be </w:t>
            </w:r>
            <w:r w:rsidR="00711449">
              <w:rPr>
                <w:rFonts w:ascii="Times New Roman" w:hAnsi="Times New Roman"/>
                <w:color w:val="000000" w:themeColor="text1"/>
                <w:sz w:val="24"/>
                <w:szCs w:val="24"/>
              </w:rPr>
              <w:t>based on self-reported symptoms</w:t>
            </w:r>
            <w:r>
              <w:rPr>
                <w:rFonts w:ascii="Times New Roman" w:hAnsi="Times New Roman"/>
                <w:color w:val="000000" w:themeColor="text1"/>
                <w:sz w:val="24"/>
                <w:szCs w:val="24"/>
              </w:rPr>
              <w:t>, exposure, and prior medical conditions.</w:t>
            </w:r>
            <w:r w:rsidR="00883F05">
              <w:rPr>
                <w:rFonts w:ascii="Times New Roman" w:hAnsi="Times New Roman"/>
                <w:color w:val="000000" w:themeColor="text1"/>
                <w:sz w:val="24"/>
                <w:szCs w:val="24"/>
              </w:rPr>
              <w:t xml:space="preserve"> Logistic regression is a</w:t>
            </w:r>
            <w:r>
              <w:rPr>
                <w:rFonts w:ascii="Times New Roman" w:hAnsi="Times New Roman"/>
                <w:color w:val="000000" w:themeColor="text1"/>
                <w:sz w:val="24"/>
                <w:szCs w:val="24"/>
              </w:rPr>
              <w:t xml:space="preserve"> relevant and</w:t>
            </w:r>
            <w:r w:rsidR="00883F05">
              <w:rPr>
                <w:rFonts w:ascii="Times New Roman" w:hAnsi="Times New Roman"/>
                <w:color w:val="000000" w:themeColor="text1"/>
                <w:sz w:val="24"/>
                <w:szCs w:val="24"/>
              </w:rPr>
              <w:t xml:space="preserve"> natural choice, because it directly models the log-odds of a positive test as a linear combination of predictors (symptom indicators, exposure factors, etc.) and it outputs interpretable probabilities between 0 and 1.</w:t>
            </w:r>
          </w:p>
          <w:p w14:paraId="225333F2" w14:textId="3D0E9491" w:rsidR="00F70E28" w:rsidRDefault="00F70E28" w:rsidP="00F22DD3">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Logistic regress rests on a few key assumptions: that each predictor relates linearly to the log-odds of the outcome, that observations are independent of one another, and that no two </w:t>
            </w:r>
            <w:r>
              <w:rPr>
                <w:rFonts w:ascii="Times New Roman" w:hAnsi="Times New Roman"/>
                <w:color w:val="000000" w:themeColor="text1"/>
                <w:sz w:val="24"/>
                <w:szCs w:val="24"/>
              </w:rPr>
              <w:lastRenderedPageBreak/>
              <w:t>predictors are perfect linear combinations (ie extreme multicollinearity is absent)..</w:t>
            </w:r>
          </w:p>
          <w:p w14:paraId="223EE4EA" w14:textId="09D50C23" w:rsidR="00F22DD3" w:rsidRPr="00150EA3" w:rsidRDefault="00F22DD3" w:rsidP="00F22DD3">
            <w:pPr>
              <w:widowControl w:val="0"/>
              <w:shd w:val="clear" w:color="auto" w:fill="FFFFFF"/>
              <w:suppressAutoHyphens w:val="0"/>
              <w:spacing w:after="120" w:line="240" w:lineRule="auto"/>
              <w:rPr>
                <w:rFonts w:ascii="Times New Roman" w:hAnsi="Times New Roman"/>
              </w:rPr>
            </w:pPr>
          </w:p>
        </w:tc>
      </w:tr>
      <w:tr w:rsidR="00001FCD" w14:paraId="6C8FB063" w14:textId="77777777" w:rsidTr="00001FCD">
        <w:tc>
          <w:tcPr>
            <w:tcW w:w="9350" w:type="dxa"/>
          </w:tcPr>
          <w:p w14:paraId="04C74ADD" w14:textId="54505B3A" w:rsidR="00001FCD" w:rsidRDefault="00001FCD"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Objective</w:t>
            </w:r>
            <w:r w:rsidRPr="00967360">
              <w:rPr>
                <w:rFonts w:ascii="Times New Roman" w:hAnsi="Times New Roman"/>
                <w:color w:val="000000" w:themeColor="text1"/>
                <w:sz w:val="22"/>
                <w:szCs w:val="22"/>
              </w:rPr>
              <w:t xml:space="preserve">: clearly state the objective of the analysis in relation to the kind of algorithm you are employing. Use specific language as to what question(s) you are trying to answer using the specific analysis/modeling type. </w:t>
            </w:r>
          </w:p>
        </w:tc>
      </w:tr>
      <w:tr w:rsidR="00001FCD" w14:paraId="357C0AFA" w14:textId="77777777" w:rsidTr="00001FCD">
        <w:tc>
          <w:tcPr>
            <w:tcW w:w="9350" w:type="dxa"/>
          </w:tcPr>
          <w:p w14:paraId="0C85AD5E" w14:textId="77777777" w:rsidR="00D55B69" w:rsidRDefault="00277990" w:rsidP="007C46AC">
            <w:pPr>
              <w:rPr>
                <w:rFonts w:ascii="Times New Roman" w:hAnsi="Times New Roman"/>
                <w:color w:val="000000" w:themeColor="text1"/>
                <w:sz w:val="24"/>
                <w:szCs w:val="24"/>
              </w:rPr>
            </w:pPr>
            <w:r>
              <w:rPr>
                <w:rFonts w:ascii="Times New Roman" w:hAnsi="Times New Roman"/>
                <w:color w:val="000000" w:themeColor="text1"/>
                <w:sz w:val="24"/>
                <w:szCs w:val="24"/>
              </w:rPr>
              <w:t>My primary research question is:</w:t>
            </w:r>
          </w:p>
          <w:p w14:paraId="6BB58EC7" w14:textId="72ED23AF" w:rsidR="00277990" w:rsidRDefault="00277990" w:rsidP="007C46AC">
            <w:pPr>
              <w:rPr>
                <w:rFonts w:ascii="Times New Roman" w:hAnsi="Times New Roman"/>
                <w:b/>
                <w:bCs/>
                <w:color w:val="000000" w:themeColor="text1"/>
                <w:sz w:val="24"/>
                <w:szCs w:val="24"/>
              </w:rPr>
            </w:pPr>
            <w:r>
              <w:rPr>
                <w:rFonts w:ascii="Times New Roman" w:hAnsi="Times New Roman"/>
                <w:color w:val="000000" w:themeColor="text1"/>
                <w:sz w:val="24"/>
                <w:szCs w:val="24"/>
              </w:rPr>
              <w:br/>
            </w:r>
            <w:r>
              <w:rPr>
                <w:rFonts w:ascii="Times New Roman" w:hAnsi="Times New Roman"/>
                <w:b/>
                <w:bCs/>
                <w:color w:val="000000" w:themeColor="text1"/>
                <w:sz w:val="24"/>
                <w:szCs w:val="24"/>
              </w:rPr>
              <w:t>“</w:t>
            </w:r>
            <w:r w:rsidR="00151803">
              <w:rPr>
                <w:rFonts w:ascii="Times New Roman" w:hAnsi="Times New Roman"/>
                <w:b/>
                <w:bCs/>
                <w:color w:val="000000" w:themeColor="text1"/>
                <w:sz w:val="24"/>
                <w:szCs w:val="24"/>
              </w:rPr>
              <w:t>Will</w:t>
            </w:r>
            <w:r w:rsidR="00012D7B">
              <w:rPr>
                <w:rFonts w:ascii="Times New Roman" w:hAnsi="Times New Roman"/>
                <w:b/>
                <w:bCs/>
                <w:color w:val="000000" w:themeColor="text1"/>
                <w:sz w:val="24"/>
                <w:szCs w:val="24"/>
              </w:rPr>
              <w:t xml:space="preserve"> a public health screening</w:t>
            </w:r>
            <w:r w:rsidR="00151803">
              <w:rPr>
                <w:rFonts w:ascii="Times New Roman" w:hAnsi="Times New Roman"/>
                <w:b/>
                <w:bCs/>
                <w:color w:val="000000" w:themeColor="text1"/>
                <w:sz w:val="24"/>
                <w:szCs w:val="24"/>
              </w:rPr>
              <w:t xml:space="preserve"> questionnaire – utilizing a </w:t>
            </w:r>
            <w:r w:rsidRPr="00711449">
              <w:rPr>
                <w:rFonts w:ascii="Times New Roman" w:hAnsi="Times New Roman"/>
                <w:b/>
                <w:bCs/>
                <w:color w:val="000000" w:themeColor="text1"/>
                <w:sz w:val="24"/>
                <w:szCs w:val="24"/>
              </w:rPr>
              <w:t>combination of symptoms</w:t>
            </w:r>
            <w:r w:rsidR="00705C5B">
              <w:rPr>
                <w:rFonts w:ascii="Times New Roman" w:hAnsi="Times New Roman"/>
                <w:b/>
                <w:bCs/>
                <w:color w:val="000000" w:themeColor="text1"/>
                <w:sz w:val="24"/>
                <w:szCs w:val="24"/>
              </w:rPr>
              <w:t xml:space="preserve">, </w:t>
            </w:r>
            <w:r w:rsidRPr="00711449">
              <w:rPr>
                <w:rFonts w:ascii="Times New Roman" w:hAnsi="Times New Roman"/>
                <w:b/>
                <w:bCs/>
                <w:color w:val="000000" w:themeColor="text1"/>
                <w:sz w:val="24"/>
                <w:szCs w:val="24"/>
              </w:rPr>
              <w:t>exposure risk factors</w:t>
            </w:r>
            <w:r w:rsidR="00705C5B">
              <w:rPr>
                <w:rFonts w:ascii="Times New Roman" w:hAnsi="Times New Roman"/>
                <w:b/>
                <w:bCs/>
                <w:color w:val="000000" w:themeColor="text1"/>
                <w:sz w:val="24"/>
                <w:szCs w:val="24"/>
              </w:rPr>
              <w:t>, and reported pre-existing conditions</w:t>
            </w:r>
            <w:r w:rsidR="00151803">
              <w:rPr>
                <w:rFonts w:ascii="Times New Roman" w:hAnsi="Times New Roman"/>
                <w:b/>
                <w:bCs/>
                <w:color w:val="000000" w:themeColor="text1"/>
                <w:sz w:val="24"/>
                <w:szCs w:val="24"/>
              </w:rPr>
              <w:t xml:space="preserve"> – be able to effectively</w:t>
            </w:r>
            <w:r w:rsidRPr="00711449">
              <w:rPr>
                <w:rFonts w:ascii="Times New Roman" w:hAnsi="Times New Roman"/>
                <w:b/>
                <w:bCs/>
                <w:color w:val="000000" w:themeColor="text1"/>
                <w:sz w:val="24"/>
                <w:szCs w:val="24"/>
              </w:rPr>
              <w:t xml:space="preserve"> discriminate COVID-19 positive</w:t>
            </w:r>
            <w:r w:rsidR="00151803">
              <w:rPr>
                <w:rFonts w:ascii="Times New Roman" w:hAnsi="Times New Roman"/>
                <w:b/>
                <w:bCs/>
                <w:color w:val="000000" w:themeColor="text1"/>
                <w:sz w:val="24"/>
                <w:szCs w:val="24"/>
              </w:rPr>
              <w:t>s</w:t>
            </w:r>
            <w:r w:rsidRPr="00711449">
              <w:rPr>
                <w:rFonts w:ascii="Times New Roman" w:hAnsi="Times New Roman"/>
                <w:b/>
                <w:bCs/>
                <w:color w:val="000000" w:themeColor="text1"/>
                <w:sz w:val="24"/>
                <w:szCs w:val="24"/>
              </w:rPr>
              <w:t xml:space="preserve"> from negative</w:t>
            </w:r>
            <w:r w:rsidR="00151803">
              <w:rPr>
                <w:rFonts w:ascii="Times New Roman" w:hAnsi="Times New Roman"/>
                <w:b/>
                <w:bCs/>
                <w:color w:val="000000" w:themeColor="text1"/>
                <w:sz w:val="24"/>
                <w:szCs w:val="24"/>
              </w:rPr>
              <w:t>s</w:t>
            </w:r>
            <w:r w:rsidRPr="00711449">
              <w:rPr>
                <w:rFonts w:ascii="Times New Roman" w:hAnsi="Times New Roman"/>
                <w:b/>
                <w:bCs/>
                <w:color w:val="000000" w:themeColor="text1"/>
                <w:sz w:val="24"/>
                <w:szCs w:val="24"/>
              </w:rPr>
              <w:t xml:space="preserve"> cases</w:t>
            </w:r>
            <w:r w:rsidR="00012D7B">
              <w:rPr>
                <w:rFonts w:ascii="Times New Roman" w:hAnsi="Times New Roman"/>
                <w:b/>
                <w:bCs/>
                <w:color w:val="000000" w:themeColor="text1"/>
                <w:sz w:val="24"/>
                <w:szCs w:val="24"/>
              </w:rPr>
              <w:t>, with an emphasis on</w:t>
            </w:r>
            <w:r w:rsidRPr="00711449">
              <w:rPr>
                <w:rFonts w:ascii="Times New Roman" w:hAnsi="Times New Roman"/>
                <w:b/>
                <w:bCs/>
                <w:color w:val="000000" w:themeColor="text1"/>
                <w:sz w:val="24"/>
                <w:szCs w:val="24"/>
              </w:rPr>
              <w:t xml:space="preserve"> </w:t>
            </w:r>
            <w:r w:rsidR="00705C5B">
              <w:rPr>
                <w:rFonts w:ascii="Times New Roman" w:hAnsi="Times New Roman"/>
                <w:b/>
                <w:bCs/>
                <w:color w:val="000000" w:themeColor="text1"/>
                <w:sz w:val="24"/>
                <w:szCs w:val="24"/>
              </w:rPr>
              <w:t>zeroizing</w:t>
            </w:r>
            <w:r w:rsidRPr="00711449">
              <w:rPr>
                <w:rFonts w:ascii="Times New Roman" w:hAnsi="Times New Roman"/>
                <w:b/>
                <w:bCs/>
                <w:color w:val="000000" w:themeColor="text1"/>
                <w:sz w:val="24"/>
                <w:szCs w:val="24"/>
              </w:rPr>
              <w:t xml:space="preserve"> false negatives</w:t>
            </w:r>
            <w:r w:rsidR="00151803">
              <w:rPr>
                <w:rFonts w:ascii="Times New Roman" w:hAnsi="Times New Roman"/>
                <w:b/>
                <w:bCs/>
                <w:color w:val="000000" w:themeColor="text1"/>
                <w:sz w:val="24"/>
                <w:szCs w:val="24"/>
              </w:rPr>
              <w:t>?</w:t>
            </w:r>
            <w:r w:rsidR="003D4C4C">
              <w:rPr>
                <w:rFonts w:ascii="Times New Roman" w:hAnsi="Times New Roman"/>
                <w:b/>
                <w:bCs/>
                <w:color w:val="000000" w:themeColor="text1"/>
                <w:sz w:val="24"/>
                <w:szCs w:val="24"/>
              </w:rPr>
              <w:t>”</w:t>
            </w:r>
          </w:p>
          <w:p w14:paraId="090A0748" w14:textId="77777777" w:rsidR="00D55B69" w:rsidRDefault="00D55B69" w:rsidP="007C46AC">
            <w:pPr>
              <w:rPr>
                <w:rFonts w:ascii="Times New Roman" w:hAnsi="Times New Roman"/>
                <w:bCs/>
              </w:rPr>
            </w:pPr>
          </w:p>
          <w:p w14:paraId="4E015BDC" w14:textId="562D0AA9" w:rsidR="00277990" w:rsidRDefault="00F22DD3" w:rsidP="00F22DD3">
            <w:pPr>
              <w:rPr>
                <w:rFonts w:ascii="Times New Roman" w:hAnsi="Times New Roman"/>
                <w:color w:val="000000" w:themeColor="text1"/>
                <w:sz w:val="24"/>
                <w:szCs w:val="24"/>
              </w:rPr>
            </w:pPr>
            <w:r>
              <w:rPr>
                <w:rFonts w:ascii="Times New Roman" w:hAnsi="Times New Roman"/>
                <w:color w:val="000000" w:themeColor="text1"/>
                <w:sz w:val="24"/>
                <w:szCs w:val="24"/>
              </w:rPr>
              <w:t xml:space="preserve">My goal will be to </w:t>
            </w:r>
            <w:r w:rsidR="00120684">
              <w:rPr>
                <w:rFonts w:ascii="Times New Roman" w:hAnsi="Times New Roman"/>
                <w:color w:val="000000" w:themeColor="text1"/>
                <w:sz w:val="24"/>
                <w:szCs w:val="24"/>
              </w:rPr>
              <w:t xml:space="preserve">develop a logistic regression model that predicts whether an individual </w:t>
            </w:r>
            <w:r w:rsidR="00711449">
              <w:rPr>
                <w:rFonts w:ascii="Times New Roman" w:hAnsi="Times New Roman"/>
                <w:color w:val="000000" w:themeColor="text1"/>
                <w:sz w:val="24"/>
                <w:szCs w:val="24"/>
              </w:rPr>
              <w:t xml:space="preserve">will test positive for COVID-19 (binary target) from self-reported symptoms, exposure risk factors, and pre-existing conditions. </w:t>
            </w:r>
            <w:r w:rsidR="00012D7B">
              <w:rPr>
                <w:rFonts w:ascii="Times New Roman" w:hAnsi="Times New Roman"/>
                <w:color w:val="000000" w:themeColor="text1"/>
                <w:sz w:val="24"/>
                <w:szCs w:val="24"/>
              </w:rPr>
              <w:t>L</w:t>
            </w:r>
            <w:r w:rsidR="00711449" w:rsidRPr="00711449">
              <w:rPr>
                <w:rFonts w:ascii="Times New Roman" w:hAnsi="Times New Roman"/>
                <w:color w:val="000000" w:themeColor="text1"/>
                <w:sz w:val="24"/>
                <w:szCs w:val="24"/>
              </w:rPr>
              <w:t xml:space="preserve">ogistic regression </w:t>
            </w:r>
            <w:r w:rsidR="00012D7B">
              <w:rPr>
                <w:rFonts w:ascii="Times New Roman" w:hAnsi="Times New Roman"/>
                <w:color w:val="000000" w:themeColor="text1"/>
                <w:sz w:val="24"/>
                <w:szCs w:val="24"/>
              </w:rPr>
              <w:t xml:space="preserve">is best suited for this </w:t>
            </w:r>
            <w:r w:rsidR="00711449" w:rsidRPr="00711449">
              <w:rPr>
                <w:rFonts w:ascii="Times New Roman" w:hAnsi="Times New Roman"/>
                <w:color w:val="000000" w:themeColor="text1"/>
                <w:sz w:val="24"/>
                <w:szCs w:val="24"/>
              </w:rPr>
              <w:t>because it</w:t>
            </w:r>
            <w:r w:rsidR="003D4C4C">
              <w:rPr>
                <w:rFonts w:ascii="Times New Roman" w:hAnsi="Times New Roman"/>
                <w:color w:val="000000" w:themeColor="text1"/>
                <w:sz w:val="24"/>
                <w:szCs w:val="24"/>
              </w:rPr>
              <w:t xml:space="preserve"> i</w:t>
            </w:r>
            <w:r w:rsidR="00711449" w:rsidRPr="00711449">
              <w:rPr>
                <w:rFonts w:ascii="Times New Roman" w:hAnsi="Times New Roman"/>
                <w:color w:val="000000" w:themeColor="text1"/>
                <w:sz w:val="24"/>
                <w:szCs w:val="24"/>
              </w:rPr>
              <w:t>s designed to predict a yes/no outcome based on our variables</w:t>
            </w:r>
            <w:r w:rsidR="00012D7B">
              <w:rPr>
                <w:rFonts w:ascii="Times New Roman" w:hAnsi="Times New Roman"/>
                <w:color w:val="000000" w:themeColor="text1"/>
                <w:sz w:val="24"/>
                <w:szCs w:val="24"/>
              </w:rPr>
              <w:t>,</w:t>
            </w:r>
            <w:r w:rsidR="00711449" w:rsidRPr="00711449">
              <w:rPr>
                <w:rFonts w:ascii="Times New Roman" w:hAnsi="Times New Roman"/>
                <w:color w:val="000000" w:themeColor="text1"/>
                <w:sz w:val="24"/>
                <w:szCs w:val="24"/>
              </w:rPr>
              <w:t xml:space="preserve"> and it gives results we can easily understand</w:t>
            </w:r>
            <w:r w:rsidR="00012D7B">
              <w:rPr>
                <w:rFonts w:ascii="Times New Roman" w:hAnsi="Times New Roman"/>
                <w:color w:val="000000" w:themeColor="text1"/>
                <w:sz w:val="24"/>
                <w:szCs w:val="24"/>
              </w:rPr>
              <w:t xml:space="preserve">. </w:t>
            </w:r>
          </w:p>
          <w:p w14:paraId="7D6B7DB7" w14:textId="2E1746BC" w:rsidR="00711449" w:rsidRPr="00711449" w:rsidRDefault="007263E3" w:rsidP="00F22DD3">
            <w:pPr>
              <w:rPr>
                <w:rFonts w:ascii="Times New Roman" w:hAnsi="Times New Roman"/>
                <w:color w:val="000000" w:themeColor="text1"/>
                <w:sz w:val="24"/>
                <w:szCs w:val="24"/>
              </w:rPr>
            </w:pPr>
            <w:r>
              <w:rPr>
                <w:rFonts w:ascii="Times New Roman" w:hAnsi="Times New Roman"/>
                <w:color w:val="000000" w:themeColor="text1"/>
                <w:sz w:val="24"/>
                <w:szCs w:val="24"/>
              </w:rPr>
              <w:t>I</w:t>
            </w:r>
            <w:r w:rsidR="00711449">
              <w:rPr>
                <w:rFonts w:ascii="Times New Roman" w:hAnsi="Times New Roman"/>
                <w:color w:val="000000" w:themeColor="text1"/>
                <w:sz w:val="24"/>
                <w:szCs w:val="24"/>
              </w:rPr>
              <w:t xml:space="preserve"> will (1) quantify feature distributions and relationships in an exploratory analysis, (2) engineer summary scores for symptom and exposure intensity, (3) tune regularization and class weighting to address imbalance, and (4) evaluate predictive performance via accuracy, precision/recall, F1, confusion matrix, and cross-validation.</w:t>
            </w:r>
          </w:p>
          <w:p w14:paraId="5F6EB754" w14:textId="26AF380F" w:rsidR="00F22DD3" w:rsidRDefault="00F22DD3" w:rsidP="00F22DD3">
            <w:pPr>
              <w:rPr>
                <w:rFonts w:ascii="Times New Roman" w:hAnsi="Times New Roman"/>
                <w:bCs/>
              </w:rPr>
            </w:pPr>
          </w:p>
        </w:tc>
      </w:tr>
      <w:tr w:rsidR="00F83528" w14:paraId="78DA142E" w14:textId="77777777" w:rsidTr="00001FCD">
        <w:tc>
          <w:tcPr>
            <w:tcW w:w="9350" w:type="dxa"/>
            <w:shd w:val="clear" w:color="auto" w:fill="F2F2F2" w:themeFill="background1" w:themeFillShade="F2"/>
          </w:tcPr>
          <w:p w14:paraId="72BDDD27" w14:textId="3A29DC62" w:rsidR="00F83528" w:rsidRDefault="00F83528" w:rsidP="00F83528">
            <w:pPr>
              <w:rPr>
                <w:rFonts w:ascii="Times New Roman" w:hAnsi="Times New Roman"/>
                <w:bCs/>
              </w:rPr>
            </w:pPr>
            <w:r w:rsidRPr="00967360">
              <w:rPr>
                <w:rFonts w:ascii="Times New Roman" w:hAnsi="Times New Roman"/>
                <w:b/>
                <w:color w:val="000000" w:themeColor="text1"/>
                <w:sz w:val="24"/>
                <w:szCs w:val="24"/>
              </w:rPr>
              <w:t>Analysis</w:t>
            </w:r>
          </w:p>
        </w:tc>
      </w:tr>
      <w:tr w:rsidR="00F83528" w14:paraId="3436F6A7" w14:textId="77777777" w:rsidTr="00001FCD">
        <w:tc>
          <w:tcPr>
            <w:tcW w:w="9350" w:type="dxa"/>
          </w:tcPr>
          <w:p w14:paraId="61452205" w14:textId="33D7576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Exploratory Analysis</w:t>
            </w:r>
            <w:r w:rsidRPr="00967360">
              <w:rPr>
                <w:rFonts w:ascii="Times New Roman" w:hAnsi="Times New Roman"/>
                <w:color w:val="000000" w:themeColor="text1"/>
                <w:sz w:val="22"/>
                <w:szCs w:val="22"/>
              </w:rPr>
              <w:t xml:space="preserve">: describe the data including the source, the collection </w:t>
            </w:r>
            <w:r w:rsidR="00321F19" w:rsidRPr="00967360">
              <w:rPr>
                <w:rFonts w:ascii="Times New Roman" w:hAnsi="Times New Roman"/>
                <w:color w:val="000000" w:themeColor="text1"/>
                <w:sz w:val="22"/>
                <w:szCs w:val="22"/>
              </w:rPr>
              <w:t>method,</w:t>
            </w:r>
            <w:r w:rsidRPr="00967360">
              <w:rPr>
                <w:rFonts w:ascii="Times New Roman" w:hAnsi="Times New Roman"/>
                <w:color w:val="000000" w:themeColor="text1"/>
                <w:sz w:val="22"/>
                <w:szCs w:val="22"/>
              </w:rPr>
              <w:t xml:space="preserve"> and variables. Perform exploratory analysis. Also, select few key variables (including the target variable for supervised learning) and study their distributions using plots such as histograms, box plot, bar chart, etc. </w:t>
            </w:r>
          </w:p>
        </w:tc>
      </w:tr>
      <w:tr w:rsidR="00F83528" w14:paraId="34356F68" w14:textId="77777777" w:rsidTr="00001FCD">
        <w:tc>
          <w:tcPr>
            <w:tcW w:w="9350" w:type="dxa"/>
          </w:tcPr>
          <w:p w14:paraId="6353102B" w14:textId="3ABA756C" w:rsidR="00F83528" w:rsidRDefault="00E042EC"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E042EC">
              <w:rPr>
                <w:rFonts w:ascii="Times New Roman" w:hAnsi="Times New Roman"/>
                <w:b/>
                <w:bCs/>
                <w:color w:val="000000" w:themeColor="text1"/>
                <w:sz w:val="24"/>
                <w:szCs w:val="24"/>
              </w:rPr>
              <w:t xml:space="preserve">Data </w:t>
            </w:r>
            <w:r w:rsidR="00D55B69">
              <w:rPr>
                <w:rFonts w:ascii="Times New Roman" w:hAnsi="Times New Roman"/>
                <w:b/>
                <w:bCs/>
                <w:color w:val="000000" w:themeColor="text1"/>
                <w:sz w:val="24"/>
                <w:szCs w:val="24"/>
              </w:rPr>
              <w:t>source and collection method:</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I</w:t>
            </w:r>
            <w:r w:rsidRPr="00E042EC">
              <w:rPr>
                <w:rFonts w:ascii="Times New Roman" w:hAnsi="Times New Roman"/>
                <w:color w:val="000000" w:themeColor="text1"/>
                <w:sz w:val="24"/>
                <w:szCs w:val="24"/>
              </w:rPr>
              <w:t xml:space="preserve"> use</w:t>
            </w:r>
            <w:r>
              <w:rPr>
                <w:rFonts w:ascii="Times New Roman" w:hAnsi="Times New Roman"/>
                <w:color w:val="000000" w:themeColor="text1"/>
                <w:sz w:val="24"/>
                <w:szCs w:val="24"/>
              </w:rPr>
              <w:t>d</w:t>
            </w:r>
            <w:r w:rsidRPr="00E042EC">
              <w:rPr>
                <w:rFonts w:ascii="Times New Roman" w:hAnsi="Times New Roman"/>
                <w:color w:val="000000" w:themeColor="text1"/>
                <w:sz w:val="24"/>
                <w:szCs w:val="24"/>
              </w:rPr>
              <w:t xml:space="preserve"> a publicly available Kaggle dataset (H. Harikrishnan, 2020) of 5,434 individuals</w:t>
            </w:r>
            <w:r w:rsidR="002272E1">
              <w:rPr>
                <w:rFonts w:ascii="Times New Roman" w:hAnsi="Times New Roman"/>
                <w:color w:val="000000" w:themeColor="text1"/>
                <w:sz w:val="24"/>
                <w:szCs w:val="24"/>
              </w:rPr>
              <w:t>. Data included my target variable (COVID-19) and</w:t>
            </w:r>
            <w:r w:rsidRPr="00E042EC">
              <w:rPr>
                <w:rFonts w:ascii="Times New Roman" w:hAnsi="Times New Roman"/>
                <w:color w:val="000000" w:themeColor="text1"/>
                <w:sz w:val="24"/>
                <w:szCs w:val="24"/>
              </w:rPr>
              <w:t xml:space="preserve"> </w:t>
            </w:r>
            <w:r w:rsidR="00B12340">
              <w:rPr>
                <w:rFonts w:ascii="Times New Roman" w:hAnsi="Times New Roman"/>
                <w:color w:val="000000" w:themeColor="text1"/>
                <w:sz w:val="24"/>
                <w:szCs w:val="24"/>
              </w:rPr>
              <w:t xml:space="preserve">18 </w:t>
            </w:r>
            <w:r w:rsidRPr="00E042EC">
              <w:rPr>
                <w:rFonts w:ascii="Times New Roman" w:hAnsi="Times New Roman"/>
                <w:color w:val="000000" w:themeColor="text1"/>
                <w:sz w:val="24"/>
                <w:szCs w:val="24"/>
              </w:rPr>
              <w:t xml:space="preserve">binary features </w:t>
            </w:r>
            <w:r w:rsidR="00B12340">
              <w:rPr>
                <w:rFonts w:ascii="Times New Roman" w:hAnsi="Times New Roman"/>
                <w:color w:val="000000" w:themeColor="text1"/>
                <w:sz w:val="24"/>
                <w:szCs w:val="24"/>
              </w:rPr>
              <w:t>(</w:t>
            </w:r>
            <w:r w:rsidRPr="00E042EC">
              <w:rPr>
                <w:rFonts w:ascii="Times New Roman" w:hAnsi="Times New Roman"/>
                <w:color w:val="000000" w:themeColor="text1"/>
                <w:sz w:val="24"/>
                <w:szCs w:val="24"/>
              </w:rPr>
              <w:t>after dropping two constant columns</w:t>
            </w:r>
            <w:r w:rsidR="00B12340">
              <w:rPr>
                <w:rFonts w:ascii="Times New Roman" w:hAnsi="Times New Roman"/>
                <w:color w:val="000000" w:themeColor="text1"/>
                <w:sz w:val="24"/>
                <w:szCs w:val="24"/>
              </w:rPr>
              <w:t xml:space="preserve"> that added no value: </w:t>
            </w:r>
            <w:r w:rsidRPr="00E042EC">
              <w:rPr>
                <w:rFonts w:ascii="Times New Roman" w:hAnsi="Times New Roman"/>
                <w:color w:val="000000" w:themeColor="text1"/>
                <w:sz w:val="24"/>
                <w:szCs w:val="24"/>
              </w:rPr>
              <w:t>Wearing Masks, Sanitization</w:t>
            </w:r>
            <w:r w:rsidR="00B12340">
              <w:rPr>
                <w:rFonts w:ascii="Times New Roman" w:hAnsi="Times New Roman"/>
                <w:color w:val="000000" w:themeColor="text1"/>
                <w:sz w:val="24"/>
                <w:szCs w:val="24"/>
              </w:rPr>
              <w:t>)</w:t>
            </w:r>
            <w:r w:rsidRPr="00E042EC">
              <w:rPr>
                <w:rFonts w:ascii="Times New Roman" w:hAnsi="Times New Roman"/>
                <w:color w:val="000000" w:themeColor="text1"/>
                <w:sz w:val="24"/>
                <w:szCs w:val="24"/>
              </w:rPr>
              <w:t>.</w:t>
            </w:r>
            <w:r w:rsidR="001B2B23">
              <w:rPr>
                <w:rFonts w:ascii="Times New Roman" w:hAnsi="Times New Roman"/>
                <w:color w:val="000000" w:themeColor="text1"/>
                <w:sz w:val="24"/>
                <w:szCs w:val="24"/>
              </w:rPr>
              <w:t xml:space="preserve"> I checked to make sure there was no missing data, null values, outliers, or invalid data types.</w:t>
            </w:r>
            <w:r w:rsidRPr="00E042EC">
              <w:rPr>
                <w:rFonts w:ascii="Times New Roman" w:hAnsi="Times New Roman"/>
                <w:color w:val="000000" w:themeColor="text1"/>
                <w:sz w:val="24"/>
                <w:szCs w:val="24"/>
              </w:rPr>
              <w:t xml:space="preserve"> </w:t>
            </w:r>
            <w:r w:rsidR="00BC2A8A">
              <w:rPr>
                <w:rFonts w:ascii="Times New Roman" w:hAnsi="Times New Roman"/>
                <w:color w:val="000000" w:themeColor="text1"/>
                <w:sz w:val="24"/>
                <w:szCs w:val="24"/>
              </w:rPr>
              <w:t xml:space="preserve">The collection method seems to be a questionnaire. </w:t>
            </w:r>
            <w:r w:rsidRPr="00E042EC">
              <w:rPr>
                <w:rFonts w:ascii="Times New Roman" w:hAnsi="Times New Roman"/>
                <w:color w:val="000000" w:themeColor="text1"/>
                <w:sz w:val="24"/>
                <w:szCs w:val="24"/>
              </w:rPr>
              <w:t xml:space="preserve">Features include </w:t>
            </w:r>
            <w:r w:rsidR="007263E3">
              <w:rPr>
                <w:rFonts w:ascii="Times New Roman" w:hAnsi="Times New Roman"/>
                <w:color w:val="000000" w:themeColor="text1"/>
                <w:sz w:val="24"/>
                <w:szCs w:val="24"/>
              </w:rPr>
              <w:t>eight</w:t>
            </w:r>
            <w:r w:rsidRPr="00E042EC">
              <w:rPr>
                <w:rFonts w:ascii="Times New Roman" w:hAnsi="Times New Roman"/>
                <w:color w:val="000000" w:themeColor="text1"/>
                <w:sz w:val="24"/>
                <w:szCs w:val="24"/>
              </w:rPr>
              <w:t xml:space="preserve"> symptom indicators, </w:t>
            </w:r>
            <w:r w:rsidR="007263E3">
              <w:rPr>
                <w:rFonts w:ascii="Times New Roman" w:hAnsi="Times New Roman"/>
                <w:color w:val="000000" w:themeColor="text1"/>
                <w:sz w:val="24"/>
                <w:szCs w:val="24"/>
              </w:rPr>
              <w:t>five</w:t>
            </w:r>
            <w:r w:rsidRPr="00E042EC">
              <w:rPr>
                <w:rFonts w:ascii="Times New Roman" w:hAnsi="Times New Roman"/>
                <w:color w:val="000000" w:themeColor="text1"/>
                <w:sz w:val="24"/>
                <w:szCs w:val="24"/>
              </w:rPr>
              <w:t xml:space="preserve"> exposure indicators, and </w:t>
            </w:r>
            <w:r w:rsidR="007263E3">
              <w:rPr>
                <w:rFonts w:ascii="Times New Roman" w:hAnsi="Times New Roman"/>
                <w:color w:val="000000" w:themeColor="text1"/>
                <w:sz w:val="24"/>
                <w:szCs w:val="24"/>
              </w:rPr>
              <w:t>five</w:t>
            </w:r>
            <w:r w:rsidRPr="00E042EC">
              <w:rPr>
                <w:rFonts w:ascii="Times New Roman" w:hAnsi="Times New Roman"/>
                <w:color w:val="000000" w:themeColor="text1"/>
                <w:sz w:val="24"/>
                <w:szCs w:val="24"/>
              </w:rPr>
              <w:t xml:space="preserve"> pre-existing conditions</w:t>
            </w:r>
            <w:r w:rsidR="002272E1">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w:t>
            </w:r>
            <w:r w:rsidR="002272E1">
              <w:rPr>
                <w:rFonts w:ascii="Times New Roman" w:hAnsi="Times New Roman"/>
                <w:color w:val="000000" w:themeColor="text1"/>
                <w:sz w:val="24"/>
                <w:szCs w:val="24"/>
              </w:rPr>
              <w:t>T</w:t>
            </w:r>
            <w:r w:rsidRPr="00E042EC">
              <w:rPr>
                <w:rFonts w:ascii="Times New Roman" w:hAnsi="Times New Roman"/>
                <w:color w:val="000000" w:themeColor="text1"/>
                <w:sz w:val="24"/>
                <w:szCs w:val="24"/>
              </w:rPr>
              <w:t xml:space="preserve">he target “COVID-19” has </w:t>
            </w:r>
            <w:r w:rsidR="00277990">
              <w:rPr>
                <w:rFonts w:ascii="Times New Roman" w:hAnsi="Times New Roman"/>
                <w:color w:val="000000" w:themeColor="text1"/>
                <w:sz w:val="24"/>
                <w:szCs w:val="24"/>
              </w:rPr>
              <w:t>four times</w:t>
            </w:r>
            <w:r w:rsidRPr="00E042EC">
              <w:rPr>
                <w:rFonts w:ascii="Times New Roman" w:hAnsi="Times New Roman"/>
                <w:color w:val="000000" w:themeColor="text1"/>
                <w:sz w:val="24"/>
                <w:szCs w:val="24"/>
              </w:rPr>
              <w:t xml:space="preserve"> as many positives (n = 4,383) as negatives (n = 1,051).</w:t>
            </w:r>
          </w:p>
          <w:p w14:paraId="07EADAD3" w14:textId="7F53A1EE" w:rsidR="00012D7B" w:rsidRDefault="001A13AE"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created a heat map to explore the target against the features. The heatmap revealed that ‘Abroad travel’, ‘Attended Large Gathering’, and ‘Contact with COVID Patient’ were the highest exposure risk factors, and ‘Breathing Problem’, ‘Fever’, ‘Dry Cough’, and ‘Sore throat’ were the highest symptoms factors.</w:t>
            </w:r>
            <w:r w:rsidR="001D5460">
              <w:rPr>
                <w:rFonts w:ascii="Times New Roman" w:hAnsi="Times New Roman"/>
                <w:color w:val="000000" w:themeColor="text1"/>
                <w:sz w:val="24"/>
                <w:szCs w:val="24"/>
              </w:rPr>
              <w:t xml:space="preserve"> </w:t>
            </w:r>
            <w:r w:rsidR="001D5460" w:rsidRPr="001D5460">
              <w:rPr>
                <w:rFonts w:ascii="Times New Roman" w:hAnsi="Times New Roman"/>
                <w:color w:val="000000" w:themeColor="text1"/>
                <w:sz w:val="24"/>
                <w:szCs w:val="24"/>
              </w:rPr>
              <w:t xml:space="preserve">I also computed pairwise correlations among all </w:t>
            </w:r>
            <w:r w:rsidR="001D5460" w:rsidRPr="001D5460">
              <w:rPr>
                <w:rFonts w:ascii="Times New Roman" w:hAnsi="Times New Roman"/>
                <w:color w:val="000000" w:themeColor="text1"/>
                <w:sz w:val="24"/>
                <w:szCs w:val="24"/>
              </w:rPr>
              <w:lastRenderedPageBreak/>
              <w:t>predictors (not just target vs. feature) and confirmed that no two features exceeded r|≈0.8. In doing so, the model is guarded against the variance‐inflation and coefficient‐instability issues that come with extreme multicollinearity.</w:t>
            </w:r>
          </w:p>
          <w:p w14:paraId="32DEC007" w14:textId="77777777" w:rsidR="00BC2A8A" w:rsidRDefault="00BC2A8A" w:rsidP="00012D7B">
            <w:pPr>
              <w:widowControl w:val="0"/>
              <w:shd w:val="clear" w:color="auto" w:fill="FFFFFF"/>
              <w:suppressAutoHyphens w:val="0"/>
              <w:spacing w:after="120" w:line="240" w:lineRule="auto"/>
              <w:rPr>
                <w:rFonts w:ascii="Times New Roman" w:hAnsi="Times New Roman"/>
                <w:b/>
                <w:bCs/>
                <w:i/>
                <w:iCs/>
                <w:color w:val="000000" w:themeColor="text1"/>
                <w:sz w:val="24"/>
                <w:szCs w:val="24"/>
              </w:rPr>
            </w:pPr>
          </w:p>
          <w:p w14:paraId="66EBE17A" w14:textId="549352DD" w:rsidR="00012D7B" w:rsidRPr="00E0630A" w:rsidRDefault="00012D7B" w:rsidP="00012D7B">
            <w:pPr>
              <w:widowControl w:val="0"/>
              <w:shd w:val="clear" w:color="auto" w:fill="FFFFFF"/>
              <w:suppressAutoHyphens w:val="0"/>
              <w:spacing w:after="120" w:line="240" w:lineRule="auto"/>
              <w:rPr>
                <w:rFonts w:ascii="Times New Roman" w:hAnsi="Times New Roman"/>
                <w:i/>
                <w:iCs/>
                <w:color w:val="000000" w:themeColor="text1"/>
                <w:sz w:val="24"/>
                <w:szCs w:val="24"/>
              </w:rPr>
            </w:pPr>
            <w:r>
              <w:rPr>
                <w:rFonts w:ascii="Times New Roman" w:hAnsi="Times New Roman"/>
                <w:noProof/>
                <w:color w:val="000000" w:themeColor="text1"/>
                <w:sz w:val="24"/>
                <w:szCs w:val="24"/>
              </w:rPr>
              <w:drawing>
                <wp:inline distT="0" distB="0" distL="0" distR="0" wp14:anchorId="516A6D74" wp14:editId="7045C1B4">
                  <wp:extent cx="5382521" cy="3958683"/>
                  <wp:effectExtent l="0" t="0" r="2540" b="3810"/>
                  <wp:docPr id="68499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8704" name="Picture 684998704"/>
                          <pic:cNvPicPr/>
                        </pic:nvPicPr>
                        <pic:blipFill>
                          <a:blip r:embed="rId9"/>
                          <a:stretch>
                            <a:fillRect/>
                          </a:stretch>
                        </pic:blipFill>
                        <pic:spPr>
                          <a:xfrm>
                            <a:off x="0" y="0"/>
                            <a:ext cx="5398525" cy="3970453"/>
                          </a:xfrm>
                          <a:prstGeom prst="rect">
                            <a:avLst/>
                          </a:prstGeom>
                        </pic:spPr>
                      </pic:pic>
                    </a:graphicData>
                  </a:graphic>
                </wp:inline>
              </w:drawing>
            </w:r>
            <w:r w:rsidRPr="006F6D43">
              <w:rPr>
                <w:rFonts w:ascii="Times New Roman" w:hAnsi="Times New Roman"/>
                <w:b/>
                <w:bCs/>
                <w:i/>
                <w:iCs/>
                <w:color w:val="000000" w:themeColor="text1"/>
                <w:sz w:val="24"/>
                <w:szCs w:val="24"/>
              </w:rPr>
              <w:t xml:space="preserve">Figure </w:t>
            </w:r>
            <w:r w:rsidR="001A13AE" w:rsidRPr="006F6D43">
              <w:rPr>
                <w:rFonts w:ascii="Times New Roman" w:hAnsi="Times New Roman"/>
                <w:b/>
                <w:bCs/>
                <w:i/>
                <w:iCs/>
                <w:color w:val="000000" w:themeColor="text1"/>
                <w:sz w:val="24"/>
                <w:szCs w:val="24"/>
              </w:rPr>
              <w:t>1</w:t>
            </w:r>
            <w:r w:rsidRPr="006F6D43">
              <w:rPr>
                <w:rFonts w:ascii="Times New Roman" w:hAnsi="Times New Roman"/>
                <w:b/>
                <w:bCs/>
                <w:i/>
                <w:iCs/>
                <w:color w:val="000000" w:themeColor="text1"/>
                <w:sz w:val="24"/>
                <w:szCs w:val="24"/>
              </w:rPr>
              <w:t>:</w:t>
            </w:r>
            <w:r w:rsidRPr="00E0630A">
              <w:rPr>
                <w:rFonts w:ascii="Times New Roman" w:hAnsi="Times New Roman"/>
                <w:i/>
                <w:iCs/>
                <w:color w:val="000000" w:themeColor="text1"/>
                <w:sz w:val="24"/>
                <w:szCs w:val="24"/>
              </w:rPr>
              <w:t xml:space="preserve"> Target correlation heatmap.</w:t>
            </w:r>
          </w:p>
          <w:p w14:paraId="64629950" w14:textId="77777777" w:rsidR="00082EF1" w:rsidRDefault="00082EF1"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7C5E3E66" w14:textId="4B848F25" w:rsidR="0065108C" w:rsidRDefault="0065108C"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65108C">
              <w:rPr>
                <w:rFonts w:ascii="Times New Roman" w:hAnsi="Times New Roman"/>
                <w:b/>
                <w:bCs/>
                <w:color w:val="000000" w:themeColor="text1"/>
                <w:sz w:val="24"/>
                <w:szCs w:val="24"/>
              </w:rPr>
              <w:t>Symptom_Score</w:t>
            </w:r>
            <w:r w:rsidRPr="0065108C">
              <w:rPr>
                <w:rFonts w:ascii="Times New Roman" w:hAnsi="Times New Roman"/>
                <w:color w:val="000000" w:themeColor="text1"/>
                <w:sz w:val="24"/>
                <w:szCs w:val="24"/>
              </w:rPr>
              <w:t xml:space="preserve"> (sum of breathing difficulty, fever, dry cough, sore throat) ranges 0–4</w:t>
            </w:r>
            <w:r w:rsidR="00012D7B">
              <w:rPr>
                <w:rFonts w:ascii="Times New Roman" w:hAnsi="Times New Roman"/>
                <w:color w:val="000000" w:themeColor="text1"/>
                <w:sz w:val="24"/>
                <w:szCs w:val="24"/>
              </w:rPr>
              <w:t xml:space="preserve"> and shows most of our subjects cluster toward the high end of the symptom scale</w:t>
            </w:r>
            <w:r w:rsidR="001A13AE">
              <w:rPr>
                <w:rFonts w:ascii="Times New Roman" w:hAnsi="Times New Roman"/>
                <w:color w:val="000000" w:themeColor="text1"/>
                <w:sz w:val="24"/>
                <w:szCs w:val="24"/>
              </w:rPr>
              <w:t xml:space="preserve"> (~2000 with 3-4 symptoms)</w:t>
            </w:r>
            <w:r w:rsidR="00012D7B">
              <w:rPr>
                <w:rFonts w:ascii="Times New Roman" w:hAnsi="Times New Roman"/>
                <w:color w:val="000000" w:themeColor="text1"/>
                <w:sz w:val="24"/>
                <w:szCs w:val="24"/>
              </w:rPr>
              <w:t xml:space="preserve">. This corroborates the heat map by proving symptoms are a high predictor of COVID, and very few people were asymptomatic.  </w:t>
            </w:r>
          </w:p>
          <w:p w14:paraId="14B73C5C" w14:textId="77777777" w:rsidR="00BC2A8A" w:rsidRDefault="0065108C" w:rsidP="00F83528">
            <w:pPr>
              <w:widowControl w:val="0"/>
              <w:shd w:val="clear" w:color="auto" w:fill="FFFFFF"/>
              <w:suppressAutoHyphens w:val="0"/>
              <w:spacing w:after="120" w:line="240" w:lineRule="auto"/>
              <w:rPr>
                <w:rFonts w:ascii="Times New Roman" w:hAnsi="Times New Roman"/>
                <w:b/>
                <w:bCs/>
                <w:i/>
                <w:iCs/>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636BB5DC" wp14:editId="38BD4AC5">
                  <wp:extent cx="4970436" cy="2430296"/>
                  <wp:effectExtent l="0" t="0" r="0" b="0"/>
                  <wp:docPr id="136611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1981" name="Picture 2"/>
                          <pic:cNvPicPr/>
                        </pic:nvPicPr>
                        <pic:blipFill>
                          <a:blip r:embed="rId10"/>
                          <a:stretch>
                            <a:fillRect/>
                          </a:stretch>
                        </pic:blipFill>
                        <pic:spPr>
                          <a:xfrm>
                            <a:off x="0" y="0"/>
                            <a:ext cx="4970436" cy="2430296"/>
                          </a:xfrm>
                          <a:prstGeom prst="rect">
                            <a:avLst/>
                          </a:prstGeom>
                        </pic:spPr>
                      </pic:pic>
                    </a:graphicData>
                  </a:graphic>
                </wp:inline>
              </w:drawing>
            </w:r>
          </w:p>
          <w:p w14:paraId="5BAC62CC" w14:textId="26C5FE3D" w:rsidR="005B15CA" w:rsidRPr="005B15CA" w:rsidRDefault="005B15CA"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6F6D43">
              <w:rPr>
                <w:rFonts w:ascii="Times New Roman" w:hAnsi="Times New Roman"/>
                <w:b/>
                <w:bCs/>
                <w:i/>
                <w:iCs/>
                <w:color w:val="000000" w:themeColor="text1"/>
                <w:sz w:val="24"/>
                <w:szCs w:val="24"/>
              </w:rPr>
              <w:t xml:space="preserve">Figure </w:t>
            </w:r>
            <w:r w:rsidR="001A13AE" w:rsidRPr="006F6D43">
              <w:rPr>
                <w:rFonts w:ascii="Times New Roman" w:hAnsi="Times New Roman"/>
                <w:b/>
                <w:bCs/>
                <w:i/>
                <w:iCs/>
                <w:color w:val="000000" w:themeColor="text1"/>
                <w:sz w:val="24"/>
                <w:szCs w:val="24"/>
              </w:rPr>
              <w:t>2</w:t>
            </w:r>
            <w:r w:rsidRPr="006F6D43">
              <w:rPr>
                <w:rFonts w:ascii="Times New Roman" w:hAnsi="Times New Roman"/>
                <w:b/>
                <w:bCs/>
                <w:i/>
                <w:iCs/>
                <w:color w:val="000000" w:themeColor="text1"/>
                <w:sz w:val="24"/>
                <w:szCs w:val="24"/>
              </w:rPr>
              <w:t>:</w:t>
            </w:r>
            <w:r w:rsidRPr="005B15CA">
              <w:rPr>
                <w:rFonts w:ascii="Times New Roman" w:hAnsi="Times New Roman"/>
                <w:i/>
                <w:iCs/>
                <w:color w:val="000000" w:themeColor="text1"/>
                <w:sz w:val="24"/>
                <w:szCs w:val="24"/>
              </w:rPr>
              <w:t xml:space="preserve"> Histogram of Symptom_Score.</w:t>
            </w:r>
          </w:p>
          <w:p w14:paraId="38062FC9" w14:textId="77777777" w:rsidR="00BC2A8A" w:rsidRDefault="00BC2A8A" w:rsidP="00F83528">
            <w:pPr>
              <w:widowControl w:val="0"/>
              <w:shd w:val="clear" w:color="auto" w:fill="FFFFFF"/>
              <w:suppressAutoHyphens w:val="0"/>
              <w:spacing w:after="120" w:line="240" w:lineRule="auto"/>
              <w:rPr>
                <w:rFonts w:ascii="Times New Roman" w:hAnsi="Times New Roman"/>
                <w:b/>
                <w:bCs/>
                <w:color w:val="000000" w:themeColor="text1"/>
                <w:sz w:val="24"/>
                <w:szCs w:val="24"/>
              </w:rPr>
            </w:pPr>
          </w:p>
          <w:p w14:paraId="11386247" w14:textId="7DAB847A" w:rsidR="00F83528" w:rsidRDefault="0065108C"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b/>
                <w:bCs/>
                <w:color w:val="000000" w:themeColor="text1"/>
                <w:sz w:val="24"/>
                <w:szCs w:val="24"/>
              </w:rPr>
              <w:t>Exposure Score</w:t>
            </w:r>
            <w:r w:rsidR="00012D7B">
              <w:rPr>
                <w:rFonts w:ascii="Times New Roman" w:hAnsi="Times New Roman"/>
                <w:b/>
                <w:bCs/>
                <w:color w:val="000000" w:themeColor="text1"/>
                <w:sz w:val="24"/>
                <w:szCs w:val="24"/>
              </w:rPr>
              <w:t xml:space="preserve"> </w:t>
            </w:r>
            <w:r>
              <w:rPr>
                <w:rFonts w:ascii="Times New Roman" w:hAnsi="Times New Roman"/>
                <w:color w:val="000000" w:themeColor="text1"/>
                <w:sz w:val="24"/>
                <w:szCs w:val="24"/>
              </w:rPr>
              <w:t xml:space="preserve">(sum of abroad travel, large gathering, contact with known case) </w:t>
            </w:r>
            <w:r w:rsidR="005B15CA">
              <w:rPr>
                <w:rFonts w:ascii="Times New Roman" w:hAnsi="Times New Roman"/>
                <w:color w:val="000000" w:themeColor="text1"/>
                <w:sz w:val="24"/>
                <w:szCs w:val="24"/>
              </w:rPr>
              <w:t>boxplot shows that the distributions barely overlap</w:t>
            </w:r>
            <w:r w:rsidR="00D55B69">
              <w:rPr>
                <w:rFonts w:ascii="Times New Roman" w:hAnsi="Times New Roman"/>
                <w:color w:val="000000" w:themeColor="text1"/>
                <w:sz w:val="24"/>
                <w:szCs w:val="24"/>
              </w:rPr>
              <w:t>. N</w:t>
            </w:r>
            <w:r w:rsidR="005B15CA">
              <w:rPr>
                <w:rFonts w:ascii="Times New Roman" w:hAnsi="Times New Roman"/>
                <w:color w:val="000000" w:themeColor="text1"/>
                <w:sz w:val="24"/>
                <w:szCs w:val="24"/>
              </w:rPr>
              <w:t xml:space="preserve">egative COVID diagnosis </w:t>
            </w:r>
            <w:r w:rsidR="00D55B69">
              <w:rPr>
                <w:rFonts w:ascii="Times New Roman" w:hAnsi="Times New Roman"/>
                <w:color w:val="000000" w:themeColor="text1"/>
                <w:sz w:val="24"/>
                <w:szCs w:val="24"/>
              </w:rPr>
              <w:t>without exposure is almost</w:t>
            </w:r>
            <w:r w:rsidR="005B15CA">
              <w:rPr>
                <w:rFonts w:ascii="Times New Roman" w:hAnsi="Times New Roman"/>
                <w:color w:val="000000" w:themeColor="text1"/>
                <w:sz w:val="24"/>
                <w:szCs w:val="24"/>
              </w:rPr>
              <w:t xml:space="preserve"> always ‘No, and positives results had usually two or three exposure events. That clear separation justifies exposure events as a key predictor in our model.</w:t>
            </w:r>
          </w:p>
          <w:p w14:paraId="656D7C5D" w14:textId="77777777" w:rsidR="005B15CA" w:rsidRDefault="005B15CA"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C2F0AA7" w14:textId="3F31C579" w:rsidR="005B15CA" w:rsidRDefault="005B15C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737191BD" wp14:editId="20D5E768">
                  <wp:extent cx="4264999" cy="2711983"/>
                  <wp:effectExtent l="0" t="0" r="2540" b="6350"/>
                  <wp:docPr id="2090473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73804" name="Picture 3"/>
                          <pic:cNvPicPr/>
                        </pic:nvPicPr>
                        <pic:blipFill>
                          <a:blip r:embed="rId11"/>
                          <a:stretch>
                            <a:fillRect/>
                          </a:stretch>
                        </pic:blipFill>
                        <pic:spPr>
                          <a:xfrm>
                            <a:off x="0" y="0"/>
                            <a:ext cx="4264999" cy="2711983"/>
                          </a:xfrm>
                          <a:prstGeom prst="rect">
                            <a:avLst/>
                          </a:prstGeom>
                        </pic:spPr>
                      </pic:pic>
                    </a:graphicData>
                  </a:graphic>
                </wp:inline>
              </w:drawing>
            </w:r>
          </w:p>
          <w:p w14:paraId="0C570C36" w14:textId="22D55741" w:rsidR="00E0630A" w:rsidRDefault="005B15CA" w:rsidP="00F83528">
            <w:pPr>
              <w:widowControl w:val="0"/>
              <w:shd w:val="clear" w:color="auto" w:fill="FFFFFF"/>
              <w:suppressAutoHyphens w:val="0"/>
              <w:spacing w:after="120" w:line="240" w:lineRule="auto"/>
              <w:rPr>
                <w:rFonts w:ascii="Times New Roman" w:hAnsi="Times New Roman"/>
                <w:i/>
                <w:iCs/>
                <w:color w:val="000000" w:themeColor="text1"/>
                <w:sz w:val="24"/>
                <w:szCs w:val="24"/>
              </w:rPr>
            </w:pPr>
            <w:r w:rsidRPr="006F6D43">
              <w:rPr>
                <w:rFonts w:ascii="Times New Roman" w:hAnsi="Times New Roman"/>
                <w:b/>
                <w:bCs/>
                <w:i/>
                <w:iCs/>
                <w:color w:val="000000" w:themeColor="text1"/>
                <w:sz w:val="24"/>
                <w:szCs w:val="24"/>
              </w:rPr>
              <w:t xml:space="preserve">Figure </w:t>
            </w:r>
            <w:r w:rsidR="006F6D43" w:rsidRPr="006F6D43">
              <w:rPr>
                <w:rFonts w:ascii="Times New Roman" w:hAnsi="Times New Roman"/>
                <w:b/>
                <w:bCs/>
                <w:i/>
                <w:iCs/>
                <w:color w:val="000000" w:themeColor="text1"/>
                <w:sz w:val="24"/>
                <w:szCs w:val="24"/>
              </w:rPr>
              <w:t>3</w:t>
            </w:r>
            <w:r w:rsidRPr="006F6D43">
              <w:rPr>
                <w:rFonts w:ascii="Times New Roman" w:hAnsi="Times New Roman"/>
                <w:b/>
                <w:bCs/>
                <w:i/>
                <w:iCs/>
                <w:color w:val="000000" w:themeColor="text1"/>
                <w:sz w:val="24"/>
                <w:szCs w:val="24"/>
              </w:rPr>
              <w:t>:</w:t>
            </w:r>
            <w:r w:rsidRPr="005B15CA">
              <w:rPr>
                <w:rFonts w:ascii="Times New Roman" w:hAnsi="Times New Roman"/>
                <w:i/>
                <w:iCs/>
                <w:color w:val="000000" w:themeColor="text1"/>
                <w:sz w:val="24"/>
                <w:szCs w:val="24"/>
              </w:rPr>
              <w:t xml:space="preserve"> Boxplot of Exposure_Score by COVID diagnosis.</w:t>
            </w:r>
          </w:p>
          <w:p w14:paraId="3BA14088" w14:textId="77777777" w:rsidR="00F83528" w:rsidRPr="00150EA3" w:rsidRDefault="00F83528" w:rsidP="00F83528">
            <w:pPr>
              <w:rPr>
                <w:rFonts w:ascii="Times New Roman" w:hAnsi="Times New Roman"/>
              </w:rPr>
            </w:pPr>
          </w:p>
        </w:tc>
      </w:tr>
      <w:tr w:rsidR="00F83528" w14:paraId="7084B7C4" w14:textId="77777777" w:rsidTr="00001FCD">
        <w:tc>
          <w:tcPr>
            <w:tcW w:w="9350" w:type="dxa"/>
          </w:tcPr>
          <w:p w14:paraId="6AC707D7" w14:textId="3B1F0041"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Preprocessing</w:t>
            </w:r>
            <w:r w:rsidRPr="00967360">
              <w:rPr>
                <w:rFonts w:ascii="Times New Roman" w:hAnsi="Times New Roman"/>
                <w:color w:val="000000" w:themeColor="text1"/>
                <w:sz w:val="22"/>
                <w:szCs w:val="22"/>
              </w:rPr>
              <w:t xml:space="preserve">: armed with the exploratory analysis, perform the necessary preprocessing, both general and specific types appropriate for the modeling type being employed. </w:t>
            </w:r>
          </w:p>
        </w:tc>
      </w:tr>
      <w:tr w:rsidR="00F83528" w14:paraId="61D8CEAD" w14:textId="77777777" w:rsidTr="00001FCD">
        <w:tc>
          <w:tcPr>
            <w:tcW w:w="9350" w:type="dxa"/>
          </w:tcPr>
          <w:p w14:paraId="2F599BE0" w14:textId="08F8EC24" w:rsidR="00F83528" w:rsidRPr="00150EA3" w:rsidRDefault="00E0630A"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What I changed immediately:</w:t>
            </w:r>
          </w:p>
          <w:p w14:paraId="37F76B59" w14:textId="20D22154" w:rsidR="00E042EC" w:rsidRPr="00E042EC" w:rsidRDefault="00E042EC" w:rsidP="00E042EC">
            <w:pPr>
              <w:pStyle w:val="ListParagraph"/>
              <w:widowControl w:val="0"/>
              <w:numPr>
                <w:ilvl w:val="0"/>
                <w:numId w:val="25"/>
              </w:numPr>
              <w:shd w:val="clear" w:color="auto" w:fill="FFFFFF"/>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lastRenderedPageBreak/>
              <w:t>Removed</w:t>
            </w:r>
            <w:r w:rsidR="0032783E" w:rsidRPr="00E042EC">
              <w:rPr>
                <w:rFonts w:ascii="Times New Roman" w:hAnsi="Times New Roman"/>
                <w:color w:val="000000" w:themeColor="text1"/>
                <w:sz w:val="24"/>
                <w:szCs w:val="24"/>
              </w:rPr>
              <w:t xml:space="preserve"> two features that had only one unique value: </w:t>
            </w:r>
            <w:r w:rsidR="001A13AE">
              <w:rPr>
                <w:rFonts w:ascii="Times New Roman" w:hAnsi="Times New Roman"/>
                <w:color w:val="000000" w:themeColor="text1"/>
                <w:sz w:val="24"/>
                <w:szCs w:val="24"/>
              </w:rPr>
              <w:t>‘</w:t>
            </w:r>
            <w:r w:rsidR="0032783E" w:rsidRPr="00E042EC">
              <w:rPr>
                <w:rFonts w:ascii="Times New Roman" w:hAnsi="Times New Roman"/>
                <w:color w:val="000000" w:themeColor="text1"/>
                <w:sz w:val="24"/>
                <w:szCs w:val="24"/>
              </w:rPr>
              <w:t>Wearing Masks</w:t>
            </w:r>
            <w:r w:rsidR="001A13AE">
              <w:rPr>
                <w:rFonts w:ascii="Times New Roman" w:hAnsi="Times New Roman"/>
                <w:color w:val="000000" w:themeColor="text1"/>
                <w:sz w:val="24"/>
                <w:szCs w:val="24"/>
              </w:rPr>
              <w:t>’</w:t>
            </w:r>
            <w:r w:rsidR="0032783E" w:rsidRPr="00E042EC">
              <w:rPr>
                <w:rFonts w:ascii="Times New Roman" w:hAnsi="Times New Roman"/>
                <w:color w:val="000000" w:themeColor="text1"/>
                <w:sz w:val="24"/>
                <w:szCs w:val="24"/>
              </w:rPr>
              <w:t xml:space="preserve">, and </w:t>
            </w:r>
            <w:r w:rsidR="001A13AE">
              <w:rPr>
                <w:rFonts w:ascii="Times New Roman" w:hAnsi="Times New Roman"/>
                <w:color w:val="000000" w:themeColor="text1"/>
                <w:sz w:val="24"/>
                <w:szCs w:val="24"/>
              </w:rPr>
              <w:t>‘</w:t>
            </w:r>
            <w:r w:rsidR="0032783E" w:rsidRPr="00E042EC">
              <w:rPr>
                <w:rFonts w:ascii="Times New Roman" w:hAnsi="Times New Roman"/>
                <w:color w:val="000000" w:themeColor="text1"/>
                <w:sz w:val="24"/>
                <w:szCs w:val="24"/>
              </w:rPr>
              <w:t>Sanitization from Market</w:t>
            </w:r>
            <w:r w:rsidR="001A13AE">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for zero variance</w:t>
            </w:r>
            <w:r w:rsidR="0032783E" w:rsidRPr="00E042EC">
              <w:rPr>
                <w:rFonts w:ascii="Times New Roman" w:hAnsi="Times New Roman"/>
                <w:color w:val="000000" w:themeColor="text1"/>
                <w:sz w:val="24"/>
                <w:szCs w:val="24"/>
              </w:rPr>
              <w:t xml:space="preserve">. These provided no information gain to the model. </w:t>
            </w:r>
          </w:p>
          <w:p w14:paraId="1BBDA72F" w14:textId="0537954E" w:rsidR="00F83528" w:rsidRPr="00E042EC" w:rsidRDefault="0032783E" w:rsidP="00E042EC">
            <w:pPr>
              <w:pStyle w:val="ListParagraph"/>
              <w:widowControl w:val="0"/>
              <w:numPr>
                <w:ilvl w:val="0"/>
                <w:numId w:val="25"/>
              </w:numPr>
              <w:shd w:val="clear" w:color="auto" w:fill="FFFFFF"/>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 xml:space="preserve">All yes and no values were converted to binary. </w:t>
            </w:r>
          </w:p>
          <w:p w14:paraId="541515BC" w14:textId="77777777" w:rsidR="00CD3DF4" w:rsidRDefault="0032783E" w:rsidP="00CD3DF4">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created additional features: </w:t>
            </w:r>
          </w:p>
          <w:p w14:paraId="7DF6DB5E" w14:textId="21426425" w:rsidR="00CD3DF4" w:rsidRPr="00CD3DF4" w:rsidRDefault="0032783E" w:rsidP="00CD3DF4">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r w:rsidRPr="00CD3DF4">
              <w:rPr>
                <w:rFonts w:ascii="Times New Roman" w:hAnsi="Times New Roman"/>
                <w:color w:val="000000" w:themeColor="text1"/>
                <w:sz w:val="24"/>
                <w:szCs w:val="24"/>
              </w:rPr>
              <w:t>‘Symptom_Score</w:t>
            </w:r>
            <w:r w:rsidR="00CD3DF4" w:rsidRPr="00CD3DF4">
              <w:rPr>
                <w:rFonts w:ascii="Times New Roman" w:hAnsi="Times New Roman"/>
                <w:color w:val="000000" w:themeColor="text1"/>
                <w:sz w:val="24"/>
                <w:szCs w:val="24"/>
              </w:rPr>
              <w:t xml:space="preserve">’ – the sum of the top symptoms risks (breathing problem, fever, dry cough, sore throat). </w:t>
            </w:r>
          </w:p>
          <w:p w14:paraId="4C5CB7F6" w14:textId="66FAEF42" w:rsidR="00CD3DF4" w:rsidRPr="00CD3DF4" w:rsidRDefault="0032783E" w:rsidP="00CD3DF4">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r w:rsidRPr="00CD3DF4">
              <w:rPr>
                <w:rFonts w:ascii="Times New Roman" w:hAnsi="Times New Roman"/>
                <w:color w:val="000000" w:themeColor="text1"/>
                <w:sz w:val="24"/>
                <w:szCs w:val="24"/>
              </w:rPr>
              <w:t>‘Exposure_Score’</w:t>
            </w:r>
            <w:r w:rsidR="00CD3DF4" w:rsidRPr="00CD3DF4">
              <w:rPr>
                <w:rFonts w:ascii="Times New Roman" w:hAnsi="Times New Roman"/>
                <w:color w:val="000000" w:themeColor="text1"/>
                <w:sz w:val="24"/>
                <w:szCs w:val="24"/>
              </w:rPr>
              <w:t xml:space="preserve"> –  the sum of the top exposure risks (Abroad travel, Contact with COVID Patient, Attended Large Gathering)</w:t>
            </w:r>
          </w:p>
          <w:p w14:paraId="21A2F4FB" w14:textId="187D164F" w:rsidR="0032783E" w:rsidRPr="00CD3DF4" w:rsidRDefault="0032783E" w:rsidP="00CD3DF4">
            <w:pPr>
              <w:pStyle w:val="ListParagraph"/>
              <w:widowControl w:val="0"/>
              <w:numPr>
                <w:ilvl w:val="0"/>
                <w:numId w:val="24"/>
              </w:numPr>
              <w:shd w:val="clear" w:color="auto" w:fill="FFFFFF"/>
              <w:suppressAutoHyphens w:val="0"/>
              <w:spacing w:after="120" w:line="240" w:lineRule="auto"/>
              <w:rPr>
                <w:rFonts w:ascii="Times New Roman" w:hAnsi="Times New Roman"/>
                <w:color w:val="000000" w:themeColor="text1"/>
                <w:sz w:val="24"/>
                <w:szCs w:val="24"/>
              </w:rPr>
            </w:pPr>
            <w:r w:rsidRPr="00CD3DF4">
              <w:rPr>
                <w:rFonts w:ascii="Times New Roman" w:hAnsi="Times New Roman"/>
                <w:color w:val="000000" w:themeColor="text1"/>
                <w:sz w:val="24"/>
                <w:szCs w:val="24"/>
              </w:rPr>
              <w:t>‘Symptom_Exposure_Product’</w:t>
            </w:r>
            <w:r w:rsidR="00CD3DF4" w:rsidRPr="00CD3DF4">
              <w:rPr>
                <w:rFonts w:ascii="Times New Roman" w:hAnsi="Times New Roman"/>
                <w:color w:val="000000" w:themeColor="text1"/>
                <w:sz w:val="24"/>
                <w:szCs w:val="24"/>
              </w:rPr>
              <w:t xml:space="preserve"> = ‘Symptom_Score’ * ‘Exposure_Score’</w:t>
            </w:r>
          </w:p>
          <w:p w14:paraId="602F3D88" w14:textId="5087D24E" w:rsidR="0032783E" w:rsidRDefault="00CD3DF4"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also explored removing some low-impact features (eg pre-existing conditions), but found that retaining the features yielded the best results.</w:t>
            </w:r>
          </w:p>
          <w:p w14:paraId="1EDB65B0" w14:textId="77777777" w:rsidR="00F83528" w:rsidRPr="00150EA3" w:rsidRDefault="00F83528" w:rsidP="00CD3DF4">
            <w:pPr>
              <w:widowControl w:val="0"/>
              <w:shd w:val="clear" w:color="auto" w:fill="FFFFFF"/>
              <w:suppressAutoHyphens w:val="0"/>
              <w:spacing w:after="120" w:line="240" w:lineRule="auto"/>
              <w:rPr>
                <w:rFonts w:ascii="Times New Roman" w:hAnsi="Times New Roman"/>
              </w:rPr>
            </w:pPr>
          </w:p>
        </w:tc>
      </w:tr>
      <w:tr w:rsidR="00F83528" w14:paraId="3810CD73" w14:textId="77777777" w:rsidTr="00001FCD">
        <w:tc>
          <w:tcPr>
            <w:tcW w:w="9350" w:type="dxa"/>
          </w:tcPr>
          <w:p w14:paraId="52CDB11F" w14:textId="12EFC6E1"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Model Fitting</w:t>
            </w:r>
            <w:r w:rsidRPr="00967360">
              <w:rPr>
                <w:rFonts w:ascii="Times New Roman" w:hAnsi="Times New Roman"/>
                <w:color w:val="000000" w:themeColor="text1"/>
                <w:sz w:val="22"/>
                <w:szCs w:val="22"/>
              </w:rPr>
              <w:t xml:space="preserve">: explain the key steps and activities you perform to fit the model. Experiment (as appropriate) with parameters tuning. This is key, what separates highly accurate model from a less accurate ones is the amount of performance tuning performed. </w:t>
            </w:r>
          </w:p>
        </w:tc>
      </w:tr>
      <w:tr w:rsidR="00F83528" w14:paraId="3AC12BD5" w14:textId="77777777" w:rsidTr="00001FCD">
        <w:tc>
          <w:tcPr>
            <w:tcW w:w="9350" w:type="dxa"/>
          </w:tcPr>
          <w:p w14:paraId="69330507" w14:textId="2F5E3339" w:rsidR="007F6EC7" w:rsidRPr="00082EF1" w:rsidRDefault="007F6EC7" w:rsidP="00082EF1">
            <w:pPr>
              <w:suppressAutoHyphens w:val="0"/>
              <w:spacing w:after="0" w:line="480" w:lineRule="atLeast"/>
              <w:ind w:left="600" w:hanging="600"/>
              <w:rPr>
                <w:rFonts w:ascii="Times New Roman" w:hAnsi="Times New Roman"/>
                <w:color w:val="000000" w:themeColor="text1"/>
                <w:sz w:val="24"/>
                <w:szCs w:val="24"/>
              </w:rPr>
            </w:pPr>
            <w:r>
              <w:rPr>
                <w:rFonts w:ascii="Times New Roman" w:hAnsi="Times New Roman"/>
                <w:color w:val="000000" w:themeColor="text1"/>
                <w:sz w:val="24"/>
                <w:szCs w:val="24"/>
              </w:rPr>
              <w:t xml:space="preserve">All code can be found in my Google Colab Notebook: </w:t>
            </w:r>
            <w:r w:rsidR="00082EF1">
              <w:rPr>
                <w:rFonts w:ascii="Times New Roman" w:hAnsi="Times New Roman"/>
                <w:color w:val="000000" w:themeColor="text1"/>
                <w:sz w:val="24"/>
                <w:szCs w:val="24"/>
              </w:rPr>
              <w:br/>
            </w:r>
            <w:hyperlink r:id="rId12" w:history="1">
              <w:r>
                <w:rPr>
                  <w:rStyle w:val="Hyperlink"/>
                  <w:rFonts w:ascii="Times New Roman" w:eastAsia="Times New Roman" w:hAnsi="Times New Roman"/>
                  <w:sz w:val="24"/>
                  <w:szCs w:val="24"/>
                </w:rPr>
                <w:t>RLarkin Google Colab - COVID-19_Asgn1b</w:t>
              </w:r>
            </w:hyperlink>
          </w:p>
          <w:p w14:paraId="5F45F555" w14:textId="77777777" w:rsidR="007F6EC7" w:rsidRDefault="007F6EC7" w:rsidP="007F6EC7">
            <w:pPr>
              <w:suppressAutoHyphens w:val="0"/>
              <w:spacing w:after="0" w:line="480" w:lineRule="atLeast"/>
              <w:ind w:left="600" w:hanging="600"/>
              <w:rPr>
                <w:rFonts w:ascii="Times New Roman" w:eastAsia="Times New Roman" w:hAnsi="Times New Roman"/>
                <w:color w:val="000000"/>
                <w:sz w:val="24"/>
                <w:szCs w:val="24"/>
              </w:rPr>
            </w:pPr>
          </w:p>
          <w:p w14:paraId="13AD5BB1" w14:textId="0718B371" w:rsidR="00F83528" w:rsidRPr="00150EA3" w:rsidRDefault="007F6EC7"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Initial model fitting involved:</w:t>
            </w:r>
          </w:p>
          <w:p w14:paraId="4955FE9E" w14:textId="1A24166E" w:rsidR="00E042EC" w:rsidRDefault="00E042EC" w:rsidP="00E042EC">
            <w:pPr>
              <w:pStyle w:val="ListParagraph"/>
              <w:widowControl w:val="0"/>
              <w:numPr>
                <w:ilvl w:val="0"/>
                <w:numId w:val="23"/>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S</w:t>
            </w:r>
            <w:r w:rsidR="00CD3DF4" w:rsidRPr="00E042EC">
              <w:rPr>
                <w:rFonts w:ascii="Times New Roman" w:hAnsi="Times New Roman"/>
                <w:color w:val="000000" w:themeColor="text1"/>
                <w:sz w:val="24"/>
                <w:szCs w:val="24"/>
              </w:rPr>
              <w:t>plit</w:t>
            </w:r>
            <w:r w:rsidR="007F6EC7">
              <w:rPr>
                <w:rFonts w:ascii="Times New Roman" w:hAnsi="Times New Roman"/>
                <w:color w:val="000000" w:themeColor="text1"/>
                <w:sz w:val="24"/>
                <w:szCs w:val="24"/>
              </w:rPr>
              <w:t>ting</w:t>
            </w:r>
            <w:r w:rsidR="00CD3DF4" w:rsidRPr="00E042EC">
              <w:rPr>
                <w:rFonts w:ascii="Times New Roman" w:hAnsi="Times New Roman"/>
                <w:color w:val="000000" w:themeColor="text1"/>
                <w:sz w:val="24"/>
                <w:szCs w:val="24"/>
              </w:rPr>
              <w:t xml:space="preserve"> the dataset into 80/20</w:t>
            </w:r>
            <w:r w:rsidR="00D55B69">
              <w:rPr>
                <w:rFonts w:ascii="Times New Roman" w:hAnsi="Times New Roman"/>
                <w:color w:val="000000" w:themeColor="text1"/>
                <w:sz w:val="24"/>
                <w:szCs w:val="24"/>
              </w:rPr>
              <w:t>,</w:t>
            </w:r>
            <w:r w:rsidR="00CD3DF4"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train/test</w:t>
            </w:r>
            <w:r w:rsidR="00CD3DF4" w:rsidRPr="00E042EC">
              <w:rPr>
                <w:rFonts w:ascii="Times New Roman" w:hAnsi="Times New Roman"/>
                <w:color w:val="000000" w:themeColor="text1"/>
                <w:sz w:val="24"/>
                <w:szCs w:val="24"/>
              </w:rPr>
              <w:t xml:space="preserve">. </w:t>
            </w:r>
          </w:p>
          <w:p w14:paraId="112BC8ED" w14:textId="7D76CA2D" w:rsidR="00E042EC" w:rsidRDefault="007F6EC7" w:rsidP="00E042EC">
            <w:pPr>
              <w:pStyle w:val="ListParagraph"/>
              <w:widowControl w:val="0"/>
              <w:numPr>
                <w:ilvl w:val="0"/>
                <w:numId w:val="23"/>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Using</w:t>
            </w:r>
            <w:r w:rsidR="00E042EC" w:rsidRPr="00E042EC">
              <w:rPr>
                <w:rFonts w:ascii="Times New Roman" w:hAnsi="Times New Roman"/>
                <w:color w:val="000000" w:themeColor="text1"/>
                <w:sz w:val="24"/>
                <w:szCs w:val="24"/>
              </w:rPr>
              <w:t xml:space="preserve"> </w:t>
            </w:r>
            <w:r w:rsidR="00D55B69">
              <w:rPr>
                <w:rFonts w:ascii="Times New Roman" w:hAnsi="Times New Roman"/>
                <w:color w:val="000000" w:themeColor="text1"/>
                <w:sz w:val="24"/>
                <w:szCs w:val="24"/>
              </w:rPr>
              <w:t>sklearn</w:t>
            </w:r>
            <w:r w:rsidR="00E042EC" w:rsidRPr="00E042EC">
              <w:rPr>
                <w:rFonts w:ascii="Times New Roman" w:hAnsi="Times New Roman"/>
                <w:color w:val="000000" w:themeColor="text1"/>
                <w:sz w:val="24"/>
                <w:szCs w:val="24"/>
              </w:rPr>
              <w:t xml:space="preserve"> ‘LogisticRegression’ with ‘liblinear’ solve</w:t>
            </w:r>
            <w:r w:rsidR="006573A0">
              <w:rPr>
                <w:rFonts w:ascii="Times New Roman" w:hAnsi="Times New Roman"/>
                <w:color w:val="000000" w:themeColor="text1"/>
                <w:sz w:val="24"/>
                <w:szCs w:val="24"/>
              </w:rPr>
              <w:t>r.</w:t>
            </w:r>
            <w:r w:rsidR="00E042EC" w:rsidRPr="00E042EC">
              <w:rPr>
                <w:rFonts w:ascii="Times New Roman" w:hAnsi="Times New Roman"/>
                <w:color w:val="000000" w:themeColor="text1"/>
                <w:sz w:val="24"/>
                <w:szCs w:val="24"/>
              </w:rPr>
              <w:t>.</w:t>
            </w:r>
          </w:p>
          <w:p w14:paraId="67D886A1" w14:textId="77777777" w:rsidR="00E042EC" w:rsidRPr="00E042EC" w:rsidRDefault="00E042EC" w:rsidP="00E042EC">
            <w:pPr>
              <w:pStyle w:val="ListParagraph"/>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p>
          <w:p w14:paraId="4CFF26A3" w14:textId="6CFD37E3" w:rsidR="00CD3DF4" w:rsidRDefault="00CD3DF4" w:rsidP="00E042EC">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The model was initially trained using default parameters, then refined by:</w:t>
            </w:r>
          </w:p>
          <w:p w14:paraId="4BEE2746" w14:textId="372B20B7" w:rsidR="006573A0" w:rsidRDefault="006573A0" w:rsidP="00543CE5">
            <w:pPr>
              <w:pStyle w:val="ListParagraph"/>
              <w:widowControl w:val="0"/>
              <w:numPr>
                <w:ilvl w:val="0"/>
                <w:numId w:val="23"/>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Adding penalty=’l1’</w:t>
            </w:r>
          </w:p>
          <w:p w14:paraId="70B7E0C0" w14:textId="5137275E" w:rsidR="00CD3DF4" w:rsidRDefault="00CD3DF4" w:rsidP="00543CE5">
            <w:pPr>
              <w:pStyle w:val="ListParagraph"/>
              <w:widowControl w:val="0"/>
              <w:numPr>
                <w:ilvl w:val="0"/>
                <w:numId w:val="23"/>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sidRPr="00CD3DF4">
              <w:rPr>
                <w:rFonts w:ascii="Times New Roman" w:hAnsi="Times New Roman"/>
                <w:color w:val="000000" w:themeColor="text1"/>
                <w:sz w:val="24"/>
                <w:szCs w:val="24"/>
              </w:rPr>
              <w:t xml:space="preserve">Tuning regularization strength </w:t>
            </w:r>
            <w:r w:rsidR="00543CE5">
              <w:rPr>
                <w:rFonts w:ascii="Times New Roman" w:hAnsi="Times New Roman"/>
                <w:color w:val="000000" w:themeColor="text1"/>
                <w:sz w:val="24"/>
                <w:szCs w:val="24"/>
              </w:rPr>
              <w:t xml:space="preserve">to </w:t>
            </w:r>
            <w:r w:rsidR="00705C5B">
              <w:rPr>
                <w:rFonts w:ascii="Times New Roman" w:hAnsi="Times New Roman"/>
                <w:color w:val="000000" w:themeColor="text1"/>
                <w:sz w:val="24"/>
                <w:szCs w:val="24"/>
              </w:rPr>
              <w:t>0.1</w:t>
            </w:r>
            <w:r w:rsidR="001A13AE">
              <w:rPr>
                <w:rFonts w:ascii="Times New Roman" w:hAnsi="Times New Roman"/>
                <w:color w:val="000000" w:themeColor="text1"/>
                <w:sz w:val="24"/>
                <w:szCs w:val="24"/>
              </w:rPr>
              <w:t>.</w:t>
            </w:r>
          </w:p>
          <w:p w14:paraId="2B7FE5A1" w14:textId="0FC63511" w:rsidR="00705C5B" w:rsidRDefault="006573A0" w:rsidP="00543CE5">
            <w:pPr>
              <w:pStyle w:val="ListParagraph"/>
              <w:widowControl w:val="0"/>
              <w:numPr>
                <w:ilvl w:val="0"/>
                <w:numId w:val="23"/>
              </w:numPr>
              <w:shd w:val="clear" w:color="auto" w:fill="FFFFFF"/>
              <w:tabs>
                <w:tab w:val="left" w:pos="1890"/>
              </w:tabs>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Adjusting the standard threshold manually from 0.5 down to 0.35.</w:t>
            </w:r>
          </w:p>
          <w:p w14:paraId="79BB1EDC" w14:textId="77777777" w:rsidR="001A13AE" w:rsidRDefault="001A13AE" w:rsidP="001A13AE">
            <w:pPr>
              <w:suppressAutoHyphens w:val="0"/>
              <w:spacing w:after="0" w:line="240" w:lineRule="auto"/>
              <w:rPr>
                <w:rFonts w:ascii="Times New Roman" w:hAnsi="Times New Roman"/>
                <w:sz w:val="24"/>
                <w:szCs w:val="24"/>
              </w:rPr>
            </w:pPr>
            <w:r>
              <w:rPr>
                <w:rFonts w:ascii="Times New Roman" w:hAnsi="Times New Roman"/>
                <w:noProof/>
                <w:color w:val="000000" w:themeColor="text1"/>
                <w:sz w:val="24"/>
                <w:szCs w:val="24"/>
              </w:rPr>
              <w:lastRenderedPageBreak/>
              <w:drawing>
                <wp:inline distT="0" distB="0" distL="0" distR="0" wp14:anchorId="65D3C3C1" wp14:editId="1C2479F3">
                  <wp:extent cx="4062330" cy="2391175"/>
                  <wp:effectExtent l="0" t="0" r="1905" b="0"/>
                  <wp:docPr id="1703250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0528" name="Picture 5"/>
                          <pic:cNvPicPr/>
                        </pic:nvPicPr>
                        <pic:blipFill>
                          <a:blip r:embed="rId13"/>
                          <a:stretch>
                            <a:fillRect/>
                          </a:stretch>
                        </pic:blipFill>
                        <pic:spPr>
                          <a:xfrm>
                            <a:off x="0" y="0"/>
                            <a:ext cx="4062330" cy="2391175"/>
                          </a:xfrm>
                          <a:prstGeom prst="rect">
                            <a:avLst/>
                          </a:prstGeom>
                        </pic:spPr>
                      </pic:pic>
                    </a:graphicData>
                  </a:graphic>
                </wp:inline>
              </w:drawing>
            </w:r>
          </w:p>
          <w:p w14:paraId="1A9BCB52" w14:textId="12F66E29" w:rsidR="001A13AE" w:rsidRPr="00E0630A" w:rsidRDefault="001A13AE" w:rsidP="001A13AE">
            <w:pPr>
              <w:suppressAutoHyphens w:val="0"/>
              <w:spacing w:after="0" w:line="480" w:lineRule="atLeast"/>
              <w:ind w:left="600" w:hanging="600"/>
              <w:rPr>
                <w:rFonts w:ascii="Times New Roman" w:eastAsia="Times New Roman" w:hAnsi="Times New Roman"/>
                <w:i/>
                <w:iCs/>
                <w:color w:val="000000"/>
                <w:sz w:val="24"/>
                <w:szCs w:val="24"/>
              </w:rPr>
            </w:pPr>
            <w:r w:rsidRPr="00E0630A">
              <w:rPr>
                <w:rFonts w:ascii="Times New Roman" w:eastAsia="Times New Roman" w:hAnsi="Times New Roman"/>
                <w:b/>
                <w:bCs/>
                <w:i/>
                <w:iCs/>
                <w:color w:val="000000"/>
                <w:sz w:val="24"/>
                <w:szCs w:val="24"/>
              </w:rPr>
              <w:t xml:space="preserve">Figure </w:t>
            </w:r>
            <w:r w:rsidR="006F6D43">
              <w:rPr>
                <w:rFonts w:ascii="Times New Roman" w:eastAsia="Times New Roman" w:hAnsi="Times New Roman"/>
                <w:b/>
                <w:bCs/>
                <w:i/>
                <w:iCs/>
                <w:color w:val="000000"/>
                <w:sz w:val="24"/>
                <w:szCs w:val="24"/>
              </w:rPr>
              <w:t>4</w:t>
            </w:r>
            <w:r w:rsidRPr="00E0630A">
              <w:rPr>
                <w:rFonts w:ascii="Times New Roman" w:eastAsia="Times New Roman" w:hAnsi="Times New Roman"/>
                <w:b/>
                <w:bCs/>
                <w:i/>
                <w:iCs/>
                <w:color w:val="000000"/>
                <w:sz w:val="24"/>
                <w:szCs w:val="24"/>
              </w:rPr>
              <w:t xml:space="preserve">: </w:t>
            </w:r>
            <w:r w:rsidRPr="00E0630A">
              <w:rPr>
                <w:rFonts w:ascii="Times New Roman" w:eastAsia="Times New Roman" w:hAnsi="Times New Roman"/>
                <w:i/>
                <w:iCs/>
                <w:color w:val="000000"/>
                <w:sz w:val="24"/>
                <w:szCs w:val="24"/>
              </w:rPr>
              <w:t>Model performance vs. regularization strength.</w:t>
            </w:r>
          </w:p>
          <w:p w14:paraId="2ABC4D5C" w14:textId="77777777" w:rsidR="00CD3DF4" w:rsidRPr="00150EA3" w:rsidRDefault="00CD3DF4" w:rsidP="00150EA3">
            <w:pPr>
              <w:widowControl w:val="0"/>
              <w:shd w:val="clear" w:color="auto" w:fill="FFFFFF"/>
              <w:tabs>
                <w:tab w:val="left" w:pos="1890"/>
              </w:tabs>
              <w:suppressAutoHyphens w:val="0"/>
              <w:spacing w:after="120" w:line="240" w:lineRule="auto"/>
              <w:rPr>
                <w:rFonts w:ascii="Times New Roman" w:hAnsi="Times New Roman"/>
                <w:color w:val="000000" w:themeColor="text1"/>
                <w:sz w:val="24"/>
                <w:szCs w:val="24"/>
              </w:rPr>
            </w:pPr>
          </w:p>
          <w:p w14:paraId="4C0D7152" w14:textId="69CF7FF9" w:rsidR="00543CE5" w:rsidRPr="00543CE5" w:rsidRDefault="00543CE5" w:rsidP="001A13AE">
            <w:pPr>
              <w:widowControl w:val="0"/>
              <w:shd w:val="clear" w:color="auto" w:fill="FFFFFF"/>
              <w:suppressAutoHyphens w:val="0"/>
              <w:spacing w:after="120" w:line="240" w:lineRule="auto"/>
              <w:rPr>
                <w:rFonts w:ascii="Times New Roman" w:hAnsi="Times New Roman"/>
                <w:color w:val="000000" w:themeColor="text1"/>
                <w:sz w:val="24"/>
                <w:szCs w:val="24"/>
              </w:rPr>
            </w:pPr>
          </w:p>
        </w:tc>
      </w:tr>
      <w:tr w:rsidR="00F83528" w14:paraId="378FE9C5" w14:textId="77777777" w:rsidTr="00F83528">
        <w:tc>
          <w:tcPr>
            <w:tcW w:w="9350" w:type="dxa"/>
            <w:shd w:val="clear" w:color="auto" w:fill="F2F2F2" w:themeFill="background1" w:themeFillShade="F2"/>
          </w:tcPr>
          <w:p w14:paraId="73EF1F47" w14:textId="18FC571F" w:rsidR="00F83528" w:rsidRDefault="00F83528" w:rsidP="00F83528">
            <w:pPr>
              <w:rPr>
                <w:rFonts w:ascii="Times New Roman" w:hAnsi="Times New Roman"/>
                <w:bCs/>
              </w:rPr>
            </w:pPr>
            <w:r w:rsidRPr="00967360">
              <w:rPr>
                <w:rFonts w:ascii="Times New Roman" w:hAnsi="Times New Roman"/>
                <w:b/>
                <w:color w:val="000000" w:themeColor="text1"/>
                <w:sz w:val="24"/>
                <w:szCs w:val="24"/>
              </w:rPr>
              <w:lastRenderedPageBreak/>
              <w:t>Resul</w:t>
            </w:r>
            <w:r>
              <w:rPr>
                <w:rFonts w:ascii="Times New Roman" w:hAnsi="Times New Roman"/>
                <w:b/>
                <w:color w:val="000000" w:themeColor="text1"/>
                <w:sz w:val="24"/>
                <w:szCs w:val="24"/>
              </w:rPr>
              <w:t>ts</w:t>
            </w:r>
          </w:p>
        </w:tc>
      </w:tr>
      <w:tr w:rsidR="00F83528" w14:paraId="2AA88E16" w14:textId="77777777" w:rsidTr="00001FCD">
        <w:tc>
          <w:tcPr>
            <w:tcW w:w="9350" w:type="dxa"/>
          </w:tcPr>
          <w:p w14:paraId="76C97C0A" w14:textId="23A6ED4C"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t>Model Properties:</w:t>
            </w:r>
            <w:r w:rsidRPr="00967360">
              <w:rPr>
                <w:rFonts w:ascii="Times New Roman" w:hAnsi="Times New Roman"/>
                <w:color w:val="000000" w:themeColor="text1"/>
                <w:sz w:val="22"/>
                <w:szCs w:val="22"/>
              </w:rPr>
              <w:t xml:space="preserve"> explain the components of the fitted model and their characteristics. Leverage functions to summarize the model properties. Also, leverage visualization as required.</w:t>
            </w:r>
          </w:p>
        </w:tc>
      </w:tr>
      <w:tr w:rsidR="00F83528" w14:paraId="7350F6C0" w14:textId="77777777" w:rsidTr="00001FCD">
        <w:tc>
          <w:tcPr>
            <w:tcW w:w="9350" w:type="dxa"/>
          </w:tcPr>
          <w:p w14:paraId="5C0BD656" w14:textId="51A344D9" w:rsidR="00EC510C" w:rsidRPr="00925B96" w:rsidRDefault="001A2CAA" w:rsidP="007F6EC7">
            <w:pPr>
              <w:suppressAutoHyphens w:val="0"/>
              <w:spacing w:after="0" w:line="240" w:lineRule="auto"/>
              <w:rPr>
                <w:rFonts w:ascii="Times New Roman" w:hAnsi="Times New Roman"/>
                <w:sz w:val="24"/>
                <w:szCs w:val="24"/>
              </w:rPr>
            </w:pPr>
            <w:r w:rsidRPr="001A2CAA">
              <w:rPr>
                <w:rFonts w:ascii="Times New Roman" w:hAnsi="Times New Roman"/>
                <w:sz w:val="24"/>
                <w:szCs w:val="24"/>
              </w:rPr>
              <w:t>The logistic regression model assigns weights (coefficients) to each input feature, indicating its contribution to predicting the target outcome</w:t>
            </w:r>
            <w:r w:rsidR="006F6D43">
              <w:rPr>
                <w:rFonts w:ascii="Times New Roman" w:hAnsi="Times New Roman"/>
                <w:sz w:val="24"/>
                <w:szCs w:val="24"/>
              </w:rPr>
              <w:t xml:space="preserve">. The final model coefficients are shown in Figure 5. Positive coefficients increase log-odds of a positive result. </w:t>
            </w:r>
            <w:r w:rsidR="007F6EC7">
              <w:rPr>
                <w:rFonts w:ascii="Times New Roman" w:hAnsi="Times New Roman"/>
                <w:sz w:val="24"/>
                <w:szCs w:val="24"/>
              </w:rPr>
              <w:t>.</w:t>
            </w:r>
          </w:p>
          <w:p w14:paraId="7233A120" w14:textId="77777777" w:rsidR="00EC510C" w:rsidRPr="00925B96" w:rsidRDefault="00EC510C" w:rsidP="001A2CAA">
            <w:pPr>
              <w:suppressAutoHyphens w:val="0"/>
              <w:spacing w:after="0" w:line="240" w:lineRule="auto"/>
              <w:rPr>
                <w:rFonts w:ascii="Times New Roman" w:hAnsi="Times New Roman"/>
                <w:sz w:val="24"/>
                <w:szCs w:val="24"/>
              </w:rPr>
            </w:pPr>
          </w:p>
          <w:p w14:paraId="7A659331" w14:textId="51DF6312" w:rsidR="00EC510C" w:rsidRPr="00925B96" w:rsidRDefault="007F6EC7" w:rsidP="001A2CAA">
            <w:pPr>
              <w:suppressAutoHyphens w:val="0"/>
              <w:spacing w:after="0" w:line="240" w:lineRule="auto"/>
              <w:rPr>
                <w:rFonts w:ascii="Times New Roman" w:hAnsi="Times New Roman"/>
                <w:sz w:val="24"/>
                <w:szCs w:val="24"/>
              </w:rPr>
            </w:pPr>
            <w:r>
              <w:rPr>
                <w:rFonts w:ascii="Times New Roman" w:hAnsi="Times New Roman"/>
                <w:noProof/>
                <w:color w:val="000000" w:themeColor="text1"/>
                <w:sz w:val="24"/>
                <w:szCs w:val="24"/>
              </w:rPr>
              <w:drawing>
                <wp:inline distT="0" distB="0" distL="0" distR="0" wp14:anchorId="01E893F1" wp14:editId="285CB974">
                  <wp:extent cx="5521259" cy="2919095"/>
                  <wp:effectExtent l="0" t="0" r="3810" b="1905"/>
                  <wp:docPr id="356907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7821" name="Picture 7"/>
                          <pic:cNvPicPr/>
                        </pic:nvPicPr>
                        <pic:blipFill>
                          <a:blip r:embed="rId14"/>
                          <a:stretch>
                            <a:fillRect/>
                          </a:stretch>
                        </pic:blipFill>
                        <pic:spPr>
                          <a:xfrm>
                            <a:off x="0" y="0"/>
                            <a:ext cx="5521259" cy="2919095"/>
                          </a:xfrm>
                          <a:prstGeom prst="rect">
                            <a:avLst/>
                          </a:prstGeom>
                        </pic:spPr>
                      </pic:pic>
                    </a:graphicData>
                  </a:graphic>
                </wp:inline>
              </w:drawing>
            </w:r>
          </w:p>
          <w:p w14:paraId="43BDE545" w14:textId="77777777" w:rsidR="006F6D43" w:rsidRDefault="006F6D43" w:rsidP="006F6D43">
            <w:pPr>
              <w:suppressAutoHyphens w:val="0"/>
              <w:spacing w:after="0" w:line="480" w:lineRule="atLeast"/>
              <w:ind w:left="600" w:hanging="600"/>
              <w:rPr>
                <w:rFonts w:ascii="Times New Roman" w:eastAsia="Times New Roman" w:hAnsi="Times New Roman"/>
                <w:i/>
                <w:iCs/>
                <w:color w:val="000000"/>
                <w:sz w:val="24"/>
                <w:szCs w:val="24"/>
              </w:rPr>
            </w:pPr>
            <w:r w:rsidRPr="006F6D43">
              <w:rPr>
                <w:rFonts w:ascii="Times New Roman" w:eastAsia="Times New Roman" w:hAnsi="Times New Roman"/>
                <w:b/>
                <w:bCs/>
                <w:i/>
                <w:iCs/>
                <w:color w:val="000000"/>
                <w:sz w:val="24"/>
                <w:szCs w:val="24"/>
              </w:rPr>
              <w:t xml:space="preserve">Figure 5: </w:t>
            </w:r>
            <w:r w:rsidRPr="006F6D43">
              <w:rPr>
                <w:rFonts w:ascii="Times New Roman" w:eastAsia="Times New Roman" w:hAnsi="Times New Roman"/>
                <w:i/>
                <w:iCs/>
                <w:color w:val="000000"/>
                <w:sz w:val="24"/>
                <w:szCs w:val="24"/>
              </w:rPr>
              <w:t>Top five logistic regression coefficients.</w:t>
            </w:r>
          </w:p>
          <w:p w14:paraId="07C21D74" w14:textId="77777777" w:rsidR="00002FB6" w:rsidRPr="00002FB6" w:rsidRDefault="00002FB6" w:rsidP="006F6D43">
            <w:pPr>
              <w:suppressAutoHyphens w:val="0"/>
              <w:spacing w:after="0" w:line="480" w:lineRule="atLeast"/>
              <w:ind w:left="600" w:hanging="600"/>
              <w:rPr>
                <w:rFonts w:ascii="Times New Roman" w:eastAsia="Times New Roman" w:hAnsi="Times New Roman"/>
                <w:color w:val="000000"/>
                <w:sz w:val="24"/>
                <w:szCs w:val="24"/>
              </w:rPr>
            </w:pPr>
          </w:p>
          <w:p w14:paraId="5EF3BB91" w14:textId="63BD3721" w:rsidR="001A2CAA" w:rsidRDefault="00EC510C" w:rsidP="001A2CAA">
            <w:pPr>
              <w:suppressAutoHyphens w:val="0"/>
              <w:spacing w:after="0" w:line="240" w:lineRule="auto"/>
              <w:rPr>
                <w:rFonts w:ascii="Times New Roman" w:hAnsi="Times New Roman"/>
                <w:sz w:val="24"/>
                <w:szCs w:val="24"/>
              </w:rPr>
            </w:pPr>
            <w:r w:rsidRPr="00925B96">
              <w:rPr>
                <w:rFonts w:ascii="Times New Roman" w:hAnsi="Times New Roman"/>
                <w:sz w:val="24"/>
                <w:szCs w:val="24"/>
              </w:rPr>
              <w:t>I discovered that regression models may assign a negative weight to a strongly correlated feature.</w:t>
            </w:r>
            <w:r w:rsidR="003D4C4C">
              <w:rPr>
                <w:rFonts w:ascii="Times New Roman" w:hAnsi="Times New Roman"/>
                <w:sz w:val="24"/>
                <w:szCs w:val="24"/>
              </w:rPr>
              <w:t xml:space="preserve"> A negative coefficient may arise when two predictors share information</w:t>
            </w:r>
            <w:r w:rsidR="00B75BEA">
              <w:rPr>
                <w:rFonts w:ascii="Times New Roman" w:hAnsi="Times New Roman"/>
                <w:sz w:val="24"/>
                <w:szCs w:val="24"/>
              </w:rPr>
              <w:t>.</w:t>
            </w:r>
            <w:r w:rsidRPr="00925B96">
              <w:rPr>
                <w:rFonts w:ascii="Times New Roman" w:hAnsi="Times New Roman"/>
                <w:sz w:val="24"/>
                <w:szCs w:val="24"/>
              </w:rPr>
              <w:t xml:space="preserve"> </w:t>
            </w:r>
            <w:r w:rsidR="00B75BEA">
              <w:rPr>
                <w:rFonts w:ascii="Times New Roman" w:hAnsi="Times New Roman"/>
                <w:sz w:val="24"/>
                <w:szCs w:val="24"/>
              </w:rPr>
              <w:t>The model down-weights one feature to prevent redundancy</w:t>
            </w:r>
            <w:r w:rsidR="00BC2A8A">
              <w:rPr>
                <w:rFonts w:ascii="Times New Roman" w:hAnsi="Times New Roman"/>
                <w:sz w:val="24"/>
                <w:szCs w:val="24"/>
              </w:rPr>
              <w:t>.</w:t>
            </w:r>
          </w:p>
          <w:p w14:paraId="1537E2AD" w14:textId="1AE6F16A" w:rsidR="00F83528"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2549E7D" w14:textId="77777777" w:rsidR="00F83528" w:rsidRPr="00150EA3" w:rsidRDefault="00F83528" w:rsidP="00E44CB0">
            <w:pPr>
              <w:widowControl w:val="0"/>
              <w:shd w:val="clear" w:color="auto" w:fill="FFFFFF"/>
              <w:suppressAutoHyphens w:val="0"/>
              <w:spacing w:after="120" w:line="240" w:lineRule="auto"/>
              <w:rPr>
                <w:rFonts w:ascii="Times New Roman" w:hAnsi="Times New Roman"/>
              </w:rPr>
            </w:pPr>
          </w:p>
        </w:tc>
      </w:tr>
      <w:tr w:rsidR="00F83528" w14:paraId="2AEF176D" w14:textId="77777777" w:rsidTr="00001FCD">
        <w:tc>
          <w:tcPr>
            <w:tcW w:w="9350" w:type="dxa"/>
          </w:tcPr>
          <w:p w14:paraId="062740D6" w14:textId="4F05ED06" w:rsidR="00F83528" w:rsidRDefault="00F83528" w:rsidP="006F4A1F">
            <w:pPr>
              <w:jc w:val="both"/>
              <w:rPr>
                <w:rFonts w:ascii="Times New Roman" w:hAnsi="Times New Roman"/>
                <w:bCs/>
              </w:rPr>
            </w:pPr>
            <w:r w:rsidRPr="00967360">
              <w:rPr>
                <w:rFonts w:ascii="Times New Roman" w:hAnsi="Times New Roman"/>
                <w:b/>
                <w:bCs/>
                <w:color w:val="000000" w:themeColor="text1"/>
                <w:sz w:val="22"/>
                <w:szCs w:val="22"/>
              </w:rPr>
              <w:lastRenderedPageBreak/>
              <w:t>Output Interpretation</w:t>
            </w:r>
            <w:r w:rsidRPr="00967360">
              <w:rPr>
                <w:rFonts w:ascii="Times New Roman" w:hAnsi="Times New Roman"/>
                <w:color w:val="000000" w:themeColor="text1"/>
                <w:sz w:val="22"/>
                <w:szCs w:val="22"/>
              </w:rPr>
              <w:t xml:space="preserve">: explain the result and interpret the final model output using terms that reflect the application area and in relation to the stated objective. This is where you check whether or not the stated objective is met. </w:t>
            </w:r>
          </w:p>
        </w:tc>
      </w:tr>
      <w:tr w:rsidR="00F83528" w14:paraId="778436F7" w14:textId="77777777" w:rsidTr="00001FCD">
        <w:tc>
          <w:tcPr>
            <w:tcW w:w="9350" w:type="dxa"/>
          </w:tcPr>
          <w:p w14:paraId="3162D86C"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A2F1C3A" w14:textId="3CE5B600" w:rsidR="00047746" w:rsidRP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t>The model successfully met its objective</w:t>
            </w:r>
            <w:r w:rsidR="00EE3A26">
              <w:rPr>
                <w:rFonts w:ascii="Times New Roman" w:hAnsi="Times New Roman"/>
                <w:sz w:val="24"/>
                <w:szCs w:val="24"/>
              </w:rPr>
              <w:t xml:space="preserve"> to predict </w:t>
            </w:r>
            <w:r w:rsidR="00EE3A26">
              <w:rPr>
                <w:rFonts w:ascii="Times New Roman" w:hAnsi="Times New Roman"/>
                <w:color w:val="000000" w:themeColor="text1"/>
                <w:sz w:val="24"/>
                <w:szCs w:val="24"/>
              </w:rPr>
              <w:t xml:space="preserve">whether a patient tests will positive or negative for COVID-19 based on reported symptoms, exposure, and pre-existing conditions. </w:t>
            </w:r>
            <w:r w:rsidRPr="00047746">
              <w:rPr>
                <w:rFonts w:ascii="Times New Roman" w:hAnsi="Times New Roman"/>
                <w:sz w:val="24"/>
                <w:szCs w:val="24"/>
              </w:rPr>
              <w:t>The most predictive features were well-aligned with public health knowledge</w:t>
            </w:r>
            <w:r w:rsidR="00151803">
              <w:rPr>
                <w:rFonts w:ascii="Times New Roman" w:hAnsi="Times New Roman"/>
                <w:sz w:val="24"/>
                <w:szCs w:val="24"/>
              </w:rPr>
              <w:t xml:space="preserve"> regarding</w:t>
            </w:r>
            <w:r w:rsidRPr="00047746">
              <w:rPr>
                <w:rFonts w:ascii="Times New Roman" w:hAnsi="Times New Roman"/>
                <w:sz w:val="24"/>
                <w:szCs w:val="24"/>
              </w:rPr>
              <w:t xml:space="preserve"> symptom</w:t>
            </w:r>
            <w:r w:rsidR="00151803">
              <w:rPr>
                <w:rFonts w:ascii="Times New Roman" w:hAnsi="Times New Roman"/>
                <w:sz w:val="24"/>
                <w:szCs w:val="24"/>
              </w:rPr>
              <w:t xml:space="preserve">s </w:t>
            </w:r>
            <w:r w:rsidRPr="00047746">
              <w:rPr>
                <w:rFonts w:ascii="Times New Roman" w:hAnsi="Times New Roman"/>
                <w:sz w:val="24"/>
                <w:szCs w:val="24"/>
              </w:rPr>
              <w:t>and exposure events.</w:t>
            </w:r>
            <w:r w:rsidR="00EE3A26" w:rsidRPr="00047746">
              <w:rPr>
                <w:rFonts w:ascii="Times New Roman" w:hAnsi="Times New Roman"/>
                <w:sz w:val="24"/>
                <w:szCs w:val="24"/>
              </w:rPr>
              <w:t xml:space="preserve"> Moreover, engineered features like Symptom_Count and Exposure_Score provided interpretability and allowed the model to generalize patterns across related variables.</w:t>
            </w:r>
          </w:p>
          <w:p w14:paraId="38156786" w14:textId="77777777" w:rsidR="00F83528" w:rsidRPr="00925B96"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30DBC074" w14:textId="64837C09" w:rsidR="00047746" w:rsidRP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The logistic regression output indicated high confidence in the positive class. </w:t>
            </w:r>
            <w:r w:rsidR="001A13AE">
              <w:rPr>
                <w:rFonts w:ascii="Times New Roman" w:hAnsi="Times New Roman"/>
                <w:sz w:val="24"/>
                <w:szCs w:val="24"/>
              </w:rPr>
              <w:t>The m</w:t>
            </w:r>
            <w:r w:rsidRPr="00047746">
              <w:rPr>
                <w:rFonts w:ascii="Times New Roman" w:hAnsi="Times New Roman"/>
                <w:sz w:val="24"/>
                <w:szCs w:val="24"/>
              </w:rPr>
              <w:t xml:space="preserve">odel predicted only </w:t>
            </w:r>
            <w:r w:rsidR="00EE3A26">
              <w:rPr>
                <w:rFonts w:ascii="Times New Roman" w:hAnsi="Times New Roman"/>
                <w:sz w:val="24"/>
                <w:szCs w:val="24"/>
              </w:rPr>
              <w:t>0</w:t>
            </w:r>
            <w:r w:rsidRPr="00047746">
              <w:rPr>
                <w:rFonts w:ascii="Times New Roman" w:hAnsi="Times New Roman"/>
                <w:sz w:val="24"/>
                <w:szCs w:val="24"/>
              </w:rPr>
              <w:t xml:space="preserve"> false negatives, a critical factor in a public health screening tool</w:t>
            </w:r>
            <w:r w:rsidR="00EE3A26">
              <w:rPr>
                <w:rFonts w:ascii="Times New Roman" w:hAnsi="Times New Roman"/>
                <w:sz w:val="24"/>
                <w:szCs w:val="24"/>
              </w:rPr>
              <w:t xml:space="preserve"> during a global pandemic</w:t>
            </w:r>
            <w:r w:rsidRPr="00047746">
              <w:rPr>
                <w:rFonts w:ascii="Times New Roman" w:hAnsi="Times New Roman"/>
                <w:sz w:val="24"/>
                <w:szCs w:val="24"/>
              </w:rPr>
              <w:t>.</w:t>
            </w:r>
          </w:p>
          <w:p w14:paraId="2BF88146" w14:textId="77777777" w:rsidR="00F83528" w:rsidRPr="00150EA3" w:rsidRDefault="00F83528" w:rsidP="00EE3A26">
            <w:pPr>
              <w:suppressAutoHyphens w:val="0"/>
              <w:spacing w:after="0" w:line="240" w:lineRule="auto"/>
              <w:rPr>
                <w:rFonts w:ascii="Times New Roman" w:hAnsi="Times New Roman"/>
              </w:rPr>
            </w:pPr>
          </w:p>
        </w:tc>
      </w:tr>
      <w:tr w:rsidR="00F83528" w14:paraId="3C382FFD" w14:textId="77777777" w:rsidTr="00001FCD">
        <w:tc>
          <w:tcPr>
            <w:tcW w:w="9350" w:type="dxa"/>
          </w:tcPr>
          <w:p w14:paraId="219A6C44" w14:textId="30727362"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Evaluation</w:t>
            </w:r>
            <w:r w:rsidRPr="00967360">
              <w:rPr>
                <w:rFonts w:ascii="Times New Roman" w:hAnsi="Times New Roman"/>
                <w:color w:val="000000" w:themeColor="text1"/>
                <w:sz w:val="24"/>
                <w:szCs w:val="24"/>
              </w:rPr>
              <w:t xml:space="preserve">: employ appropriate metrics to quantitatively evaluate the performance of the fitted model. For supervised classification, this includes simple accuracy, precision &amp; recall (or sensitivity &amp; specificity), all of which can be generated from a confusion matrix, or ROC. </w:t>
            </w:r>
          </w:p>
        </w:tc>
      </w:tr>
      <w:tr w:rsidR="00F83528" w14:paraId="4239E748" w14:textId="77777777" w:rsidTr="00001FCD">
        <w:tc>
          <w:tcPr>
            <w:tcW w:w="9350" w:type="dxa"/>
          </w:tcPr>
          <w:p w14:paraId="31C14880" w14:textId="77777777" w:rsidR="00F83528" w:rsidRPr="00150EA3"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1B467464" w14:textId="78C427B7" w:rsidR="00047746" w:rsidRPr="00047746" w:rsidRDefault="00047746" w:rsidP="00F51863">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Model performance was evaluated using multiple classification metrics. </w:t>
            </w:r>
            <w:r w:rsidR="00F51863">
              <w:rPr>
                <w:rFonts w:ascii="Times New Roman" w:hAnsi="Times New Roman"/>
                <w:sz w:val="24"/>
                <w:szCs w:val="24"/>
              </w:rPr>
              <w:t>Results with:</w:t>
            </w:r>
          </w:p>
          <w:p w14:paraId="78EBD4DA" w14:textId="1DA39CF6" w:rsidR="00047746" w:rsidRDefault="00F51863" w:rsidP="00047746">
            <w:pPr>
              <w:suppressAutoHyphens w:val="0"/>
              <w:spacing w:after="0" w:line="240" w:lineRule="auto"/>
              <w:rPr>
                <w:rFonts w:ascii="Times New Roman" w:hAnsi="Times New Roman"/>
                <w:sz w:val="24"/>
                <w:szCs w:val="24"/>
              </w:rPr>
            </w:pPr>
            <w:r>
              <w:rPr>
                <w:rFonts w:ascii="Times New Roman" w:hAnsi="Times New Roman"/>
                <w:noProof/>
                <w:sz w:val="24"/>
                <w:szCs w:val="24"/>
              </w:rPr>
              <w:drawing>
                <wp:inline distT="0" distB="0" distL="0" distR="0" wp14:anchorId="28C95486" wp14:editId="78968920">
                  <wp:extent cx="4157641" cy="512956"/>
                  <wp:effectExtent l="0" t="0" r="0" b="0"/>
                  <wp:docPr id="1103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8507" name="Picture 1103258507"/>
                          <pic:cNvPicPr/>
                        </pic:nvPicPr>
                        <pic:blipFill>
                          <a:blip r:embed="rId15"/>
                          <a:stretch>
                            <a:fillRect/>
                          </a:stretch>
                        </pic:blipFill>
                        <pic:spPr>
                          <a:xfrm>
                            <a:off x="0" y="0"/>
                            <a:ext cx="4605497" cy="568211"/>
                          </a:xfrm>
                          <a:prstGeom prst="rect">
                            <a:avLst/>
                          </a:prstGeom>
                        </pic:spPr>
                      </pic:pic>
                    </a:graphicData>
                  </a:graphic>
                </wp:inline>
              </w:drawing>
            </w:r>
          </w:p>
          <w:p w14:paraId="5DB6BE28" w14:textId="77777777" w:rsidR="00EE3A26" w:rsidRPr="00047746" w:rsidRDefault="00EE3A26" w:rsidP="00047746">
            <w:pPr>
              <w:suppressAutoHyphens w:val="0"/>
              <w:spacing w:after="0" w:line="240" w:lineRule="auto"/>
              <w:rPr>
                <w:rFonts w:ascii="Times New Roman" w:hAnsi="Times New Roman"/>
                <w:sz w:val="24"/>
                <w:szCs w:val="24"/>
              </w:rPr>
            </w:pPr>
          </w:p>
          <w:p w14:paraId="0A5195B3" w14:textId="42C759D9" w:rsidR="00047746" w:rsidRP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t>Accuracy: 9</w:t>
            </w:r>
            <w:r w:rsidR="00F51863">
              <w:rPr>
                <w:rFonts w:ascii="Times New Roman" w:hAnsi="Times New Roman"/>
                <w:sz w:val="24"/>
                <w:szCs w:val="24"/>
              </w:rPr>
              <w:t>6</w:t>
            </w:r>
            <w:r w:rsidRPr="00047746">
              <w:rPr>
                <w:rFonts w:ascii="Times New Roman" w:hAnsi="Times New Roman"/>
                <w:sz w:val="24"/>
                <w:szCs w:val="24"/>
              </w:rPr>
              <w:t>%</w:t>
            </w:r>
          </w:p>
          <w:p w14:paraId="76E8BA15" w14:textId="51DE21A0" w:rsidR="00047746" w:rsidRP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Precision (COVID+): </w:t>
            </w:r>
            <w:r w:rsidR="00F51863">
              <w:rPr>
                <w:rFonts w:ascii="Times New Roman" w:hAnsi="Times New Roman"/>
                <w:sz w:val="24"/>
                <w:szCs w:val="24"/>
              </w:rPr>
              <w:t>95</w:t>
            </w:r>
            <w:r w:rsidRPr="00047746">
              <w:rPr>
                <w:rFonts w:ascii="Times New Roman" w:hAnsi="Times New Roman"/>
                <w:sz w:val="24"/>
                <w:szCs w:val="24"/>
              </w:rPr>
              <w:t>%</w:t>
            </w:r>
          </w:p>
          <w:p w14:paraId="5937B176" w14:textId="47929E1C" w:rsidR="00047746" w:rsidRP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t xml:space="preserve">Recall (COVID+): </w:t>
            </w:r>
            <w:r w:rsidR="00F51863">
              <w:rPr>
                <w:rFonts w:ascii="Times New Roman" w:hAnsi="Times New Roman"/>
                <w:sz w:val="24"/>
                <w:szCs w:val="24"/>
              </w:rPr>
              <w:t>100</w:t>
            </w:r>
            <w:r w:rsidRPr="00047746">
              <w:rPr>
                <w:rFonts w:ascii="Times New Roman" w:hAnsi="Times New Roman"/>
                <w:sz w:val="24"/>
                <w:szCs w:val="24"/>
              </w:rPr>
              <w:t>%</w:t>
            </w:r>
          </w:p>
          <w:p w14:paraId="489FE331" w14:textId="4874C9A9" w:rsid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t>F1 Score (COVID+): 9</w:t>
            </w:r>
            <w:r w:rsidR="00F51863">
              <w:rPr>
                <w:rFonts w:ascii="Times New Roman" w:hAnsi="Times New Roman"/>
                <w:sz w:val="24"/>
                <w:szCs w:val="24"/>
              </w:rPr>
              <w:t>8</w:t>
            </w:r>
            <w:r w:rsidRPr="00047746">
              <w:rPr>
                <w:rFonts w:ascii="Times New Roman" w:hAnsi="Times New Roman"/>
                <w:sz w:val="24"/>
                <w:szCs w:val="24"/>
              </w:rPr>
              <w:t>%</w:t>
            </w:r>
          </w:p>
          <w:p w14:paraId="4E5AD64F" w14:textId="5EDD4A5C" w:rsidR="007F6EC7" w:rsidRDefault="007F6EC7" w:rsidP="00047746">
            <w:pPr>
              <w:suppressAutoHyphens w:val="0"/>
              <w:spacing w:after="0" w:line="240" w:lineRule="auto"/>
              <w:rPr>
                <w:rFonts w:ascii="Times New Roman" w:hAnsi="Times New Roman"/>
                <w:sz w:val="24"/>
                <w:szCs w:val="24"/>
              </w:rPr>
            </w:pPr>
            <w:r>
              <w:rPr>
                <w:rFonts w:ascii="Times New Roman" w:hAnsi="Times New Roman"/>
                <w:sz w:val="24"/>
                <w:szCs w:val="24"/>
              </w:rPr>
              <w:t>Log Loss: 0.</w:t>
            </w:r>
            <w:r w:rsidR="00F51863">
              <w:rPr>
                <w:rFonts w:ascii="Times New Roman" w:hAnsi="Times New Roman"/>
                <w:sz w:val="24"/>
                <w:szCs w:val="24"/>
              </w:rPr>
              <w:t>0915</w:t>
            </w:r>
          </w:p>
          <w:p w14:paraId="32716EDC" w14:textId="77777777" w:rsidR="00925B96" w:rsidRDefault="00925B96" w:rsidP="00047746">
            <w:pPr>
              <w:suppressAutoHyphens w:val="0"/>
              <w:spacing w:after="0" w:line="240" w:lineRule="auto"/>
              <w:rPr>
                <w:rFonts w:ascii="Times New Roman" w:hAnsi="Times New Roman"/>
                <w:sz w:val="24"/>
                <w:szCs w:val="24"/>
              </w:rPr>
            </w:pPr>
          </w:p>
          <w:p w14:paraId="35B26BC2" w14:textId="36B3CE4A" w:rsidR="00E0630A" w:rsidRDefault="001B2B23" w:rsidP="00047746">
            <w:pPr>
              <w:suppressAutoHyphens w:val="0"/>
              <w:spacing w:after="0" w:line="240" w:lineRule="auto"/>
              <w:rPr>
                <w:rFonts w:ascii="Times New Roman" w:hAnsi="Times New Roman"/>
                <w:sz w:val="24"/>
                <w:szCs w:val="24"/>
              </w:rPr>
            </w:pPr>
            <w:r>
              <w:rPr>
                <w:rFonts w:ascii="Times New Roman" w:hAnsi="Times New Roman"/>
                <w:sz w:val="24"/>
                <w:szCs w:val="24"/>
              </w:rPr>
              <w:t>I chose the final C = 0.1 based on 5-fold cross validation maximizing recall. I used the liblinear solver because it reliable handled L1 penalities in the moderately sized, binary dataset.</w:t>
            </w:r>
            <w:r w:rsidR="00E0630A" w:rsidRPr="00925B96">
              <w:rPr>
                <w:rFonts w:ascii="Times New Roman" w:hAnsi="Times New Roman"/>
                <w:sz w:val="24"/>
                <w:szCs w:val="24"/>
              </w:rPr>
              <w:t xml:space="preserve"> The model achieved a mean recall of </w:t>
            </w:r>
            <w:r w:rsidR="00BC2A8A">
              <w:rPr>
                <w:rFonts w:ascii="Times New Roman" w:hAnsi="Times New Roman"/>
                <w:sz w:val="24"/>
                <w:szCs w:val="24"/>
              </w:rPr>
              <w:t>95%</w:t>
            </w:r>
            <w:r w:rsidR="00E0630A" w:rsidRPr="00925B96">
              <w:rPr>
                <w:rFonts w:ascii="Times New Roman" w:hAnsi="Times New Roman"/>
                <w:sz w:val="24"/>
                <w:szCs w:val="24"/>
              </w:rPr>
              <w:t>, with scores ranging from approximately 0.</w:t>
            </w:r>
            <w:r w:rsidR="00BC2A8A">
              <w:rPr>
                <w:rFonts w:ascii="Times New Roman" w:hAnsi="Times New Roman"/>
                <w:sz w:val="24"/>
                <w:szCs w:val="24"/>
              </w:rPr>
              <w:t>89</w:t>
            </w:r>
            <w:r w:rsidR="00E0630A" w:rsidRPr="00925B96">
              <w:rPr>
                <w:rFonts w:ascii="Times New Roman" w:hAnsi="Times New Roman"/>
                <w:sz w:val="24"/>
                <w:szCs w:val="24"/>
              </w:rPr>
              <w:t xml:space="preserve"> to </w:t>
            </w:r>
            <w:r w:rsidR="00BC2A8A">
              <w:rPr>
                <w:rFonts w:ascii="Times New Roman" w:hAnsi="Times New Roman"/>
                <w:sz w:val="24"/>
                <w:szCs w:val="24"/>
              </w:rPr>
              <w:t>1.0</w:t>
            </w:r>
            <w:r w:rsidR="00E0630A" w:rsidRPr="00925B96">
              <w:rPr>
                <w:rFonts w:ascii="Times New Roman" w:hAnsi="Times New Roman"/>
                <w:sz w:val="24"/>
                <w:szCs w:val="24"/>
              </w:rPr>
              <w:t xml:space="preserve"> across </w:t>
            </w:r>
            <w:r w:rsidR="00E0630A">
              <w:rPr>
                <w:rFonts w:ascii="Times New Roman" w:hAnsi="Times New Roman"/>
                <w:sz w:val="24"/>
                <w:szCs w:val="24"/>
              </w:rPr>
              <w:t xml:space="preserve">the </w:t>
            </w:r>
            <w:r w:rsidR="00E0630A" w:rsidRPr="00925B96">
              <w:rPr>
                <w:rFonts w:ascii="Times New Roman" w:hAnsi="Times New Roman"/>
                <w:sz w:val="24"/>
                <w:szCs w:val="24"/>
              </w:rPr>
              <w:t>folds. This reflect</w:t>
            </w:r>
            <w:r w:rsidR="00E0630A">
              <w:rPr>
                <w:rFonts w:ascii="Times New Roman" w:hAnsi="Times New Roman"/>
                <w:sz w:val="24"/>
                <w:szCs w:val="24"/>
              </w:rPr>
              <w:t>ed</w:t>
            </w:r>
            <w:r w:rsidR="00E0630A" w:rsidRPr="00925B96">
              <w:rPr>
                <w:rFonts w:ascii="Times New Roman" w:hAnsi="Times New Roman"/>
                <w:sz w:val="24"/>
                <w:szCs w:val="24"/>
              </w:rPr>
              <w:t xml:space="preserve"> sensitivity to data splits </w:t>
            </w:r>
            <w:r w:rsidR="00E0630A">
              <w:rPr>
                <w:rFonts w:ascii="Times New Roman" w:hAnsi="Times New Roman"/>
                <w:sz w:val="24"/>
                <w:szCs w:val="24"/>
              </w:rPr>
              <w:t>and</w:t>
            </w:r>
            <w:r w:rsidR="00E0630A" w:rsidRPr="00925B96">
              <w:rPr>
                <w:rFonts w:ascii="Times New Roman" w:hAnsi="Times New Roman"/>
                <w:sz w:val="24"/>
                <w:szCs w:val="24"/>
              </w:rPr>
              <w:t xml:space="preserve"> confirm</w:t>
            </w:r>
            <w:r w:rsidR="00E0630A">
              <w:rPr>
                <w:rFonts w:ascii="Times New Roman" w:hAnsi="Times New Roman"/>
                <w:sz w:val="24"/>
                <w:szCs w:val="24"/>
              </w:rPr>
              <w:t>ed</w:t>
            </w:r>
            <w:r w:rsidR="00E0630A" w:rsidRPr="00925B96">
              <w:rPr>
                <w:rFonts w:ascii="Times New Roman" w:hAnsi="Times New Roman"/>
                <w:sz w:val="24"/>
                <w:szCs w:val="24"/>
              </w:rPr>
              <w:t xml:space="preserve"> that the model consistently maintains strong recall</w:t>
            </w:r>
            <w:r w:rsidR="00E0630A">
              <w:rPr>
                <w:rFonts w:ascii="Times New Roman" w:hAnsi="Times New Roman"/>
                <w:sz w:val="24"/>
                <w:szCs w:val="24"/>
              </w:rPr>
              <w:t>.</w:t>
            </w:r>
          </w:p>
          <w:p w14:paraId="65F87C0F" w14:textId="77777777" w:rsidR="00E0630A" w:rsidRPr="00047746" w:rsidRDefault="00E0630A" w:rsidP="00047746">
            <w:pPr>
              <w:suppressAutoHyphens w:val="0"/>
              <w:spacing w:after="0" w:line="240" w:lineRule="auto"/>
              <w:rPr>
                <w:rFonts w:ascii="Times New Roman" w:hAnsi="Times New Roman"/>
                <w:sz w:val="24"/>
                <w:szCs w:val="24"/>
              </w:rPr>
            </w:pPr>
          </w:p>
          <w:p w14:paraId="60A76D4E" w14:textId="77777777" w:rsidR="00047746" w:rsidRPr="00047746" w:rsidRDefault="00047746" w:rsidP="00047746">
            <w:pPr>
              <w:suppressAutoHyphens w:val="0"/>
              <w:spacing w:after="0" w:line="240" w:lineRule="auto"/>
              <w:rPr>
                <w:rFonts w:ascii="Times New Roman" w:hAnsi="Times New Roman"/>
                <w:sz w:val="24"/>
                <w:szCs w:val="24"/>
              </w:rPr>
            </w:pPr>
            <w:r w:rsidRPr="00047746">
              <w:rPr>
                <w:rFonts w:ascii="Times New Roman" w:hAnsi="Times New Roman"/>
                <w:sz w:val="24"/>
                <w:szCs w:val="24"/>
              </w:rPr>
              <w:lastRenderedPageBreak/>
              <w:t>The confusion matrix showed:</w:t>
            </w:r>
          </w:p>
          <w:p w14:paraId="408AE627" w14:textId="4A6B2A80" w:rsidR="00047746" w:rsidRDefault="00FD24D5" w:rsidP="00047746">
            <w:pPr>
              <w:suppressAutoHyphens w:val="0"/>
              <w:spacing w:after="0" w:line="240" w:lineRule="auto"/>
              <w:rPr>
                <w:rFonts w:ascii="Times New Roman" w:hAnsi="Times New Roman"/>
                <w:sz w:val="24"/>
                <w:szCs w:val="24"/>
              </w:rPr>
            </w:pPr>
            <w:r>
              <w:rPr>
                <w:rFonts w:ascii="Times New Roman" w:hAnsi="Times New Roman"/>
                <w:noProof/>
                <w:sz w:val="24"/>
                <w:szCs w:val="24"/>
              </w:rPr>
              <w:drawing>
                <wp:inline distT="0" distB="0" distL="0" distR="0" wp14:anchorId="0C4A5A87" wp14:editId="435D2166">
                  <wp:extent cx="3326680" cy="2926963"/>
                  <wp:effectExtent l="0" t="0" r="1270" b="0"/>
                  <wp:docPr id="1657582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2917" name="Picture 4"/>
                          <pic:cNvPicPr/>
                        </pic:nvPicPr>
                        <pic:blipFill>
                          <a:blip r:embed="rId16"/>
                          <a:stretch>
                            <a:fillRect/>
                          </a:stretch>
                        </pic:blipFill>
                        <pic:spPr>
                          <a:xfrm>
                            <a:off x="0" y="0"/>
                            <a:ext cx="3326680" cy="2926963"/>
                          </a:xfrm>
                          <a:prstGeom prst="rect">
                            <a:avLst/>
                          </a:prstGeom>
                        </pic:spPr>
                      </pic:pic>
                    </a:graphicData>
                  </a:graphic>
                </wp:inline>
              </w:drawing>
            </w:r>
          </w:p>
          <w:p w14:paraId="173CF8EE" w14:textId="77777777" w:rsidR="006F6D43" w:rsidRPr="006F6D43" w:rsidRDefault="006F6D43" w:rsidP="006F6D43">
            <w:pPr>
              <w:suppressAutoHyphens w:val="0"/>
              <w:spacing w:after="0" w:line="480" w:lineRule="atLeast"/>
              <w:ind w:left="600" w:hanging="600"/>
              <w:rPr>
                <w:rFonts w:ascii="Times New Roman" w:eastAsia="Times New Roman" w:hAnsi="Times New Roman"/>
                <w:i/>
                <w:iCs/>
                <w:color w:val="000000"/>
                <w:sz w:val="24"/>
                <w:szCs w:val="24"/>
              </w:rPr>
            </w:pPr>
            <w:r w:rsidRPr="006F6D43">
              <w:rPr>
                <w:rFonts w:ascii="Times New Roman" w:eastAsia="Times New Roman" w:hAnsi="Times New Roman"/>
                <w:b/>
                <w:bCs/>
                <w:i/>
                <w:iCs/>
                <w:color w:val="000000"/>
                <w:sz w:val="24"/>
                <w:szCs w:val="24"/>
              </w:rPr>
              <w:t xml:space="preserve">Figure 6: </w:t>
            </w:r>
            <w:r w:rsidRPr="006F6D43">
              <w:rPr>
                <w:rFonts w:ascii="Times New Roman" w:eastAsia="Times New Roman" w:hAnsi="Times New Roman"/>
                <w:i/>
                <w:iCs/>
                <w:color w:val="000000"/>
                <w:sz w:val="24"/>
                <w:szCs w:val="24"/>
              </w:rPr>
              <w:t>Confusion matrix.</w:t>
            </w:r>
          </w:p>
          <w:p w14:paraId="65EC5270" w14:textId="77777777" w:rsidR="00E0630A" w:rsidRDefault="00E0630A" w:rsidP="00047746">
            <w:pPr>
              <w:suppressAutoHyphens w:val="0"/>
              <w:spacing w:after="0" w:line="240" w:lineRule="auto"/>
              <w:rPr>
                <w:rFonts w:ascii="Times New Roman" w:hAnsi="Times New Roman"/>
                <w:sz w:val="24"/>
                <w:szCs w:val="24"/>
              </w:rPr>
            </w:pPr>
          </w:p>
          <w:p w14:paraId="268B44D7" w14:textId="5C4C18DF" w:rsidR="00F83528" w:rsidRPr="006F6D43" w:rsidRDefault="00AC0EC8" w:rsidP="006F6D43">
            <w:pPr>
              <w:suppressAutoHyphens w:val="0"/>
              <w:spacing w:after="0" w:line="240" w:lineRule="auto"/>
              <w:rPr>
                <w:rFonts w:ascii="Times New Roman" w:hAnsi="Times New Roman"/>
                <w:sz w:val="24"/>
                <w:szCs w:val="24"/>
              </w:rPr>
            </w:pPr>
            <w:r>
              <w:rPr>
                <w:rFonts w:ascii="Times New Roman" w:hAnsi="Times New Roman"/>
                <w:sz w:val="24"/>
                <w:szCs w:val="24"/>
              </w:rPr>
              <w:t>I believe t</w:t>
            </w:r>
            <w:r w:rsidR="00047746" w:rsidRPr="00047746">
              <w:rPr>
                <w:rFonts w:ascii="Times New Roman" w:hAnsi="Times New Roman"/>
                <w:sz w:val="24"/>
                <w:szCs w:val="24"/>
              </w:rPr>
              <w:t xml:space="preserve">his level of recall is </w:t>
            </w:r>
            <w:r w:rsidR="00BD431F">
              <w:rPr>
                <w:rFonts w:ascii="Times New Roman" w:hAnsi="Times New Roman"/>
                <w:sz w:val="24"/>
                <w:szCs w:val="24"/>
              </w:rPr>
              <w:t>required</w:t>
            </w:r>
            <w:r w:rsidR="00047746" w:rsidRPr="00047746">
              <w:rPr>
                <w:rFonts w:ascii="Times New Roman" w:hAnsi="Times New Roman"/>
                <w:sz w:val="24"/>
                <w:szCs w:val="24"/>
              </w:rPr>
              <w:t xml:space="preserve"> for screening purposes</w:t>
            </w:r>
            <w:r w:rsidR="00BD431F">
              <w:rPr>
                <w:rFonts w:ascii="Times New Roman" w:hAnsi="Times New Roman"/>
                <w:sz w:val="24"/>
                <w:szCs w:val="24"/>
              </w:rPr>
              <w:t xml:space="preserve"> during a pandemic</w:t>
            </w:r>
            <w:r w:rsidR="00047746" w:rsidRPr="00047746">
              <w:rPr>
                <w:rFonts w:ascii="Times New Roman" w:hAnsi="Times New Roman"/>
                <w:sz w:val="24"/>
                <w:szCs w:val="24"/>
              </w:rPr>
              <w:t xml:space="preserve"> where missing a positive case would be more serious than a false alarm</w:t>
            </w:r>
            <w:r w:rsidR="00BD431F">
              <w:rPr>
                <w:rFonts w:ascii="Times New Roman" w:hAnsi="Times New Roman"/>
                <w:sz w:val="24"/>
                <w:szCs w:val="24"/>
              </w:rPr>
              <w:t xml:space="preserve">. </w:t>
            </w:r>
            <w:r w:rsidR="00047746" w:rsidRPr="00047746">
              <w:rPr>
                <w:rFonts w:ascii="Times New Roman" w:hAnsi="Times New Roman"/>
                <w:sz w:val="24"/>
                <w:szCs w:val="24"/>
              </w:rPr>
              <w:t>In addition, the log loss (0.</w:t>
            </w:r>
            <w:r w:rsidR="00BC2A8A">
              <w:rPr>
                <w:rFonts w:ascii="Times New Roman" w:hAnsi="Times New Roman"/>
                <w:sz w:val="24"/>
                <w:szCs w:val="24"/>
              </w:rPr>
              <w:t>0915</w:t>
            </w:r>
            <w:r w:rsidR="00047746" w:rsidRPr="00047746">
              <w:rPr>
                <w:rFonts w:ascii="Times New Roman" w:hAnsi="Times New Roman"/>
                <w:sz w:val="24"/>
                <w:szCs w:val="24"/>
              </w:rPr>
              <w:t>) indicated well-calibrated predicted probabilities. Feature importance and visualizations further support the model.</w:t>
            </w:r>
          </w:p>
          <w:p w14:paraId="5A030DEB" w14:textId="77777777" w:rsidR="00F83528" w:rsidRPr="00150EA3" w:rsidRDefault="00F83528" w:rsidP="00F83528">
            <w:pPr>
              <w:rPr>
                <w:rFonts w:ascii="Times New Roman" w:hAnsi="Times New Roman"/>
              </w:rPr>
            </w:pPr>
          </w:p>
        </w:tc>
      </w:tr>
      <w:tr w:rsidR="00F83528" w14:paraId="7973ED53" w14:textId="77777777" w:rsidTr="00F83528">
        <w:tc>
          <w:tcPr>
            <w:tcW w:w="9350" w:type="dxa"/>
            <w:shd w:val="clear" w:color="auto" w:fill="F2F2F2" w:themeFill="background1" w:themeFillShade="F2"/>
          </w:tcPr>
          <w:p w14:paraId="0E80ACDA" w14:textId="499C99A1" w:rsidR="00F83528" w:rsidRDefault="00F83528" w:rsidP="00F83528">
            <w:pPr>
              <w:rPr>
                <w:rFonts w:ascii="Times New Roman" w:hAnsi="Times New Roman"/>
                <w:bCs/>
              </w:rPr>
            </w:pPr>
            <w:r w:rsidRPr="00967360">
              <w:rPr>
                <w:rFonts w:ascii="Times New Roman" w:hAnsi="Times New Roman"/>
                <w:b/>
                <w:color w:val="000000" w:themeColor="text1"/>
                <w:sz w:val="24"/>
                <w:szCs w:val="24"/>
              </w:rPr>
              <w:lastRenderedPageBreak/>
              <w:t>Conclusion</w:t>
            </w:r>
          </w:p>
        </w:tc>
      </w:tr>
      <w:tr w:rsidR="00F83528" w14:paraId="53A10BD3" w14:textId="77777777" w:rsidTr="00001FCD">
        <w:tc>
          <w:tcPr>
            <w:tcW w:w="9350" w:type="dxa"/>
          </w:tcPr>
          <w:p w14:paraId="792D22E8" w14:textId="17BE885D"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t>Summary</w:t>
            </w:r>
            <w:r w:rsidRPr="00967360">
              <w:rPr>
                <w:rFonts w:ascii="Times New Roman" w:hAnsi="Times New Roman"/>
                <w:color w:val="000000" w:themeColor="text1"/>
                <w:sz w:val="24"/>
                <w:szCs w:val="24"/>
              </w:rPr>
              <w:t>: highlight the main findings in relation to the stated objective. You don’t need to discuss the details of the analysis and the model such as accuracy here, just focus on the key findings.</w:t>
            </w:r>
          </w:p>
        </w:tc>
      </w:tr>
      <w:tr w:rsidR="00F83528" w14:paraId="6FAA8550" w14:textId="77777777" w:rsidTr="00001FCD">
        <w:tc>
          <w:tcPr>
            <w:tcW w:w="9350" w:type="dxa"/>
          </w:tcPr>
          <w:p w14:paraId="1F12E1FB" w14:textId="322E2EC9" w:rsidR="00EE3A26" w:rsidRDefault="00047746" w:rsidP="00F83528">
            <w:pPr>
              <w:widowControl w:val="0"/>
              <w:shd w:val="clear" w:color="auto" w:fill="FFFFFF"/>
              <w:suppressAutoHyphens w:val="0"/>
              <w:spacing w:after="120" w:line="240" w:lineRule="auto"/>
              <w:rPr>
                <w:rFonts w:ascii="Times New Roman" w:hAnsi="Times New Roman"/>
                <w:sz w:val="24"/>
                <w:szCs w:val="24"/>
              </w:rPr>
            </w:pPr>
            <w:r w:rsidRPr="00047746">
              <w:rPr>
                <w:rFonts w:ascii="Times New Roman" w:hAnsi="Times New Roman"/>
                <w:sz w:val="24"/>
                <w:szCs w:val="24"/>
              </w:rPr>
              <w:t xml:space="preserve">The </w:t>
            </w:r>
            <w:r w:rsidR="000B0598" w:rsidRPr="000B0598">
              <w:rPr>
                <w:rFonts w:ascii="Times New Roman" w:hAnsi="Times New Roman"/>
                <w:sz w:val="24"/>
                <w:szCs w:val="24"/>
              </w:rPr>
              <w:t>logistic regression model—built on binary symptom and exposure data—</w:t>
            </w:r>
            <w:r w:rsidR="009E2D7B">
              <w:rPr>
                <w:rFonts w:ascii="Times New Roman" w:hAnsi="Times New Roman"/>
                <w:sz w:val="24"/>
                <w:szCs w:val="24"/>
              </w:rPr>
              <w:t>achieved 96% accuracy, with 100% recall and 95% precision on COVID positive cases, leading to an F1 score of 0.98. These results suggest the model is highly suitable for COVID-19 screening where recall is the top priority.</w:t>
            </w:r>
            <w:r w:rsidR="000B0598" w:rsidRPr="000B0598">
              <w:rPr>
                <w:rFonts w:ascii="Times New Roman" w:hAnsi="Times New Roman"/>
                <w:sz w:val="24"/>
                <w:szCs w:val="24"/>
              </w:rPr>
              <w:t xml:space="preserve"> </w:t>
            </w:r>
          </w:p>
          <w:p w14:paraId="3BFA0779" w14:textId="2DE1D146" w:rsidR="00F83528" w:rsidRPr="00925B96" w:rsidRDefault="00EE3A26"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sz w:val="24"/>
                <w:szCs w:val="24"/>
              </w:rPr>
              <w:t>The key predictors were as expected: symptoms and exposure. This</w:t>
            </w:r>
            <w:r w:rsidR="000B0598" w:rsidRPr="000B0598">
              <w:rPr>
                <w:rFonts w:ascii="Times New Roman" w:hAnsi="Times New Roman"/>
                <w:sz w:val="24"/>
                <w:szCs w:val="24"/>
              </w:rPr>
              <w:t xml:space="preserve"> closely reflect</w:t>
            </w:r>
            <w:r>
              <w:rPr>
                <w:rFonts w:ascii="Times New Roman" w:hAnsi="Times New Roman"/>
                <w:sz w:val="24"/>
                <w:szCs w:val="24"/>
              </w:rPr>
              <w:t>s historically</w:t>
            </w:r>
            <w:r w:rsidR="000B0598" w:rsidRPr="000B0598">
              <w:rPr>
                <w:rFonts w:ascii="Times New Roman" w:hAnsi="Times New Roman"/>
                <w:sz w:val="24"/>
                <w:szCs w:val="24"/>
              </w:rPr>
              <w:t xml:space="preserve"> </w:t>
            </w:r>
            <w:r w:rsidR="000B0598">
              <w:rPr>
                <w:rFonts w:ascii="Times New Roman" w:hAnsi="Times New Roman"/>
                <w:sz w:val="24"/>
                <w:szCs w:val="24"/>
              </w:rPr>
              <w:t xml:space="preserve">known </w:t>
            </w:r>
            <w:r w:rsidR="000B0598" w:rsidRPr="000B0598">
              <w:rPr>
                <w:rFonts w:ascii="Times New Roman" w:hAnsi="Times New Roman"/>
                <w:sz w:val="24"/>
                <w:szCs w:val="24"/>
              </w:rPr>
              <w:t>risk factors</w:t>
            </w:r>
            <w:r>
              <w:rPr>
                <w:rFonts w:ascii="Times New Roman" w:hAnsi="Times New Roman"/>
                <w:sz w:val="24"/>
                <w:szCs w:val="24"/>
              </w:rPr>
              <w:t>.</w:t>
            </w:r>
            <w:r w:rsidR="000B0598" w:rsidRPr="000B0598">
              <w:rPr>
                <w:rFonts w:ascii="Times New Roman" w:hAnsi="Times New Roman"/>
                <w:sz w:val="24"/>
                <w:szCs w:val="24"/>
              </w:rPr>
              <w:t xml:space="preserve"> </w:t>
            </w:r>
            <w:r>
              <w:rPr>
                <w:rFonts w:ascii="Times New Roman" w:hAnsi="Times New Roman"/>
                <w:sz w:val="24"/>
                <w:szCs w:val="24"/>
              </w:rPr>
              <w:t>Feature engineering of these known factors</w:t>
            </w:r>
            <w:r w:rsidRPr="000B0598">
              <w:rPr>
                <w:rFonts w:ascii="Times New Roman" w:hAnsi="Times New Roman"/>
                <w:sz w:val="24"/>
                <w:szCs w:val="24"/>
              </w:rPr>
              <w:t xml:space="preserve"> improved performance.</w:t>
            </w:r>
          </w:p>
          <w:p w14:paraId="656F904A" w14:textId="173C6EB4" w:rsidR="00047746" w:rsidRPr="00150EA3" w:rsidRDefault="00047746" w:rsidP="00F83528">
            <w:pPr>
              <w:widowControl w:val="0"/>
              <w:shd w:val="clear" w:color="auto" w:fill="FFFFFF"/>
              <w:suppressAutoHyphens w:val="0"/>
              <w:spacing w:after="120" w:line="240" w:lineRule="auto"/>
              <w:rPr>
                <w:rFonts w:ascii="Times New Roman" w:hAnsi="Times New Roman"/>
                <w:color w:val="000000" w:themeColor="text1"/>
                <w:sz w:val="24"/>
                <w:szCs w:val="24"/>
              </w:rPr>
            </w:pPr>
            <w:r w:rsidRPr="00925B96">
              <w:rPr>
                <w:rFonts w:ascii="Times New Roman" w:hAnsi="Times New Roman"/>
                <w:color w:val="000000" w:themeColor="text1"/>
                <w:sz w:val="24"/>
                <w:szCs w:val="24"/>
              </w:rPr>
              <w:t>I was surprised that removing the pre-existing conditions reduced the accuracy of the model. I assumed this would have had an effect on the amount of deaths, but not the number of diagnoses of COVID-19. Testing the model by adding</w:t>
            </w:r>
            <w:r w:rsidR="009E2D7B">
              <w:rPr>
                <w:rFonts w:ascii="Times New Roman" w:hAnsi="Times New Roman"/>
                <w:color w:val="000000" w:themeColor="text1"/>
                <w:sz w:val="24"/>
                <w:szCs w:val="24"/>
              </w:rPr>
              <w:t xml:space="preserve">, </w:t>
            </w:r>
            <w:r w:rsidRPr="00925B96">
              <w:rPr>
                <w:rFonts w:ascii="Times New Roman" w:hAnsi="Times New Roman"/>
                <w:color w:val="000000" w:themeColor="text1"/>
                <w:sz w:val="24"/>
                <w:szCs w:val="24"/>
              </w:rPr>
              <w:t>removing</w:t>
            </w:r>
            <w:r w:rsidR="009E2D7B">
              <w:rPr>
                <w:rFonts w:ascii="Times New Roman" w:hAnsi="Times New Roman"/>
                <w:color w:val="000000" w:themeColor="text1"/>
                <w:sz w:val="24"/>
                <w:szCs w:val="24"/>
              </w:rPr>
              <w:t>, and engineering</w:t>
            </w:r>
            <w:r w:rsidRPr="00925B96">
              <w:rPr>
                <w:rFonts w:ascii="Times New Roman" w:hAnsi="Times New Roman"/>
                <w:color w:val="000000" w:themeColor="text1"/>
                <w:sz w:val="24"/>
                <w:szCs w:val="24"/>
              </w:rPr>
              <w:t xml:space="preserve"> features was essential.</w:t>
            </w:r>
          </w:p>
          <w:p w14:paraId="5AE3C933" w14:textId="77777777" w:rsidR="00F83528" w:rsidRPr="00150EA3" w:rsidRDefault="00F83528" w:rsidP="00F83528">
            <w:pPr>
              <w:rPr>
                <w:rFonts w:ascii="Times New Roman" w:hAnsi="Times New Roman"/>
              </w:rPr>
            </w:pPr>
          </w:p>
        </w:tc>
      </w:tr>
      <w:tr w:rsidR="00F83528" w14:paraId="3F5D61C9" w14:textId="77777777" w:rsidTr="00001FCD">
        <w:tc>
          <w:tcPr>
            <w:tcW w:w="9350" w:type="dxa"/>
          </w:tcPr>
          <w:p w14:paraId="71FAD8D5" w14:textId="01FD7917" w:rsidR="00F83528" w:rsidRDefault="00F83528" w:rsidP="006F4A1F">
            <w:pPr>
              <w:jc w:val="both"/>
              <w:rPr>
                <w:rFonts w:ascii="Times New Roman" w:hAnsi="Times New Roman"/>
                <w:bCs/>
              </w:rPr>
            </w:pPr>
            <w:r w:rsidRPr="00967360">
              <w:rPr>
                <w:rFonts w:ascii="Times New Roman" w:hAnsi="Times New Roman"/>
                <w:b/>
                <w:bCs/>
                <w:color w:val="000000" w:themeColor="text1"/>
                <w:sz w:val="24"/>
                <w:szCs w:val="24"/>
              </w:rPr>
              <w:lastRenderedPageBreak/>
              <w:t>Limitations &amp; Improvement areas</w:t>
            </w:r>
            <w:r w:rsidRPr="00967360">
              <w:rPr>
                <w:rFonts w:ascii="Times New Roman" w:hAnsi="Times New Roman"/>
                <w:color w:val="000000" w:themeColor="text1"/>
                <w:sz w:val="24"/>
                <w:szCs w:val="24"/>
              </w:rPr>
              <w:t>: discuss the limitations of the analysis and identify potential improvement areas for future work. This could be related to the data, algorithm, or a combination of the two.</w:t>
            </w:r>
          </w:p>
        </w:tc>
      </w:tr>
      <w:tr w:rsidR="00F83528" w14:paraId="37BA7AAF" w14:textId="77777777" w:rsidTr="00001FCD">
        <w:tc>
          <w:tcPr>
            <w:tcW w:w="9350" w:type="dxa"/>
          </w:tcPr>
          <w:p w14:paraId="7B89FAF7" w14:textId="77777777" w:rsidR="00925B96" w:rsidRDefault="00925B96"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741B0972" w14:textId="7638C928" w:rsidR="00F83528" w:rsidRPr="00150EA3" w:rsidRDefault="00047746" w:rsidP="00F83528">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believe the models limitations were as follows:</w:t>
            </w:r>
          </w:p>
          <w:p w14:paraId="4006FF8E" w14:textId="2A9E6570" w:rsidR="00F83528" w:rsidRDefault="00047746" w:rsidP="00F83528">
            <w:pPr>
              <w:pStyle w:val="ListParagraph"/>
              <w:widowControl w:val="0"/>
              <w:numPr>
                <w:ilvl w:val="0"/>
                <w:numId w:val="23"/>
              </w:numPr>
              <w:shd w:val="clear" w:color="auto" w:fill="FFFFFF"/>
              <w:suppressAutoHyphens w:val="0"/>
              <w:spacing w:after="120" w:line="240" w:lineRule="auto"/>
              <w:rPr>
                <w:rFonts w:ascii="Times New Roman" w:hAnsi="Times New Roman"/>
                <w:color w:val="000000" w:themeColor="text1"/>
                <w:sz w:val="24"/>
                <w:szCs w:val="24"/>
              </w:rPr>
            </w:pPr>
            <w:r w:rsidRPr="00047746">
              <w:rPr>
                <w:rFonts w:ascii="Times New Roman" w:hAnsi="Times New Roman"/>
                <w:color w:val="000000" w:themeColor="text1"/>
                <w:sz w:val="24"/>
                <w:szCs w:val="24"/>
              </w:rPr>
              <w:t xml:space="preserve">All input features are binary, which limits detail – how dry was the cough, how sore was the throat, were you at a gathering outdoors or indoors, </w:t>
            </w:r>
            <w:r w:rsidR="002272E1">
              <w:rPr>
                <w:rFonts w:ascii="Times New Roman" w:hAnsi="Times New Roman"/>
                <w:color w:val="000000" w:themeColor="text1"/>
                <w:sz w:val="24"/>
                <w:szCs w:val="24"/>
              </w:rPr>
              <w:t xml:space="preserve">etc. </w:t>
            </w:r>
          </w:p>
          <w:p w14:paraId="082B5EB6" w14:textId="795849DA" w:rsidR="00047746" w:rsidRDefault="00047746" w:rsidP="00F83528">
            <w:pPr>
              <w:pStyle w:val="ListParagraph"/>
              <w:widowControl w:val="0"/>
              <w:numPr>
                <w:ilvl w:val="0"/>
                <w:numId w:val="23"/>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Logistic regression assumes linear relationships and may not capture complex interactions.</w:t>
            </w:r>
          </w:p>
          <w:p w14:paraId="2EF217DE" w14:textId="77777777" w:rsidR="00047746" w:rsidRDefault="00047746" w:rsidP="00047746">
            <w:pPr>
              <w:widowControl w:val="0"/>
              <w:shd w:val="clear" w:color="auto" w:fill="FFFFFF"/>
              <w:suppressAutoHyphens w:val="0"/>
              <w:spacing w:after="120" w:line="240" w:lineRule="auto"/>
              <w:rPr>
                <w:rFonts w:ascii="Times New Roman" w:hAnsi="Times New Roman"/>
                <w:color w:val="000000" w:themeColor="text1"/>
                <w:sz w:val="24"/>
                <w:szCs w:val="24"/>
              </w:rPr>
            </w:pPr>
          </w:p>
          <w:p w14:paraId="66CF0C3D" w14:textId="7DB41E12" w:rsidR="00047746" w:rsidRDefault="00047746" w:rsidP="00047746">
            <w:pPr>
              <w:widowControl w:val="0"/>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Future improvements could include:</w:t>
            </w:r>
          </w:p>
          <w:p w14:paraId="53DD3721" w14:textId="4BE48BE6" w:rsidR="00047746" w:rsidRDefault="00F70E28" w:rsidP="00047746">
            <w:pPr>
              <w:pStyle w:val="ListParagraph"/>
              <w:widowControl w:val="0"/>
              <w:numPr>
                <w:ilvl w:val="0"/>
                <w:numId w:val="23"/>
              </w:numPr>
              <w:shd w:val="clear" w:color="auto" w:fill="FFFFFF"/>
              <w:suppressAutoHyphens w:val="0"/>
              <w:spacing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Exploring additional interaction terms or nonlinear transformations (ie spline adjustments)within the logistic regression framework to capture any subtle nonlinear effects.</w:t>
            </w:r>
          </w:p>
          <w:p w14:paraId="6786D2E2" w14:textId="02684C03" w:rsidR="00F83528" w:rsidRPr="00925B96" w:rsidRDefault="003D5D2A" w:rsidP="004B7EEB">
            <w:pPr>
              <w:pStyle w:val="ListParagraph"/>
              <w:widowControl w:val="0"/>
              <w:numPr>
                <w:ilvl w:val="0"/>
                <w:numId w:val="23"/>
              </w:numPr>
              <w:shd w:val="clear" w:color="auto" w:fill="FFFFFF"/>
              <w:suppressAutoHyphens w:val="0"/>
              <w:spacing w:after="120" w:line="240" w:lineRule="auto"/>
              <w:rPr>
                <w:rFonts w:ascii="Times New Roman" w:hAnsi="Times New Roman"/>
                <w:color w:val="000000" w:themeColor="text1"/>
                <w:sz w:val="24"/>
                <w:szCs w:val="24"/>
              </w:rPr>
            </w:pPr>
            <w:r w:rsidRPr="00925B96">
              <w:rPr>
                <w:rFonts w:ascii="Times New Roman" w:hAnsi="Times New Roman"/>
                <w:color w:val="000000" w:themeColor="text1"/>
                <w:sz w:val="24"/>
                <w:szCs w:val="24"/>
              </w:rPr>
              <w:t>Incorporating more/new data for broader generalization.</w:t>
            </w:r>
          </w:p>
          <w:p w14:paraId="3A55224F" w14:textId="77777777" w:rsidR="00F83528" w:rsidRDefault="00F83528" w:rsidP="00F83528">
            <w:pPr>
              <w:widowControl w:val="0"/>
              <w:shd w:val="clear" w:color="auto" w:fill="FFFFFF"/>
              <w:suppressAutoHyphens w:val="0"/>
              <w:spacing w:after="120" w:line="240" w:lineRule="auto"/>
              <w:rPr>
                <w:rFonts w:ascii="Times New Roman" w:hAnsi="Times New Roman"/>
                <w:color w:val="000000" w:themeColor="text1"/>
                <w:sz w:val="24"/>
                <w:szCs w:val="24"/>
              </w:rPr>
            </w:pPr>
          </w:p>
          <w:p w14:paraId="6740B05B" w14:textId="1996A43A" w:rsidR="00F83528" w:rsidRPr="00150EA3" w:rsidRDefault="009E2D7B" w:rsidP="00F83528">
            <w:pPr>
              <w:rPr>
                <w:rFonts w:ascii="Times New Roman" w:hAnsi="Times New Roman"/>
              </w:rPr>
            </w:pPr>
            <w:r w:rsidRPr="009E2D7B">
              <w:rPr>
                <w:rFonts w:ascii="Times New Roman" w:hAnsi="Times New Roman"/>
                <w:color w:val="000000" w:themeColor="text1"/>
                <w:sz w:val="24"/>
                <w:szCs w:val="24"/>
              </w:rPr>
              <w:t>The model predicted a higher number of patients as COVID-positive who were actually negative. These individuals would have been quarantined as a precaution to prevent potential spread. While this results in more false positives, it aligns with public health priorities by minimizing the risk of missed infections. Overall, I believe this was a highly effective and well-performing model.</w:t>
            </w:r>
          </w:p>
        </w:tc>
      </w:tr>
    </w:tbl>
    <w:p w14:paraId="11E4AD29" w14:textId="77777777" w:rsidR="00001FCD" w:rsidRPr="009B11B2" w:rsidRDefault="00001FCD" w:rsidP="007C46AC">
      <w:pPr>
        <w:rPr>
          <w:rFonts w:ascii="Times New Roman" w:hAnsi="Times New Roman"/>
          <w:bCs/>
        </w:rPr>
      </w:pPr>
    </w:p>
    <w:tbl>
      <w:tblPr>
        <w:tblStyle w:val="TableGrid"/>
        <w:tblW w:w="0" w:type="auto"/>
        <w:tblLook w:val="04A0" w:firstRow="1" w:lastRow="0" w:firstColumn="1" w:lastColumn="0" w:noHBand="0" w:noVBand="1"/>
      </w:tblPr>
      <w:tblGrid>
        <w:gridCol w:w="9350"/>
      </w:tblGrid>
      <w:tr w:rsidR="00191FD1" w14:paraId="33651B76" w14:textId="77777777" w:rsidTr="00F83528">
        <w:tc>
          <w:tcPr>
            <w:tcW w:w="9350" w:type="dxa"/>
            <w:shd w:val="clear" w:color="auto" w:fill="F2F2F2" w:themeFill="background1" w:themeFillShade="F2"/>
          </w:tcPr>
          <w:p w14:paraId="5B6100B6" w14:textId="28F80304" w:rsidR="00191FD1" w:rsidRPr="00191FD1" w:rsidRDefault="00191FD1" w:rsidP="00D67FA2">
            <w:pPr>
              <w:widowControl w:val="0"/>
              <w:spacing w:after="150" w:line="240" w:lineRule="auto"/>
              <w:rPr>
                <w:rFonts w:ascii="Times New Roman" w:hAnsi="Times New Roman"/>
                <w:b/>
                <w:bCs/>
                <w:color w:val="000000" w:themeColor="text1"/>
                <w:sz w:val="24"/>
                <w:szCs w:val="24"/>
              </w:rPr>
            </w:pPr>
            <w:bookmarkStart w:id="0" w:name="SBA6"/>
            <w:bookmarkEnd w:id="0"/>
            <w:r w:rsidRPr="00191FD1">
              <w:rPr>
                <w:rFonts w:ascii="Times New Roman" w:hAnsi="Times New Roman"/>
                <w:b/>
                <w:bCs/>
                <w:color w:val="000000" w:themeColor="text1"/>
                <w:sz w:val="24"/>
                <w:szCs w:val="24"/>
              </w:rPr>
              <w:t>Appendix</w:t>
            </w:r>
          </w:p>
        </w:tc>
      </w:tr>
      <w:tr w:rsidR="00191FD1" w14:paraId="211CB3CD" w14:textId="77777777" w:rsidTr="00191FD1">
        <w:tc>
          <w:tcPr>
            <w:tcW w:w="9350" w:type="dxa"/>
          </w:tcPr>
          <w:p w14:paraId="214F021D" w14:textId="61114EBE" w:rsidR="000B0598" w:rsidRDefault="0002431E" w:rsidP="000B0598">
            <w:pPr>
              <w:suppressAutoHyphens w:val="0"/>
              <w:spacing w:after="0" w:line="480" w:lineRule="atLeast"/>
              <w:ind w:left="600" w:hanging="600"/>
              <w:rPr>
                <w:rFonts w:ascii="Times New Roman" w:eastAsia="Times New Roman" w:hAnsi="Times New Roman"/>
                <w:color w:val="000000"/>
                <w:sz w:val="24"/>
                <w:szCs w:val="24"/>
              </w:rPr>
            </w:pPr>
            <w:r>
              <w:rPr>
                <w:rFonts w:ascii="Times New Roman" w:eastAsia="Times New Roman" w:hAnsi="Times New Roman"/>
                <w:color w:val="000000"/>
                <w:sz w:val="24"/>
                <w:szCs w:val="24"/>
              </w:rPr>
              <w:t>My Google Colab Notebook</w:t>
            </w:r>
            <w:r w:rsidR="000B0598">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c</w:t>
            </w:r>
            <w:r w:rsidR="000B0598">
              <w:rPr>
                <w:rFonts w:ascii="Times New Roman" w:eastAsia="Times New Roman" w:hAnsi="Times New Roman"/>
                <w:color w:val="000000"/>
                <w:sz w:val="24"/>
                <w:szCs w:val="24"/>
              </w:rPr>
              <w:t>ontains all code and outputs.</w:t>
            </w:r>
          </w:p>
          <w:p w14:paraId="31C5B946" w14:textId="08AD62EB" w:rsidR="0002431E" w:rsidRDefault="00000000" w:rsidP="006F6D43">
            <w:pPr>
              <w:suppressAutoHyphens w:val="0"/>
              <w:spacing w:after="0" w:line="480" w:lineRule="atLeast"/>
              <w:rPr>
                <w:rFonts w:ascii="Times New Roman" w:eastAsia="Times New Roman" w:hAnsi="Times New Roman"/>
                <w:color w:val="000000"/>
                <w:sz w:val="24"/>
                <w:szCs w:val="24"/>
              </w:rPr>
            </w:pPr>
            <w:hyperlink r:id="rId17" w:history="1">
              <w:r w:rsidR="0002431E">
                <w:rPr>
                  <w:rStyle w:val="Hyperlink"/>
                  <w:rFonts w:ascii="Times New Roman" w:eastAsia="Times New Roman" w:hAnsi="Times New Roman"/>
                  <w:sz w:val="24"/>
                  <w:szCs w:val="24"/>
                </w:rPr>
                <w:t>RLarkin_COVID-19 Asgn1b</w:t>
              </w:r>
            </w:hyperlink>
          </w:p>
          <w:p w14:paraId="33196492" w14:textId="77777777" w:rsidR="0002431E" w:rsidRDefault="0002431E" w:rsidP="006F6D43">
            <w:pPr>
              <w:suppressAutoHyphens w:val="0"/>
              <w:spacing w:after="0" w:line="480" w:lineRule="atLeast"/>
              <w:rPr>
                <w:rFonts w:ascii="Times New Roman" w:eastAsia="Times New Roman" w:hAnsi="Times New Roman"/>
                <w:color w:val="000000"/>
                <w:sz w:val="24"/>
                <w:szCs w:val="24"/>
              </w:rPr>
            </w:pPr>
          </w:p>
          <w:p w14:paraId="2BBCB56A" w14:textId="77777777" w:rsidR="001A13AE" w:rsidRDefault="001A13AE" w:rsidP="001A13AE">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color w:val="000000" w:themeColor="text1"/>
                <w:sz w:val="24"/>
                <w:szCs w:val="24"/>
              </w:rPr>
              <w:lastRenderedPageBreak/>
              <w:drawing>
                <wp:inline distT="0" distB="0" distL="0" distR="0" wp14:anchorId="6A9FA3A0" wp14:editId="09551C81">
                  <wp:extent cx="5716086" cy="4204010"/>
                  <wp:effectExtent l="0" t="0" r="0" b="0"/>
                  <wp:docPr id="954542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8704" name="Picture 684998704"/>
                          <pic:cNvPicPr/>
                        </pic:nvPicPr>
                        <pic:blipFill>
                          <a:blip r:embed="rId9"/>
                          <a:stretch>
                            <a:fillRect/>
                          </a:stretch>
                        </pic:blipFill>
                        <pic:spPr>
                          <a:xfrm>
                            <a:off x="0" y="0"/>
                            <a:ext cx="5721140" cy="4207727"/>
                          </a:xfrm>
                          <a:prstGeom prst="rect">
                            <a:avLst/>
                          </a:prstGeom>
                        </pic:spPr>
                      </pic:pic>
                    </a:graphicData>
                  </a:graphic>
                </wp:inline>
              </w:drawing>
            </w:r>
          </w:p>
          <w:p w14:paraId="01887290" w14:textId="42101A70" w:rsidR="001A13AE" w:rsidRDefault="001A13AE" w:rsidP="001A13AE">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Pr>
                <w:rFonts w:ascii="Times New Roman" w:eastAsia="Times New Roman" w:hAnsi="Times New Roman"/>
                <w:b/>
                <w:bCs/>
                <w:color w:val="000000"/>
                <w:sz w:val="24"/>
                <w:szCs w:val="24"/>
              </w:rPr>
              <w:t>1</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Target correlation heatmap.</w:t>
            </w:r>
          </w:p>
          <w:p w14:paraId="184C4099" w14:textId="77777777" w:rsidR="006F6D43" w:rsidRDefault="006F6D43" w:rsidP="001A13AE">
            <w:pPr>
              <w:suppressAutoHyphens w:val="0"/>
              <w:spacing w:after="0" w:line="480" w:lineRule="atLeast"/>
              <w:ind w:left="600" w:hanging="600"/>
              <w:rPr>
                <w:rFonts w:ascii="Times New Roman" w:eastAsia="Times New Roman" w:hAnsi="Times New Roman"/>
                <w:color w:val="000000"/>
                <w:sz w:val="24"/>
                <w:szCs w:val="24"/>
              </w:rPr>
            </w:pPr>
          </w:p>
          <w:p w14:paraId="3AEF8583" w14:textId="5DD48209" w:rsidR="001A13AE" w:rsidRPr="006F6D43" w:rsidRDefault="006F6D43" w:rsidP="006F6D43">
            <w:pPr>
              <w:suppressAutoHyphens w:val="0"/>
              <w:spacing w:after="0" w:line="480" w:lineRule="atLeast"/>
              <w:ind w:left="600" w:hanging="600"/>
              <w:rPr>
                <w:rFonts w:ascii="Times New Roman" w:eastAsia="Times New Roman" w:hAnsi="Times New Roman"/>
                <w:color w:val="000000"/>
                <w:sz w:val="24"/>
                <w:szCs w:val="24"/>
              </w:rPr>
            </w:pPr>
            <w:r>
              <w:rPr>
                <w:rFonts w:ascii="Times New Roman" w:eastAsia="Times New Roman" w:hAnsi="Times New Roman"/>
                <w:noProof/>
                <w:color w:val="000000"/>
                <w:sz w:val="24"/>
                <w:szCs w:val="24"/>
              </w:rPr>
              <w:drawing>
                <wp:inline distT="0" distB="0" distL="0" distR="0" wp14:anchorId="151BBC72" wp14:editId="76BA4C96">
                  <wp:extent cx="5107259" cy="2452685"/>
                  <wp:effectExtent l="0" t="0" r="0" b="0"/>
                  <wp:docPr id="2098801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1054" name="Picture 2098801054"/>
                          <pic:cNvPicPr/>
                        </pic:nvPicPr>
                        <pic:blipFill>
                          <a:blip r:embed="rId18"/>
                          <a:stretch>
                            <a:fillRect/>
                          </a:stretch>
                        </pic:blipFill>
                        <pic:spPr>
                          <a:xfrm>
                            <a:off x="0" y="0"/>
                            <a:ext cx="5116477" cy="2457112"/>
                          </a:xfrm>
                          <a:prstGeom prst="rect">
                            <a:avLst/>
                          </a:prstGeom>
                        </pic:spPr>
                      </pic:pic>
                    </a:graphicData>
                  </a:graphic>
                </wp:inline>
              </w:drawing>
            </w:r>
          </w:p>
          <w:p w14:paraId="11E1D2E0" w14:textId="77777777" w:rsidR="001A13AE" w:rsidRPr="006F6D43" w:rsidRDefault="001A13AE" w:rsidP="001A13AE">
            <w:pPr>
              <w:widowControl w:val="0"/>
              <w:shd w:val="clear" w:color="auto" w:fill="FFFFFF"/>
              <w:suppressAutoHyphens w:val="0"/>
              <w:spacing w:after="120" w:line="240" w:lineRule="auto"/>
              <w:rPr>
                <w:rFonts w:ascii="Times New Roman" w:hAnsi="Times New Roman"/>
                <w:color w:val="000000" w:themeColor="text1"/>
                <w:sz w:val="24"/>
                <w:szCs w:val="24"/>
              </w:rPr>
            </w:pPr>
            <w:r w:rsidRPr="006F6D43">
              <w:rPr>
                <w:rFonts w:ascii="Times New Roman" w:hAnsi="Times New Roman"/>
                <w:b/>
                <w:bCs/>
                <w:color w:val="000000" w:themeColor="text1"/>
                <w:sz w:val="24"/>
                <w:szCs w:val="24"/>
              </w:rPr>
              <w:t>Figure 2:</w:t>
            </w:r>
            <w:r w:rsidRPr="006F6D43">
              <w:rPr>
                <w:rFonts w:ascii="Times New Roman" w:hAnsi="Times New Roman"/>
                <w:color w:val="000000" w:themeColor="text1"/>
                <w:sz w:val="24"/>
                <w:szCs w:val="24"/>
              </w:rPr>
              <w:t xml:space="preserve"> Histogram of Symptom_Score.</w:t>
            </w:r>
          </w:p>
          <w:p w14:paraId="525F665E" w14:textId="354FEA54" w:rsidR="00E0630A" w:rsidRDefault="00E0630A" w:rsidP="000B0598">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color w:val="000000" w:themeColor="text1"/>
                <w:sz w:val="24"/>
                <w:szCs w:val="24"/>
              </w:rPr>
              <w:lastRenderedPageBreak/>
              <w:drawing>
                <wp:inline distT="0" distB="0" distL="0" distR="0" wp14:anchorId="55DD5F06" wp14:editId="09A3B21D">
                  <wp:extent cx="4910352" cy="3122342"/>
                  <wp:effectExtent l="0" t="0" r="5080" b="1905"/>
                  <wp:docPr id="163076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4494" name="Picture 3"/>
                          <pic:cNvPicPr/>
                        </pic:nvPicPr>
                        <pic:blipFill>
                          <a:blip r:embed="rId11"/>
                          <a:stretch>
                            <a:fillRect/>
                          </a:stretch>
                        </pic:blipFill>
                        <pic:spPr>
                          <a:xfrm>
                            <a:off x="0" y="0"/>
                            <a:ext cx="4920504" cy="3128797"/>
                          </a:xfrm>
                          <a:prstGeom prst="rect">
                            <a:avLst/>
                          </a:prstGeom>
                        </pic:spPr>
                      </pic:pic>
                    </a:graphicData>
                  </a:graphic>
                </wp:inline>
              </w:drawing>
            </w:r>
          </w:p>
          <w:p w14:paraId="70D71701" w14:textId="0C23CFBC" w:rsidR="000B0598" w:rsidRDefault="000B0598" w:rsidP="000B0598">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sidR="006F6D43">
              <w:rPr>
                <w:rFonts w:ascii="Times New Roman" w:eastAsia="Times New Roman" w:hAnsi="Times New Roman"/>
                <w:b/>
                <w:bCs/>
                <w:color w:val="000000"/>
                <w:sz w:val="24"/>
                <w:szCs w:val="24"/>
              </w:rPr>
              <w:t>3</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Boxplot of Exposure_Score by COVID status.</w:t>
            </w:r>
          </w:p>
          <w:p w14:paraId="71B3204B" w14:textId="77777777" w:rsidR="006F6D43" w:rsidRDefault="006F6D43" w:rsidP="000B0598">
            <w:pPr>
              <w:suppressAutoHyphens w:val="0"/>
              <w:spacing w:after="0" w:line="480" w:lineRule="atLeast"/>
              <w:ind w:left="600" w:hanging="600"/>
              <w:rPr>
                <w:rFonts w:ascii="Times New Roman" w:eastAsia="Times New Roman" w:hAnsi="Times New Roman"/>
                <w:color w:val="000000"/>
                <w:sz w:val="24"/>
                <w:szCs w:val="24"/>
              </w:rPr>
            </w:pPr>
          </w:p>
          <w:p w14:paraId="004D6312" w14:textId="307261B6" w:rsidR="006573A0" w:rsidRDefault="006F6D43" w:rsidP="006573A0">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color w:val="000000" w:themeColor="text1"/>
                <w:sz w:val="24"/>
                <w:szCs w:val="24"/>
              </w:rPr>
              <w:drawing>
                <wp:inline distT="0" distB="0" distL="0" distR="0" wp14:anchorId="7DFFFE51" wp14:editId="3E59FDC8">
                  <wp:extent cx="5218771" cy="3071881"/>
                  <wp:effectExtent l="0" t="0" r="1270" b="1905"/>
                  <wp:docPr id="1428966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6213" name="Picture 5"/>
                          <pic:cNvPicPr/>
                        </pic:nvPicPr>
                        <pic:blipFill>
                          <a:blip r:embed="rId13"/>
                          <a:stretch>
                            <a:fillRect/>
                          </a:stretch>
                        </pic:blipFill>
                        <pic:spPr>
                          <a:xfrm>
                            <a:off x="0" y="0"/>
                            <a:ext cx="5239398" cy="3084023"/>
                          </a:xfrm>
                          <a:prstGeom prst="rect">
                            <a:avLst/>
                          </a:prstGeom>
                        </pic:spPr>
                      </pic:pic>
                    </a:graphicData>
                  </a:graphic>
                </wp:inline>
              </w:drawing>
            </w:r>
          </w:p>
          <w:p w14:paraId="5B7608F1" w14:textId="33DE6B54" w:rsidR="00B12340" w:rsidRDefault="006F6D43" w:rsidP="006573A0">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Pr>
                <w:rFonts w:ascii="Times New Roman" w:eastAsia="Times New Roman" w:hAnsi="Times New Roman"/>
                <w:b/>
                <w:bCs/>
                <w:color w:val="000000"/>
                <w:sz w:val="24"/>
                <w:szCs w:val="24"/>
              </w:rPr>
              <w:t>4</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Model performance vs. regularization strength.</w:t>
            </w:r>
          </w:p>
          <w:p w14:paraId="7A9C9884" w14:textId="77777777" w:rsidR="006573A0" w:rsidRDefault="006573A0" w:rsidP="006573A0">
            <w:pPr>
              <w:suppressAutoHyphens w:val="0"/>
              <w:spacing w:after="0" w:line="480" w:lineRule="atLeast"/>
              <w:ind w:left="600" w:hanging="600"/>
              <w:rPr>
                <w:rFonts w:ascii="Times New Roman" w:eastAsia="Times New Roman" w:hAnsi="Times New Roman"/>
                <w:color w:val="000000"/>
                <w:sz w:val="24"/>
                <w:szCs w:val="24"/>
              </w:rPr>
            </w:pPr>
          </w:p>
          <w:p w14:paraId="74ED5561" w14:textId="4FF16D96" w:rsidR="00E0630A" w:rsidRDefault="00E0630A" w:rsidP="000B0598">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color w:val="000000" w:themeColor="text1"/>
                <w:sz w:val="24"/>
                <w:szCs w:val="24"/>
              </w:rPr>
              <w:lastRenderedPageBreak/>
              <w:drawing>
                <wp:inline distT="0" distB="0" distL="0" distR="0" wp14:anchorId="7C05FD5D" wp14:editId="1ABD7743">
                  <wp:extent cx="3977795" cy="2103064"/>
                  <wp:effectExtent l="0" t="0" r="0" b="5715"/>
                  <wp:docPr id="1219988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88456" name="Picture 7"/>
                          <pic:cNvPicPr/>
                        </pic:nvPicPr>
                        <pic:blipFill>
                          <a:blip r:embed="rId14"/>
                          <a:stretch>
                            <a:fillRect/>
                          </a:stretch>
                        </pic:blipFill>
                        <pic:spPr>
                          <a:xfrm>
                            <a:off x="0" y="0"/>
                            <a:ext cx="3977795" cy="2103064"/>
                          </a:xfrm>
                          <a:prstGeom prst="rect">
                            <a:avLst/>
                          </a:prstGeom>
                        </pic:spPr>
                      </pic:pic>
                    </a:graphicData>
                  </a:graphic>
                </wp:inline>
              </w:drawing>
            </w:r>
          </w:p>
          <w:p w14:paraId="23C42E88" w14:textId="3839EAE1" w:rsidR="006F6D43" w:rsidRDefault="000B0598" w:rsidP="006F6D43">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Pr>
                <w:rFonts w:ascii="Times New Roman" w:eastAsia="Times New Roman" w:hAnsi="Times New Roman"/>
                <w:b/>
                <w:bCs/>
                <w:color w:val="000000"/>
                <w:sz w:val="24"/>
                <w:szCs w:val="24"/>
              </w:rPr>
              <w:t>5</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Top five logistic regression coefficients.</w:t>
            </w:r>
          </w:p>
          <w:p w14:paraId="2CBFA01C" w14:textId="77777777" w:rsidR="006573A0" w:rsidRPr="006F6D43" w:rsidRDefault="006573A0" w:rsidP="006F6D43">
            <w:pPr>
              <w:suppressAutoHyphens w:val="0"/>
              <w:spacing w:after="0" w:line="480" w:lineRule="atLeast"/>
              <w:ind w:left="600" w:hanging="600"/>
              <w:rPr>
                <w:rFonts w:ascii="Times New Roman" w:eastAsia="Times New Roman" w:hAnsi="Times New Roman"/>
                <w:color w:val="000000"/>
                <w:sz w:val="24"/>
                <w:szCs w:val="24"/>
              </w:rPr>
            </w:pPr>
          </w:p>
          <w:p w14:paraId="645BA8AE" w14:textId="5539ADE0" w:rsidR="00E0630A" w:rsidRDefault="00E0630A" w:rsidP="00E0630A">
            <w:pPr>
              <w:suppressAutoHyphens w:val="0"/>
              <w:spacing w:after="0" w:line="480" w:lineRule="atLeast"/>
              <w:ind w:left="600" w:hanging="600"/>
              <w:rPr>
                <w:rFonts w:ascii="Times New Roman" w:eastAsia="Times New Roman" w:hAnsi="Times New Roman"/>
                <w:b/>
                <w:bCs/>
                <w:color w:val="000000"/>
                <w:sz w:val="24"/>
                <w:szCs w:val="24"/>
              </w:rPr>
            </w:pPr>
            <w:r>
              <w:rPr>
                <w:rFonts w:ascii="Times New Roman" w:hAnsi="Times New Roman"/>
                <w:noProof/>
                <w:sz w:val="24"/>
                <w:szCs w:val="24"/>
              </w:rPr>
              <w:drawing>
                <wp:inline distT="0" distB="0" distL="0" distR="0" wp14:anchorId="20D03A8D" wp14:editId="6F8C06D0">
                  <wp:extent cx="4233140" cy="3724507"/>
                  <wp:effectExtent l="0" t="0" r="0" b="0"/>
                  <wp:docPr id="150210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7785" name="Picture 4"/>
                          <pic:cNvPicPr/>
                        </pic:nvPicPr>
                        <pic:blipFill>
                          <a:blip r:embed="rId16"/>
                          <a:stretch>
                            <a:fillRect/>
                          </a:stretch>
                        </pic:blipFill>
                        <pic:spPr>
                          <a:xfrm>
                            <a:off x="0" y="0"/>
                            <a:ext cx="4241814" cy="3732138"/>
                          </a:xfrm>
                          <a:prstGeom prst="rect">
                            <a:avLst/>
                          </a:prstGeom>
                        </pic:spPr>
                      </pic:pic>
                    </a:graphicData>
                  </a:graphic>
                </wp:inline>
              </w:drawing>
            </w:r>
          </w:p>
          <w:p w14:paraId="193F5043" w14:textId="4933B016" w:rsidR="00E0630A" w:rsidRPr="006F6D43" w:rsidRDefault="000B0598" w:rsidP="006F6D43">
            <w:pPr>
              <w:suppressAutoHyphens w:val="0"/>
              <w:spacing w:after="0" w:line="480" w:lineRule="atLeast"/>
              <w:ind w:left="600" w:hanging="600"/>
              <w:rPr>
                <w:rFonts w:ascii="Times New Roman" w:eastAsia="Times New Roman" w:hAnsi="Times New Roman"/>
                <w:color w:val="000000"/>
                <w:sz w:val="24"/>
                <w:szCs w:val="24"/>
              </w:rPr>
            </w:pPr>
            <w:r w:rsidRPr="000B0598">
              <w:rPr>
                <w:rFonts w:ascii="Times New Roman" w:eastAsia="Times New Roman" w:hAnsi="Times New Roman"/>
                <w:b/>
                <w:bCs/>
                <w:color w:val="000000"/>
                <w:sz w:val="24"/>
                <w:szCs w:val="24"/>
              </w:rPr>
              <w:t xml:space="preserve">Figure </w:t>
            </w:r>
            <w:r w:rsidR="006F6D43">
              <w:rPr>
                <w:rFonts w:ascii="Times New Roman" w:eastAsia="Times New Roman" w:hAnsi="Times New Roman"/>
                <w:b/>
                <w:bCs/>
                <w:color w:val="000000"/>
                <w:sz w:val="24"/>
                <w:szCs w:val="24"/>
              </w:rPr>
              <w:t>6</w:t>
            </w:r>
            <w:r w:rsidRPr="000B0598">
              <w:rPr>
                <w:rFonts w:ascii="Times New Roman" w:eastAsia="Times New Roman" w:hAnsi="Times New Roman"/>
                <w:b/>
                <w:bCs/>
                <w:color w:val="000000"/>
                <w:sz w:val="24"/>
                <w:szCs w:val="24"/>
              </w:rPr>
              <w:t xml:space="preserve">: </w:t>
            </w:r>
            <w:r>
              <w:rPr>
                <w:rFonts w:ascii="Times New Roman" w:eastAsia="Times New Roman" w:hAnsi="Times New Roman"/>
                <w:color w:val="000000"/>
                <w:sz w:val="24"/>
                <w:szCs w:val="24"/>
              </w:rPr>
              <w:t>Confusion matrix.</w:t>
            </w:r>
          </w:p>
          <w:p w14:paraId="48DB536F" w14:textId="0E946216" w:rsidR="00191FD1" w:rsidRDefault="00191FD1" w:rsidP="00E0630A">
            <w:pPr>
              <w:suppressAutoHyphens w:val="0"/>
              <w:spacing w:after="0" w:line="480" w:lineRule="atLeast"/>
              <w:ind w:left="600" w:hanging="600"/>
              <w:rPr>
                <w:rFonts w:ascii="Times New Roman" w:hAnsi="Times New Roman"/>
                <w:color w:val="000000" w:themeColor="text1"/>
                <w:sz w:val="24"/>
                <w:szCs w:val="24"/>
              </w:rPr>
            </w:pPr>
          </w:p>
        </w:tc>
      </w:tr>
    </w:tbl>
    <w:p w14:paraId="6A89D08D" w14:textId="77777777" w:rsidR="00401084" w:rsidRDefault="007952E1" w:rsidP="00401084">
      <w:pPr>
        <w:suppressAutoHyphens w:val="0"/>
        <w:spacing w:after="0" w:line="240" w:lineRule="auto"/>
        <w:rPr>
          <w:rFonts w:ascii="Times New Roman" w:hAnsi="Times New Roman"/>
          <w:b/>
          <w:bCs/>
          <w:color w:val="000000" w:themeColor="text1"/>
          <w:sz w:val="24"/>
          <w:szCs w:val="24"/>
        </w:rPr>
      </w:pPr>
      <w:r>
        <w:rPr>
          <w:rFonts w:ascii="Times New Roman" w:hAnsi="Times New Roman"/>
          <w:color w:val="000000" w:themeColor="text1"/>
          <w:sz w:val="24"/>
          <w:szCs w:val="24"/>
        </w:rPr>
        <w:lastRenderedPageBreak/>
        <w:br w:type="page"/>
      </w:r>
    </w:p>
    <w:p w14:paraId="44129879" w14:textId="77777777" w:rsidR="00401084" w:rsidRDefault="00401084" w:rsidP="00401084">
      <w:pPr>
        <w:widowControl w:val="0"/>
        <w:shd w:val="clear" w:color="auto" w:fill="FFFFFF"/>
        <w:spacing w:after="150" w:line="240" w:lineRule="auto"/>
        <w:jc w:val="center"/>
        <w:rPr>
          <w:rFonts w:ascii="Times New Roman" w:hAnsi="Times New Roman"/>
          <w:b/>
          <w:bCs/>
          <w:color w:val="000000" w:themeColor="text1"/>
          <w:sz w:val="24"/>
          <w:szCs w:val="24"/>
        </w:rPr>
      </w:pPr>
      <w:r w:rsidRPr="007952E1">
        <w:rPr>
          <w:rFonts w:ascii="Times New Roman" w:hAnsi="Times New Roman"/>
          <w:b/>
          <w:bCs/>
          <w:color w:val="000000" w:themeColor="text1"/>
          <w:sz w:val="24"/>
          <w:szCs w:val="24"/>
        </w:rPr>
        <w:lastRenderedPageBreak/>
        <w:t>References</w:t>
      </w:r>
    </w:p>
    <w:p w14:paraId="53BA8735" w14:textId="77777777" w:rsidR="00401084" w:rsidRDefault="00401084" w:rsidP="00401084">
      <w:pPr>
        <w:suppressAutoHyphens w:val="0"/>
        <w:spacing w:after="0" w:line="240" w:lineRule="auto"/>
        <w:rPr>
          <w:rFonts w:ascii="Times New Roman" w:hAnsi="Times New Roman"/>
          <w:color w:val="000000" w:themeColor="text1"/>
          <w:sz w:val="24"/>
          <w:szCs w:val="24"/>
        </w:rPr>
      </w:pPr>
    </w:p>
    <w:p w14:paraId="1E94DD5D" w14:textId="2C2AFEBF" w:rsidR="00F22DD3" w:rsidRDefault="00F22DD3" w:rsidP="00F22DD3">
      <w:pPr>
        <w:suppressAutoHyphens w:val="0"/>
        <w:spacing w:after="0" w:line="480" w:lineRule="atLeast"/>
        <w:ind w:left="600" w:hanging="600"/>
        <w:rPr>
          <w:rFonts w:ascii="Times New Roman" w:eastAsia="Times New Roman" w:hAnsi="Times New Roman"/>
          <w:color w:val="000000"/>
          <w:sz w:val="24"/>
          <w:szCs w:val="24"/>
        </w:rPr>
      </w:pPr>
      <w:r w:rsidRPr="00F22DD3">
        <w:rPr>
          <w:rFonts w:ascii="Times New Roman" w:eastAsia="Times New Roman" w:hAnsi="Times New Roman"/>
          <w:color w:val="000000"/>
          <w:sz w:val="24"/>
          <w:szCs w:val="24"/>
        </w:rPr>
        <w:t>Hemanth Harikrishnan. (2020). </w:t>
      </w:r>
      <w:r w:rsidRPr="00F22DD3">
        <w:rPr>
          <w:rFonts w:ascii="Times New Roman" w:eastAsia="Times New Roman" w:hAnsi="Times New Roman"/>
          <w:i/>
          <w:iCs/>
          <w:color w:val="000000"/>
          <w:sz w:val="24"/>
          <w:szCs w:val="24"/>
        </w:rPr>
        <w:t>Symptoms and COVID Presence (May 2020 data)</w:t>
      </w:r>
      <w:r w:rsidRPr="00F22DD3">
        <w:rPr>
          <w:rFonts w:ascii="Times New Roman" w:eastAsia="Times New Roman" w:hAnsi="Times New Roman"/>
          <w:color w:val="000000"/>
          <w:sz w:val="24"/>
          <w:szCs w:val="24"/>
        </w:rPr>
        <w:t xml:space="preserve">. Kaggle.com. </w:t>
      </w:r>
      <w:hyperlink r:id="rId19" w:history="1">
        <w:r w:rsidRPr="00F22DD3">
          <w:rPr>
            <w:rStyle w:val="Hyperlink"/>
            <w:rFonts w:ascii="Times New Roman" w:eastAsia="Times New Roman" w:hAnsi="Times New Roman"/>
            <w:sz w:val="24"/>
            <w:szCs w:val="24"/>
          </w:rPr>
          <w:t>https://www.kaggle.com/datasets/hemanthhari/symptoms-and-covid-presence?resource=download</w:t>
        </w:r>
      </w:hyperlink>
    </w:p>
    <w:p w14:paraId="105D52CA" w14:textId="3CEE6B7C" w:rsidR="00F22DD3" w:rsidRPr="00F22DD3" w:rsidRDefault="00F22DD3" w:rsidP="00F22DD3">
      <w:pPr>
        <w:suppressAutoHyphens w:val="0"/>
        <w:spacing w:after="0" w:line="480" w:lineRule="atLeast"/>
        <w:ind w:left="600" w:hanging="600"/>
        <w:rPr>
          <w:rFonts w:ascii="Times New Roman" w:eastAsia="Times New Roman" w:hAnsi="Times New Roman"/>
          <w:color w:val="000000"/>
          <w:sz w:val="24"/>
          <w:szCs w:val="24"/>
        </w:rPr>
      </w:pPr>
    </w:p>
    <w:p w14:paraId="24760EDC" w14:textId="0934303D" w:rsidR="00F22DD3" w:rsidRDefault="00F22DD3" w:rsidP="00F22DD3">
      <w:pPr>
        <w:pStyle w:val="NormalWeb"/>
        <w:spacing w:after="0" w:line="480" w:lineRule="atLeast"/>
        <w:ind w:left="600" w:hanging="600"/>
        <w:rPr>
          <w:color w:val="000000"/>
        </w:rPr>
      </w:pPr>
      <w:r w:rsidRPr="00F22DD3">
        <w:rPr>
          <w:color w:val="000000"/>
        </w:rPr>
        <w:t>CDC. (2025, March 19).</w:t>
      </w:r>
      <w:r w:rsidR="00BD431F">
        <w:rPr>
          <w:color w:val="000000"/>
        </w:rPr>
        <w:t xml:space="preserve"> </w:t>
      </w:r>
      <w:r w:rsidRPr="00F22DD3">
        <w:rPr>
          <w:i/>
          <w:iCs/>
          <w:color w:val="000000"/>
        </w:rPr>
        <w:t>About COVID-19</w:t>
      </w:r>
      <w:r w:rsidRPr="00F22DD3">
        <w:rPr>
          <w:color w:val="000000"/>
        </w:rPr>
        <w:t xml:space="preserve">. COVID-19. </w:t>
      </w:r>
      <w:hyperlink r:id="rId20" w:anchor=":~:text=COVID%2D19%20most%20often%20causes,some%20people%20become%20severely%20ill" w:history="1">
        <w:r w:rsidRPr="003C48B3">
          <w:rPr>
            <w:rStyle w:val="Hyperlink"/>
          </w:rPr>
          <w:t>https://www.cdc.gov/covid/about/index.html#:~:text=COVID%2D19%20most%20often%20causes,some%20people%20become%20severely%20ill</w:t>
        </w:r>
      </w:hyperlink>
      <w:r w:rsidRPr="00F22DD3">
        <w:rPr>
          <w:color w:val="000000"/>
        </w:rPr>
        <w:t>.</w:t>
      </w:r>
    </w:p>
    <w:p w14:paraId="4A6F4006" w14:textId="4005D9F6" w:rsidR="007952E1" w:rsidRDefault="007952E1" w:rsidP="003C734C">
      <w:pPr>
        <w:suppressAutoHyphens w:val="0"/>
        <w:spacing w:before="100" w:beforeAutospacing="1" w:after="100" w:afterAutospacing="1" w:line="240" w:lineRule="auto"/>
        <w:rPr>
          <w:rFonts w:ascii="Times New Roman" w:eastAsia="Times New Roman" w:hAnsi="Times New Roman"/>
          <w:color w:val="000000"/>
          <w:sz w:val="24"/>
          <w:szCs w:val="24"/>
        </w:rPr>
      </w:pPr>
    </w:p>
    <w:p w14:paraId="6DF80654" w14:textId="41B2C686" w:rsidR="00E20519" w:rsidRDefault="00D75EE7" w:rsidP="00407CC5">
      <w:pPr>
        <w:suppressAutoHyphens w:val="0"/>
        <w:spacing w:after="0" w:line="480" w:lineRule="atLeast"/>
        <w:ind w:left="600" w:hanging="600"/>
        <w:rPr>
          <w:rStyle w:val="Hyperlink"/>
          <w:rFonts w:ascii="Times New Roman" w:eastAsia="Times New Roman" w:hAnsi="Times New Roman"/>
          <w:sz w:val="24"/>
          <w:szCs w:val="24"/>
        </w:rPr>
      </w:pPr>
      <w:r w:rsidRPr="00D75EE7">
        <w:rPr>
          <w:rFonts w:ascii="Times New Roman" w:eastAsia="Times New Roman" w:hAnsi="Times New Roman"/>
          <w:color w:val="000000"/>
          <w:sz w:val="24"/>
          <w:szCs w:val="24"/>
        </w:rPr>
        <w:t>Payong, A. (2025, March 20).</w:t>
      </w:r>
      <w:r w:rsidR="00BD431F">
        <w:rPr>
          <w:rFonts w:ascii="Times New Roman" w:eastAsia="Times New Roman" w:hAnsi="Times New Roman"/>
          <w:color w:val="000000"/>
          <w:sz w:val="24"/>
          <w:szCs w:val="24"/>
        </w:rPr>
        <w:t xml:space="preserve"> </w:t>
      </w:r>
      <w:r w:rsidRPr="00D75EE7">
        <w:rPr>
          <w:rFonts w:ascii="Times New Roman" w:eastAsia="Times New Roman" w:hAnsi="Times New Roman"/>
          <w:i/>
          <w:iCs/>
          <w:color w:val="000000"/>
          <w:sz w:val="24"/>
          <w:szCs w:val="24"/>
        </w:rPr>
        <w:t>Mastering Logistic Regression with Scikit-Learn: A Complete Guide</w:t>
      </w:r>
      <w:r w:rsidRPr="00D75EE7">
        <w:rPr>
          <w:rFonts w:ascii="Times New Roman" w:eastAsia="Times New Roman" w:hAnsi="Times New Roman"/>
          <w:color w:val="000000"/>
          <w:sz w:val="24"/>
          <w:szCs w:val="24"/>
        </w:rPr>
        <w:t xml:space="preserve">. Digitalocean.com; DigitalOcean. </w:t>
      </w:r>
      <w:hyperlink r:id="rId21" w:anchor="logistic-regression-scikit-learn-example-binary-classification" w:history="1">
        <w:r w:rsidRPr="00D75EE7">
          <w:rPr>
            <w:rStyle w:val="Hyperlink"/>
            <w:rFonts w:ascii="Times New Roman" w:eastAsia="Times New Roman" w:hAnsi="Times New Roman"/>
            <w:sz w:val="24"/>
            <w:szCs w:val="24"/>
          </w:rPr>
          <w:t>https://www.digitalocean.com/community/tutorials/logistic-regression-with-scikit-learn?utm_source=chatgpt.com#logistic-regression-scikit-learn-example-binary-classification</w:t>
        </w:r>
      </w:hyperlink>
    </w:p>
    <w:p w14:paraId="23A403C0" w14:textId="77777777" w:rsidR="007743A7" w:rsidRDefault="007743A7" w:rsidP="000B0598">
      <w:pPr>
        <w:suppressAutoHyphens w:val="0"/>
        <w:spacing w:after="0" w:line="480" w:lineRule="atLeast"/>
        <w:rPr>
          <w:rFonts w:ascii="Times New Roman" w:eastAsia="Times New Roman" w:hAnsi="Times New Roman"/>
          <w:color w:val="000000"/>
          <w:sz w:val="24"/>
          <w:szCs w:val="24"/>
        </w:rPr>
      </w:pPr>
    </w:p>
    <w:p w14:paraId="382E5E8E" w14:textId="7F99C944" w:rsidR="0062235C" w:rsidRDefault="00BD431F" w:rsidP="00DC1C9F">
      <w:pPr>
        <w:suppressAutoHyphens w:val="0"/>
        <w:spacing w:after="0" w:line="480" w:lineRule="atLeast"/>
        <w:ind w:left="630" w:hanging="630"/>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Nagpal, A. (2022). </w:t>
      </w:r>
      <w:r w:rsidR="0062235C" w:rsidRPr="0062235C">
        <w:rPr>
          <w:rFonts w:ascii="Times New Roman" w:eastAsia="Times New Roman" w:hAnsi="Times New Roman"/>
          <w:i/>
          <w:iCs/>
          <w:color w:val="000000"/>
          <w:sz w:val="24"/>
          <w:szCs w:val="24"/>
        </w:rPr>
        <w:t>L1 and L2 Regularization Methods, Explained | Built In</w:t>
      </w:r>
      <w:r w:rsidR="0062235C" w:rsidRPr="0062235C">
        <w:rPr>
          <w:rFonts w:ascii="Times New Roman" w:eastAsia="Times New Roman" w:hAnsi="Times New Roman"/>
          <w:color w:val="000000"/>
          <w:sz w:val="24"/>
          <w:szCs w:val="24"/>
        </w:rPr>
        <w:t xml:space="preserve">. Built In. </w:t>
      </w:r>
      <w:hyperlink r:id="rId22" w:history="1">
        <w:r w:rsidRPr="0062235C">
          <w:rPr>
            <w:rStyle w:val="Hyperlink"/>
            <w:rFonts w:ascii="Times New Roman" w:eastAsia="Times New Roman" w:hAnsi="Times New Roman"/>
            <w:sz w:val="24"/>
            <w:szCs w:val="24"/>
          </w:rPr>
          <w:t>https://builtin.com/data-science/l2-regularization</w:t>
        </w:r>
      </w:hyperlink>
    </w:p>
    <w:p w14:paraId="1383290C" w14:textId="77777777" w:rsidR="0062235C" w:rsidRDefault="0062235C" w:rsidP="0062235C">
      <w:pPr>
        <w:suppressAutoHyphens w:val="0"/>
        <w:spacing w:after="0" w:line="480" w:lineRule="atLeast"/>
        <w:rPr>
          <w:rFonts w:ascii="Times New Roman" w:eastAsia="Times New Roman" w:hAnsi="Times New Roman"/>
          <w:color w:val="000000"/>
          <w:sz w:val="24"/>
          <w:szCs w:val="24"/>
        </w:rPr>
      </w:pPr>
    </w:p>
    <w:p w14:paraId="203133DA" w14:textId="70F845C7" w:rsidR="00BD431F" w:rsidRDefault="00BD431F" w:rsidP="00DC1C9F">
      <w:pPr>
        <w:suppressAutoHyphens w:val="0"/>
        <w:spacing w:after="0" w:line="480" w:lineRule="atLeast"/>
        <w:ind w:left="630" w:hanging="630"/>
        <w:rPr>
          <w:rFonts w:ascii="Times New Roman" w:eastAsia="Times New Roman" w:hAnsi="Times New Roman"/>
          <w:color w:val="000000"/>
          <w:sz w:val="24"/>
          <w:szCs w:val="24"/>
        </w:rPr>
      </w:pPr>
      <w:r w:rsidRPr="00BD431F">
        <w:rPr>
          <w:rFonts w:ascii="Times New Roman" w:eastAsia="Times New Roman" w:hAnsi="Times New Roman"/>
          <w:color w:val="000000"/>
          <w:sz w:val="24"/>
          <w:szCs w:val="24"/>
        </w:rPr>
        <w:t>GeeksforGeeks. (</w:t>
      </w:r>
      <w:r>
        <w:rPr>
          <w:rFonts w:ascii="Times New Roman" w:eastAsia="Times New Roman" w:hAnsi="Times New Roman"/>
          <w:color w:val="000000"/>
          <w:sz w:val="24"/>
          <w:szCs w:val="24"/>
        </w:rPr>
        <w:t>2025</w:t>
      </w:r>
      <w:r w:rsidRPr="00BD431F">
        <w:rPr>
          <w:rFonts w:ascii="Times New Roman" w:eastAsia="Times New Roman" w:hAnsi="Times New Roman"/>
          <w:color w:val="000000"/>
          <w:sz w:val="24"/>
          <w:szCs w:val="24"/>
        </w:rPr>
        <w:t>, May 23). </w:t>
      </w:r>
      <w:r w:rsidRPr="00BD431F">
        <w:rPr>
          <w:rFonts w:ascii="Times New Roman" w:eastAsia="Times New Roman" w:hAnsi="Times New Roman"/>
          <w:i/>
          <w:iCs/>
          <w:color w:val="000000"/>
          <w:sz w:val="24"/>
          <w:szCs w:val="24"/>
        </w:rPr>
        <w:t>Regularization in Machine Learning</w:t>
      </w:r>
      <w:r w:rsidRPr="00BD431F">
        <w:rPr>
          <w:rFonts w:ascii="Times New Roman" w:eastAsia="Times New Roman" w:hAnsi="Times New Roman"/>
          <w:color w:val="000000"/>
          <w:sz w:val="24"/>
          <w:szCs w:val="24"/>
        </w:rPr>
        <w:t xml:space="preserve">. GeeksforGeeks. </w:t>
      </w:r>
      <w:hyperlink r:id="rId23" w:history="1">
        <w:r w:rsidRPr="00BD431F">
          <w:rPr>
            <w:rStyle w:val="Hyperlink"/>
            <w:rFonts w:ascii="Times New Roman" w:eastAsia="Times New Roman" w:hAnsi="Times New Roman"/>
            <w:sz w:val="24"/>
            <w:szCs w:val="24"/>
          </w:rPr>
          <w:t>https://www.geeksforgeeks.org/regularization-in-machine-learning/</w:t>
        </w:r>
      </w:hyperlink>
    </w:p>
    <w:p w14:paraId="0FAC993D" w14:textId="6989C800" w:rsidR="00BD431F" w:rsidRDefault="00BD431F" w:rsidP="0062235C">
      <w:pPr>
        <w:suppressAutoHyphens w:val="0"/>
        <w:spacing w:after="0" w:line="480" w:lineRule="atLeast"/>
        <w:rPr>
          <w:rFonts w:ascii="Times New Roman" w:eastAsia="Times New Roman" w:hAnsi="Times New Roman"/>
          <w:color w:val="000000"/>
          <w:sz w:val="24"/>
          <w:szCs w:val="24"/>
        </w:rPr>
      </w:pPr>
    </w:p>
    <w:p w14:paraId="7734103E" w14:textId="77777777" w:rsidR="00DC1C9F" w:rsidRDefault="00BD431F" w:rsidP="0062235C">
      <w:pPr>
        <w:suppressAutoHyphens w:val="0"/>
        <w:spacing w:after="0" w:line="480" w:lineRule="atLeast"/>
        <w:rPr>
          <w:rFonts w:ascii="Times New Roman" w:eastAsia="Times New Roman" w:hAnsi="Times New Roman"/>
          <w:color w:val="000000"/>
          <w:sz w:val="24"/>
          <w:szCs w:val="24"/>
        </w:rPr>
      </w:pPr>
      <w:r>
        <w:rPr>
          <w:rFonts w:ascii="Times New Roman" w:eastAsia="Times New Roman" w:hAnsi="Times New Roman"/>
          <w:color w:val="000000"/>
          <w:sz w:val="24"/>
          <w:szCs w:val="24"/>
        </w:rPr>
        <w:t>Slater, N</w:t>
      </w:r>
      <w:r w:rsidRPr="00BD431F">
        <w:rPr>
          <w:rFonts w:ascii="Times New Roman" w:eastAsia="Times New Roman" w:hAnsi="Times New Roman"/>
          <w:color w:val="000000"/>
          <w:sz w:val="24"/>
          <w:szCs w:val="24"/>
        </w:rPr>
        <w:t>. (2016, November 15). </w:t>
      </w:r>
      <w:r w:rsidRPr="00BD431F">
        <w:rPr>
          <w:rFonts w:ascii="Times New Roman" w:eastAsia="Times New Roman" w:hAnsi="Times New Roman"/>
          <w:i/>
          <w:iCs/>
          <w:color w:val="000000"/>
          <w:sz w:val="24"/>
          <w:szCs w:val="24"/>
        </w:rPr>
        <w:t>Data Science Stack Exchange</w:t>
      </w:r>
      <w:r w:rsidRPr="00BD431F">
        <w:rPr>
          <w:rFonts w:ascii="Times New Roman" w:eastAsia="Times New Roman" w:hAnsi="Times New Roman"/>
          <w:color w:val="000000"/>
          <w:sz w:val="24"/>
          <w:szCs w:val="24"/>
        </w:rPr>
        <w:t xml:space="preserve">. Data Science Stack Exchange. </w:t>
      </w:r>
    </w:p>
    <w:p w14:paraId="37F7BFE1" w14:textId="3DDB7541" w:rsidR="00BD431F" w:rsidRDefault="00DC1C9F" w:rsidP="00DC1C9F">
      <w:pPr>
        <w:suppressAutoHyphens w:val="0"/>
        <w:spacing w:after="0" w:line="480" w:lineRule="atLeast"/>
        <w:ind w:left="630"/>
        <w:rPr>
          <w:rFonts w:ascii="Times New Roman" w:eastAsia="Times New Roman" w:hAnsi="Times New Roman"/>
          <w:color w:val="000000"/>
          <w:sz w:val="24"/>
          <w:szCs w:val="24"/>
        </w:rPr>
      </w:pPr>
      <w:hyperlink r:id="rId24" w:history="1">
        <w:r w:rsidRPr="00BD431F">
          <w:rPr>
            <w:rStyle w:val="Hyperlink"/>
            <w:rFonts w:ascii="Times New Roman" w:eastAsia="Times New Roman" w:hAnsi="Times New Roman"/>
            <w:sz w:val="24"/>
            <w:szCs w:val="24"/>
          </w:rPr>
          <w:t>https://datascience.stackexchange.com/questions/15137/whats-the-best-way-to-tune-the-regularization-parameter-in-neural-nets</w:t>
        </w:r>
      </w:hyperlink>
    </w:p>
    <w:p w14:paraId="06175583" w14:textId="073BA566" w:rsidR="001B0025" w:rsidRDefault="001B0025">
      <w:pPr>
        <w:suppressAutoHyphens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14:paraId="6CDDC8A4" w14:textId="77777777" w:rsidR="001B0025" w:rsidRPr="001B0025" w:rsidRDefault="001B0025" w:rsidP="001B0025">
      <w:pPr>
        <w:shd w:val="clear" w:color="auto" w:fill="FFFFFF"/>
        <w:suppressAutoHyphens w:val="0"/>
        <w:spacing w:after="0" w:line="240" w:lineRule="auto"/>
        <w:rPr>
          <w:rFonts w:ascii="Lato" w:eastAsia="Times New Roman" w:hAnsi="Lato"/>
          <w:color w:val="202122"/>
          <w:spacing w:val="3"/>
        </w:rPr>
      </w:pPr>
      <w:r w:rsidRPr="001B0025">
        <w:rPr>
          <w:rFonts w:ascii="Lato" w:eastAsia="Times New Roman" w:hAnsi="Lato"/>
          <w:color w:val="202122"/>
          <w:spacing w:val="3"/>
        </w:rPr>
        <w:lastRenderedPageBreak/>
        <w:t>Overall Feedback</w:t>
      </w:r>
    </w:p>
    <w:p w14:paraId="13672D8C"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b/>
          <w:bCs/>
          <w:color w:val="202122"/>
          <w:spacing w:val="3"/>
        </w:rPr>
        <w:t>Overview and Objective — Level: L5</w:t>
      </w:r>
    </w:p>
    <w:p w14:paraId="784B11F9"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section presents a compelling and medically grounded problem domain. COVID-19’s global impact is clearly summarized, using data from authoritative sources like the CDC and WHO to establish urgency and relevance. The challenge of false negatives in PCR testing and asymptomatic transmission provides a logical and well-supported rationale for applying predictive modeling, especially in triage and screening contexts.</w:t>
      </w:r>
    </w:p>
    <w:p w14:paraId="72FD6D8C"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theoretical foundation of logistic regression is accurately explained. The model’s ability to estimate log-odds for binary outcomes and its assumptions—such as low multicollinearity among independent variables—are correctly identified and contextualized within the symptom-based questionnaire data. The model’s limitations are acknowledged without exaggeration.</w:t>
      </w:r>
    </w:p>
    <w:p w14:paraId="7F6089DE"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objective is clearly defined as a binary classification task to predict COVID-19 positivity using self-reported symptoms, exposures, and comorbidities. Prioritizing the minimization of false negatives demonstrates an understanding of the public health context. The plan includes conducting exploratory data analysis, engineering features, addressing class imbalance, and tuning the model—all appropriate steps aligned with best practices for logistic regression.</w:t>
      </w:r>
    </w:p>
    <w:p w14:paraId="35960D26"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tone remains professional, with focused attention on logistic regression and no deviation into unrelated modeling methods.</w:t>
      </w:r>
    </w:p>
    <w:p w14:paraId="58833C40"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section fully meets Level 5 expectations, showing strong alignment between problem relevance, algorithm selection, and the modeling objective.</w:t>
      </w:r>
    </w:p>
    <w:p w14:paraId="3DAB4E19" w14:textId="77777777" w:rsidR="001B0025" w:rsidRPr="001B0025" w:rsidRDefault="00B66809" w:rsidP="001B0025">
      <w:pPr>
        <w:shd w:val="clear" w:color="auto" w:fill="FFFFFF"/>
        <w:suppressAutoHyphens w:val="0"/>
        <w:spacing w:after="0" w:line="240" w:lineRule="auto"/>
        <w:rPr>
          <w:rFonts w:ascii="Lato" w:eastAsia="Times New Roman" w:hAnsi="Lato"/>
          <w:color w:val="202122"/>
          <w:spacing w:val="3"/>
        </w:rPr>
      </w:pPr>
      <w:r w:rsidRPr="001B0025">
        <w:rPr>
          <w:rFonts w:ascii="Lato" w:eastAsia="Times New Roman" w:hAnsi="Lato"/>
          <w:noProof/>
          <w:color w:val="202122"/>
          <w:spacing w:val="3"/>
        </w:rPr>
        <w:pict w14:anchorId="4ED5D390">
          <v:rect id="_x0000_i1028" alt="" style="width:468pt;height:.05pt;mso-width-percent:0;mso-height-percent:0;mso-width-percent:0;mso-height-percent:0" o:hralign="center" o:hrstd="t" o:hr="t" fillcolor="#a0a0a0" stroked="f"/>
        </w:pict>
      </w:r>
    </w:p>
    <w:p w14:paraId="6FDFEFAB"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b/>
          <w:bCs/>
          <w:color w:val="202122"/>
          <w:spacing w:val="3"/>
        </w:rPr>
        <w:t>Exploratory Analysis and Preprocessing — Level: L5</w:t>
      </w:r>
    </w:p>
    <w:p w14:paraId="7CFA641C"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section demonstrates comprehensive exploratory data analysis and a methodical approach to preprocessing. The dataset is accurately described as publicly available with 5,434 observations containing binary responses related to symptoms, exposures, and pre-existing conditions. Two features with zero variance are excluded, and the rationale for their removal is clearly justified to preserve meaningful information gain.</w:t>
      </w:r>
    </w:p>
    <w:p w14:paraId="2CDF8314"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Multiple exploratory techniques are used to evaluate variable importance, including a correlation heatmap, a histogram of a composite Symptom_Score, and a boxplot comparing Exposure_Score by COVID status. These visualizations lead to insightful conclusions and support the creation of new, well-motivated features. This represents a strong example of EDA informing effective feature engineering.</w:t>
      </w:r>
    </w:p>
    <w:p w14:paraId="15B46851"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Pairwise correlation checks are performed to confirm minimal multicollinearity, directly addressing one of logistic regression’s key assumptions. This step is often overlooked and indicates attention to model integrity.</w:t>
      </w:r>
    </w:p>
    <w:p w14:paraId="45129AEE"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 xml:space="preserve">Preprocessing steps are clear and appropriate: binary encoding of categorical data, construction of interaction features like Symptom_Exposure_Product, and retention of empirically validated features. Transformations are consistent with logistic regression's </w:t>
      </w:r>
      <w:r w:rsidRPr="001B0025">
        <w:rPr>
          <w:rFonts w:ascii="Lato" w:eastAsia="Times New Roman" w:hAnsi="Lato"/>
          <w:color w:val="202122"/>
          <w:spacing w:val="3"/>
        </w:rPr>
        <w:lastRenderedPageBreak/>
        <w:t>requirements, using additive and multiplicative combinations rather than nonlinear transformations.</w:t>
      </w:r>
    </w:p>
    <w:p w14:paraId="75CE7C71"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All processes are model-appropriate, clearly explained, and avoid unnecessary complexity or techniques incompatible with logistic regression.</w:t>
      </w:r>
    </w:p>
    <w:p w14:paraId="0D88EF0B"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section meets all Level 5 criteria for rigor, clarity, and alignment with the modeling task.</w:t>
      </w:r>
    </w:p>
    <w:p w14:paraId="5947335D" w14:textId="77777777" w:rsidR="001B0025" w:rsidRPr="001B0025" w:rsidRDefault="00B66809" w:rsidP="001B0025">
      <w:pPr>
        <w:shd w:val="clear" w:color="auto" w:fill="FFFFFF"/>
        <w:suppressAutoHyphens w:val="0"/>
        <w:spacing w:after="0" w:line="240" w:lineRule="auto"/>
        <w:rPr>
          <w:rFonts w:ascii="Lato" w:eastAsia="Times New Roman" w:hAnsi="Lato"/>
          <w:color w:val="202122"/>
          <w:spacing w:val="3"/>
        </w:rPr>
      </w:pPr>
      <w:r w:rsidRPr="001B0025">
        <w:rPr>
          <w:rFonts w:ascii="Lato" w:eastAsia="Times New Roman" w:hAnsi="Lato"/>
          <w:noProof/>
          <w:color w:val="202122"/>
          <w:spacing w:val="3"/>
        </w:rPr>
        <w:pict w14:anchorId="7C222B1A">
          <v:rect id="_x0000_i1027" alt="" style="width:468pt;height:.05pt;mso-width-percent:0;mso-height-percent:0;mso-width-percent:0;mso-height-percent:0" o:hralign="center" o:hrstd="t" o:hr="t" fillcolor="#a0a0a0" stroked="f"/>
        </w:pict>
      </w:r>
    </w:p>
    <w:p w14:paraId="1B8A63BC"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b/>
          <w:bCs/>
          <w:color w:val="202122"/>
          <w:spacing w:val="3"/>
        </w:rPr>
        <w:t>Model Fitting — Level: L5</w:t>
      </w:r>
    </w:p>
    <w:p w14:paraId="2720DAD2"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model fitting process is clearly structured and well executed. An 80/20 train-test split is used, which is suitable for the dataset size and modeling goals. The logistic regression model is implemented using scikit-learn with the </w:t>
      </w:r>
      <w:r w:rsidRPr="001B0025">
        <w:rPr>
          <w:rFonts w:ascii="Courier New" w:eastAsia="Times New Roman" w:hAnsi="Courier New" w:cs="Courier New"/>
          <w:color w:val="202122"/>
          <w:spacing w:val="3"/>
          <w:sz w:val="20"/>
          <w:szCs w:val="20"/>
        </w:rPr>
        <w:t>liblinear</w:t>
      </w:r>
      <w:r w:rsidRPr="001B0025">
        <w:rPr>
          <w:rFonts w:ascii="Lato" w:eastAsia="Times New Roman" w:hAnsi="Lato"/>
          <w:color w:val="202122"/>
          <w:spacing w:val="3"/>
        </w:rPr>
        <w:t> solver, paired with L1 regularization—a technically sound choice for small to medium-sized binary classification problems.</w:t>
      </w:r>
    </w:p>
    <w:p w14:paraId="3277749E"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Initial model training with default settings is followed by hyperparameter tuning. The selection of </w:t>
      </w:r>
      <w:r w:rsidRPr="001B0025">
        <w:rPr>
          <w:rFonts w:ascii="Courier New" w:eastAsia="Times New Roman" w:hAnsi="Courier New" w:cs="Courier New"/>
          <w:color w:val="202122"/>
          <w:spacing w:val="3"/>
          <w:sz w:val="20"/>
          <w:szCs w:val="20"/>
        </w:rPr>
        <w:t>penalty='l1'</w:t>
      </w:r>
      <w:r w:rsidRPr="001B0025">
        <w:rPr>
          <w:rFonts w:ascii="Lato" w:eastAsia="Times New Roman" w:hAnsi="Lato"/>
          <w:color w:val="202122"/>
          <w:spacing w:val="3"/>
        </w:rPr>
        <w:t> and a regularization strength of </w:t>
      </w:r>
      <w:r w:rsidRPr="001B0025">
        <w:rPr>
          <w:rFonts w:ascii="Courier New" w:eastAsia="Times New Roman" w:hAnsi="Courier New" w:cs="Courier New"/>
          <w:color w:val="202122"/>
          <w:spacing w:val="3"/>
          <w:sz w:val="20"/>
          <w:szCs w:val="20"/>
        </w:rPr>
        <w:t>C=0.1</w:t>
      </w:r>
      <w:r w:rsidRPr="001B0025">
        <w:rPr>
          <w:rFonts w:ascii="Lato" w:eastAsia="Times New Roman" w:hAnsi="Lato"/>
          <w:color w:val="202122"/>
          <w:spacing w:val="3"/>
        </w:rPr>
        <w:t> through cross-validation demonstrates an effective approach to optimizing model performance. Adjusting the classification threshold from 0.5 to 0.35 to improve recall is a particularly thoughtful decision that aligns with the objective of minimizing false negatives in a public health context.</w:t>
      </w:r>
    </w:p>
    <w:p w14:paraId="2BC1B26F"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modeling approach remains focused solely on logistic regression, and implementation details are reproducible through a referenced Google Colab notebook.</w:t>
      </w:r>
    </w:p>
    <w:p w14:paraId="40E7086B"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section reflects a strong understanding of the interaction between regularization, interpretability, and recall, and fully satisfies Level 5 expectations.</w:t>
      </w:r>
    </w:p>
    <w:p w14:paraId="7A3ABE45" w14:textId="77777777" w:rsidR="001B0025" w:rsidRPr="001B0025" w:rsidRDefault="00B66809" w:rsidP="001B0025">
      <w:pPr>
        <w:shd w:val="clear" w:color="auto" w:fill="FFFFFF"/>
        <w:suppressAutoHyphens w:val="0"/>
        <w:spacing w:after="0" w:line="240" w:lineRule="auto"/>
        <w:rPr>
          <w:rFonts w:ascii="Lato" w:eastAsia="Times New Roman" w:hAnsi="Lato"/>
          <w:color w:val="202122"/>
          <w:spacing w:val="3"/>
        </w:rPr>
      </w:pPr>
      <w:r w:rsidRPr="001B0025">
        <w:rPr>
          <w:rFonts w:ascii="Lato" w:eastAsia="Times New Roman" w:hAnsi="Lato"/>
          <w:noProof/>
          <w:color w:val="202122"/>
          <w:spacing w:val="3"/>
        </w:rPr>
        <w:pict w14:anchorId="45DC84F3">
          <v:rect id="_x0000_i1026" alt="" style="width:468pt;height:.05pt;mso-width-percent:0;mso-height-percent:0;mso-width-percent:0;mso-height-percent:0" o:hralign="center" o:hrstd="t" o:hr="t" fillcolor="#a0a0a0" stroked="f"/>
        </w:pict>
      </w:r>
    </w:p>
    <w:p w14:paraId="3AA24F42"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b/>
          <w:bCs/>
          <w:color w:val="202122"/>
          <w:spacing w:val="3"/>
        </w:rPr>
        <w:t>Results and Interpretation — Level: L5</w:t>
      </w:r>
    </w:p>
    <w:p w14:paraId="7FC769EB"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section provides a well-articulated interpretation of the logistic regression model’s outputs. The role of coefficients in determining log-odds is explained clearly, and the relationship between coefficient sign and outcome likelihood is correctly described.</w:t>
      </w:r>
    </w:p>
    <w:p w14:paraId="20375F7F"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Engineered features such as Symptom_Score, Exposure_Score, and their interaction term are validated by their prominence among the top model coefficients, confirming their predictive utility. The insight that multicollinearity can lead to negative coefficients among correlated variables reflects an advanced grasp of regression behavior.</w:t>
      </w:r>
    </w:p>
    <w:p w14:paraId="0757602F"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model’s ability to achieve high recall, including zero false negatives as confirmed by the confusion matrix, is tied directly to the primary goal of improving COVID-19 screening reliability. The interpretation remains grounded in real-world application, connecting predictions to symptom patterns and exposure risk in a pandemic setting.</w:t>
      </w:r>
    </w:p>
    <w:p w14:paraId="3E11A4C5"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No unrelated methods are introduced, and technical explanations are framed in a way that would be understandable to both technical and applied audiences.</w:t>
      </w:r>
    </w:p>
    <w:p w14:paraId="45EAEE29"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lastRenderedPageBreak/>
        <w:t>This section fully meets Level 5 standards through its clarity, application focus, and accuracy in interpreting model behavior in relation to the stated goal.</w:t>
      </w:r>
    </w:p>
    <w:p w14:paraId="60BF7781" w14:textId="77777777" w:rsidR="001B0025" w:rsidRPr="001B0025" w:rsidRDefault="00B66809" w:rsidP="001B0025">
      <w:pPr>
        <w:shd w:val="clear" w:color="auto" w:fill="FFFFFF"/>
        <w:suppressAutoHyphens w:val="0"/>
        <w:spacing w:after="0" w:line="240" w:lineRule="auto"/>
        <w:rPr>
          <w:rFonts w:ascii="Lato" w:eastAsia="Times New Roman" w:hAnsi="Lato"/>
          <w:color w:val="202122"/>
          <w:spacing w:val="3"/>
        </w:rPr>
      </w:pPr>
      <w:r w:rsidRPr="001B0025">
        <w:rPr>
          <w:rFonts w:ascii="Lato" w:eastAsia="Times New Roman" w:hAnsi="Lato"/>
          <w:noProof/>
          <w:color w:val="202122"/>
          <w:spacing w:val="3"/>
        </w:rPr>
        <w:pict w14:anchorId="37E52589">
          <v:rect id="_x0000_i1025" alt="" style="width:468pt;height:.05pt;mso-width-percent:0;mso-height-percent:0;mso-width-percent:0;mso-height-percent:0" o:hralign="center" o:hrstd="t" o:hr="t" fillcolor="#a0a0a0" stroked="f"/>
        </w:pict>
      </w:r>
    </w:p>
    <w:p w14:paraId="2C587D2F"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b/>
          <w:bCs/>
          <w:color w:val="202122"/>
          <w:spacing w:val="3"/>
        </w:rPr>
        <w:t>Conclusion — Level: L5</w:t>
      </w:r>
    </w:p>
    <w:p w14:paraId="59C74E70"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conclusion effectively summarizes the project findings and maintains a direct connection to the original objective. It reiterates that logistic regression performed well in predicting COVID-19 positivity from symptom and exposure data, with an emphasis on recall in a public health screening context.</w:t>
      </w:r>
    </w:p>
    <w:p w14:paraId="4E18FAC6"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Key predictors—such as breathing difficulty, fever, dry cough, and exposure events—are appropriately highlighted, reinforcing the model’s alignment with clinical understanding. The impact of feature engineering, including Symptom_Score and Exposure_Score, is acknowledged as contributing to both model interpretability and performance.</w:t>
      </w:r>
    </w:p>
    <w:p w14:paraId="2F5960D6"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An insightful reflection is included regarding the unexpected result that removing pre-existing condition variables reduced model performance. Rather than ignoring the outcome, this observation is incorporated into the overall analysis, adding nuance and depth.</w:t>
      </w:r>
    </w:p>
    <w:p w14:paraId="12E4C298"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The conclusion avoids unnecessary repetition of metrics and does not drift into unrelated model suggestions. It reaffirms that logistic regression was an appropriate and effective tool for the problem and summarizes the modeling effort with professionalism and focus.</w:t>
      </w:r>
    </w:p>
    <w:p w14:paraId="6D09F451" w14:textId="77777777" w:rsidR="001B0025" w:rsidRPr="001B0025" w:rsidRDefault="001B0025" w:rsidP="001B0025">
      <w:pPr>
        <w:shd w:val="clear" w:color="auto" w:fill="FFFFFF"/>
        <w:suppressAutoHyphens w:val="0"/>
        <w:spacing w:before="120" w:after="240" w:line="240" w:lineRule="auto"/>
        <w:rPr>
          <w:rFonts w:ascii="Lato" w:eastAsia="Times New Roman" w:hAnsi="Lato"/>
          <w:color w:val="202122"/>
          <w:spacing w:val="3"/>
        </w:rPr>
      </w:pPr>
      <w:r w:rsidRPr="001B0025">
        <w:rPr>
          <w:rFonts w:ascii="Lato" w:eastAsia="Times New Roman" w:hAnsi="Lato"/>
          <w:color w:val="202122"/>
          <w:spacing w:val="3"/>
        </w:rPr>
        <w:t>This final section fully meets Level 5 expectations.</w:t>
      </w:r>
    </w:p>
    <w:p w14:paraId="1644FF4B" w14:textId="77777777" w:rsidR="001B0025" w:rsidRDefault="001B0025" w:rsidP="00DC1C9F">
      <w:pPr>
        <w:suppressAutoHyphens w:val="0"/>
        <w:spacing w:after="0" w:line="480" w:lineRule="atLeast"/>
        <w:ind w:left="630"/>
        <w:rPr>
          <w:rFonts w:ascii="Times New Roman" w:eastAsia="Times New Roman" w:hAnsi="Times New Roman"/>
          <w:color w:val="000000"/>
          <w:sz w:val="24"/>
          <w:szCs w:val="24"/>
        </w:rPr>
      </w:pPr>
    </w:p>
    <w:sectPr w:rsidR="001B0025">
      <w:headerReference w:type="default" r:id="rId25"/>
      <w:footerReference w:type="default" r:id="rId26"/>
      <w:pgSz w:w="12240" w:h="15840"/>
      <w:pgMar w:top="1440" w:right="1440" w:bottom="1440" w:left="1440" w:header="214" w:footer="246" w:gutter="0"/>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0B29E" w14:textId="77777777" w:rsidR="00B66809" w:rsidRDefault="00B66809">
      <w:pPr>
        <w:spacing w:after="0" w:line="240" w:lineRule="auto"/>
      </w:pPr>
      <w:r>
        <w:separator/>
      </w:r>
    </w:p>
  </w:endnote>
  <w:endnote w:type="continuationSeparator" w:id="0">
    <w:p w14:paraId="4BC24454" w14:textId="77777777" w:rsidR="00B66809" w:rsidRDefault="00B66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Droid Sans Fallback">
    <w:altName w:val="Times New Roman"/>
    <w:panose1 w:val="020B0604020202020204"/>
    <w:charset w:val="00"/>
    <w:family w:val="roman"/>
    <w:notTrueType/>
    <w:pitch w:val="default"/>
  </w:font>
  <w:font w:name="FreeSans">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5370" w14:textId="695A46AF" w:rsidR="000632C7" w:rsidRDefault="00115105">
    <w:pPr>
      <w:pStyle w:val="Footer"/>
      <w:jc w:val="center"/>
    </w:pPr>
    <w:r>
      <w:fldChar w:fldCharType="begin"/>
    </w:r>
    <w:r>
      <w:instrText>PAGE</w:instrText>
    </w:r>
    <w:r>
      <w:fldChar w:fldCharType="separate"/>
    </w:r>
    <w:r w:rsidR="002A61A6">
      <w:rPr>
        <w:noProof/>
      </w:rPr>
      <w:t>2</w:t>
    </w:r>
    <w:r>
      <w:fldChar w:fldCharType="end"/>
    </w:r>
  </w:p>
  <w:p w14:paraId="32A1DE5C" w14:textId="77777777" w:rsidR="000632C7" w:rsidRDefault="00063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8003E" w14:textId="77777777" w:rsidR="00B66809" w:rsidRDefault="00B66809">
      <w:pPr>
        <w:spacing w:after="0" w:line="240" w:lineRule="auto"/>
      </w:pPr>
      <w:r>
        <w:separator/>
      </w:r>
    </w:p>
  </w:footnote>
  <w:footnote w:type="continuationSeparator" w:id="0">
    <w:p w14:paraId="68D386C5" w14:textId="77777777" w:rsidR="00B66809" w:rsidRDefault="00B66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05196" w14:textId="77777777" w:rsidR="000632C7" w:rsidRDefault="0006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6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DB0F51"/>
    <w:multiLevelType w:val="hybridMultilevel"/>
    <w:tmpl w:val="64C2BDB4"/>
    <w:lvl w:ilvl="0" w:tplc="C4AC963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13D2"/>
    <w:multiLevelType w:val="hybridMultilevel"/>
    <w:tmpl w:val="4CC0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34443"/>
    <w:multiLevelType w:val="hybridMultilevel"/>
    <w:tmpl w:val="2062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17321"/>
    <w:multiLevelType w:val="hybridMultilevel"/>
    <w:tmpl w:val="2A66D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552AC2"/>
    <w:multiLevelType w:val="hybridMultilevel"/>
    <w:tmpl w:val="25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960B0"/>
    <w:multiLevelType w:val="multilevel"/>
    <w:tmpl w:val="11149C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30E3283"/>
    <w:multiLevelType w:val="hybridMultilevel"/>
    <w:tmpl w:val="FDFC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B2C7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abstractNum w:abstractNumId="9" w15:restartNumberingAfterBreak="0">
    <w:nsid w:val="19226EFA"/>
    <w:multiLevelType w:val="multilevel"/>
    <w:tmpl w:val="73727F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F9679B9"/>
    <w:multiLevelType w:val="multilevel"/>
    <w:tmpl w:val="ABE601BC"/>
    <w:lvl w:ilvl="0">
      <w:start w:val="1"/>
      <w:numFmt w:val="decimal"/>
      <w:lvlText w:val="%1."/>
      <w:lvlJc w:val="left"/>
      <w:pPr>
        <w:ind w:left="450" w:hanging="450"/>
      </w:pPr>
      <w:rPr>
        <w:rFonts w:cs="Helvetica" w:hint="default"/>
        <w:u w:val="none"/>
      </w:rPr>
    </w:lvl>
    <w:lvl w:ilvl="1">
      <w:start w:val="1"/>
      <w:numFmt w:val="decimal"/>
      <w:lvlText w:val="%1.%2."/>
      <w:lvlJc w:val="left"/>
      <w:pPr>
        <w:ind w:left="720" w:hanging="720"/>
      </w:pPr>
      <w:rPr>
        <w:rFonts w:cs="Helvetica" w:hint="default"/>
        <w:u w:val="single"/>
      </w:rPr>
    </w:lvl>
    <w:lvl w:ilvl="2">
      <w:start w:val="1"/>
      <w:numFmt w:val="decimal"/>
      <w:lvlText w:val="%1.%2.%3."/>
      <w:lvlJc w:val="left"/>
      <w:pPr>
        <w:ind w:left="1080" w:hanging="1080"/>
      </w:pPr>
      <w:rPr>
        <w:rFonts w:cs="Helvetica" w:hint="default"/>
        <w:u w:val="single"/>
      </w:rPr>
    </w:lvl>
    <w:lvl w:ilvl="3">
      <w:start w:val="1"/>
      <w:numFmt w:val="decimal"/>
      <w:lvlText w:val="%1.%2.%3.%4."/>
      <w:lvlJc w:val="left"/>
      <w:pPr>
        <w:ind w:left="1080" w:hanging="1080"/>
      </w:pPr>
      <w:rPr>
        <w:rFonts w:cs="Helvetica" w:hint="default"/>
        <w:u w:val="single"/>
      </w:rPr>
    </w:lvl>
    <w:lvl w:ilvl="4">
      <w:start w:val="1"/>
      <w:numFmt w:val="decimal"/>
      <w:lvlText w:val="%1.%2.%3.%4.%5."/>
      <w:lvlJc w:val="left"/>
      <w:pPr>
        <w:ind w:left="1440" w:hanging="1440"/>
      </w:pPr>
      <w:rPr>
        <w:rFonts w:cs="Helvetica" w:hint="default"/>
        <w:u w:val="single"/>
      </w:rPr>
    </w:lvl>
    <w:lvl w:ilvl="5">
      <w:start w:val="1"/>
      <w:numFmt w:val="decimal"/>
      <w:lvlText w:val="%1.%2.%3.%4.%5.%6."/>
      <w:lvlJc w:val="left"/>
      <w:pPr>
        <w:ind w:left="1800" w:hanging="1800"/>
      </w:pPr>
      <w:rPr>
        <w:rFonts w:cs="Helvetica" w:hint="default"/>
        <w:u w:val="single"/>
      </w:rPr>
    </w:lvl>
    <w:lvl w:ilvl="6">
      <w:start w:val="1"/>
      <w:numFmt w:val="decimal"/>
      <w:lvlText w:val="%1.%2.%3.%4.%5.%6.%7."/>
      <w:lvlJc w:val="left"/>
      <w:pPr>
        <w:ind w:left="2160" w:hanging="2160"/>
      </w:pPr>
      <w:rPr>
        <w:rFonts w:cs="Helvetica" w:hint="default"/>
        <w:u w:val="single"/>
      </w:rPr>
    </w:lvl>
    <w:lvl w:ilvl="7">
      <w:start w:val="1"/>
      <w:numFmt w:val="decimal"/>
      <w:lvlText w:val="%1.%2.%3.%4.%5.%6.%7.%8."/>
      <w:lvlJc w:val="left"/>
      <w:pPr>
        <w:ind w:left="2160" w:hanging="2160"/>
      </w:pPr>
      <w:rPr>
        <w:rFonts w:cs="Helvetica" w:hint="default"/>
        <w:u w:val="single"/>
      </w:rPr>
    </w:lvl>
    <w:lvl w:ilvl="8">
      <w:start w:val="1"/>
      <w:numFmt w:val="decimal"/>
      <w:lvlText w:val="%1.%2.%3.%4.%5.%6.%7.%8.%9."/>
      <w:lvlJc w:val="left"/>
      <w:pPr>
        <w:ind w:left="2520" w:hanging="2520"/>
      </w:pPr>
      <w:rPr>
        <w:rFonts w:cs="Helvetica" w:hint="default"/>
        <w:u w:val="single"/>
      </w:rPr>
    </w:lvl>
  </w:abstractNum>
  <w:abstractNum w:abstractNumId="11" w15:restartNumberingAfterBreak="0">
    <w:nsid w:val="28586F63"/>
    <w:multiLevelType w:val="multilevel"/>
    <w:tmpl w:val="368293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A983929"/>
    <w:multiLevelType w:val="multilevel"/>
    <w:tmpl w:val="4A7E4B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32B506D1"/>
    <w:multiLevelType w:val="multilevel"/>
    <w:tmpl w:val="52DC2F5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5147E53"/>
    <w:multiLevelType w:val="hybridMultilevel"/>
    <w:tmpl w:val="0B60B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001110"/>
    <w:multiLevelType w:val="hybridMultilevel"/>
    <w:tmpl w:val="825C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43F90"/>
    <w:multiLevelType w:val="multilevel"/>
    <w:tmpl w:val="5F28F9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586568FB"/>
    <w:multiLevelType w:val="hybridMultilevel"/>
    <w:tmpl w:val="4778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A3524"/>
    <w:multiLevelType w:val="hybridMultilevel"/>
    <w:tmpl w:val="CC8EE1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AD97EEF"/>
    <w:multiLevelType w:val="hybridMultilevel"/>
    <w:tmpl w:val="BB7A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045E9B"/>
    <w:multiLevelType w:val="hybridMultilevel"/>
    <w:tmpl w:val="0910E5BA"/>
    <w:lvl w:ilvl="0" w:tplc="AD8A27B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D222D9"/>
    <w:multiLevelType w:val="multilevel"/>
    <w:tmpl w:val="F8B4BCE0"/>
    <w:lvl w:ilvl="0">
      <w:start w:val="2"/>
      <w:numFmt w:val="decimal"/>
      <w:lvlText w:val="%1."/>
      <w:lvlJc w:val="left"/>
      <w:pPr>
        <w:ind w:left="450" w:hanging="45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2160" w:hanging="216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22" w15:restartNumberingAfterBreak="0">
    <w:nsid w:val="68955D3A"/>
    <w:multiLevelType w:val="hybridMultilevel"/>
    <w:tmpl w:val="E0A476DE"/>
    <w:lvl w:ilvl="0" w:tplc="541C50E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B583B"/>
    <w:multiLevelType w:val="hybridMultilevel"/>
    <w:tmpl w:val="36526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53308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num w:numId="1" w16cid:durableId="896549959">
    <w:abstractNumId w:val="13"/>
  </w:num>
  <w:num w:numId="2" w16cid:durableId="1217090301">
    <w:abstractNumId w:val="11"/>
  </w:num>
  <w:num w:numId="3" w16cid:durableId="549532626">
    <w:abstractNumId w:val="6"/>
  </w:num>
  <w:num w:numId="4" w16cid:durableId="1118336344">
    <w:abstractNumId w:val="12"/>
  </w:num>
  <w:num w:numId="5" w16cid:durableId="113527493">
    <w:abstractNumId w:val="16"/>
  </w:num>
  <w:num w:numId="6" w16cid:durableId="39600285">
    <w:abstractNumId w:val="24"/>
  </w:num>
  <w:num w:numId="7" w16cid:durableId="1666667462">
    <w:abstractNumId w:val="9"/>
  </w:num>
  <w:num w:numId="8" w16cid:durableId="854922218">
    <w:abstractNumId w:val="17"/>
  </w:num>
  <w:num w:numId="9" w16cid:durableId="787168455">
    <w:abstractNumId w:val="8"/>
  </w:num>
  <w:num w:numId="10" w16cid:durableId="939291335">
    <w:abstractNumId w:val="21"/>
  </w:num>
  <w:num w:numId="11" w16cid:durableId="1286890008">
    <w:abstractNumId w:val="19"/>
  </w:num>
  <w:num w:numId="12" w16cid:durableId="1361125514">
    <w:abstractNumId w:val="4"/>
  </w:num>
  <w:num w:numId="13" w16cid:durableId="1493567486">
    <w:abstractNumId w:val="0"/>
  </w:num>
  <w:num w:numId="14" w16cid:durableId="710224884">
    <w:abstractNumId w:val="10"/>
  </w:num>
  <w:num w:numId="15" w16cid:durableId="888347101">
    <w:abstractNumId w:val="18"/>
  </w:num>
  <w:num w:numId="16" w16cid:durableId="847476277">
    <w:abstractNumId w:val="15"/>
  </w:num>
  <w:num w:numId="17" w16cid:durableId="867714923">
    <w:abstractNumId w:val="14"/>
  </w:num>
  <w:num w:numId="18" w16cid:durableId="1916819480">
    <w:abstractNumId w:val="7"/>
  </w:num>
  <w:num w:numId="19" w16cid:durableId="1605839135">
    <w:abstractNumId w:val="5"/>
  </w:num>
  <w:num w:numId="20" w16cid:durableId="373967698">
    <w:abstractNumId w:val="2"/>
  </w:num>
  <w:num w:numId="21" w16cid:durableId="1473861201">
    <w:abstractNumId w:val="3"/>
  </w:num>
  <w:num w:numId="22" w16cid:durableId="615719487">
    <w:abstractNumId w:val="23"/>
  </w:num>
  <w:num w:numId="23" w16cid:durableId="466044286">
    <w:abstractNumId w:val="22"/>
  </w:num>
  <w:num w:numId="24" w16cid:durableId="1655793169">
    <w:abstractNumId w:val="1"/>
  </w:num>
  <w:num w:numId="25" w16cid:durableId="13715637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7"/>
    <w:rsid w:val="0000187B"/>
    <w:rsid w:val="00001FCD"/>
    <w:rsid w:val="00002FB6"/>
    <w:rsid w:val="00012D7B"/>
    <w:rsid w:val="0002431E"/>
    <w:rsid w:val="00047746"/>
    <w:rsid w:val="000632C7"/>
    <w:rsid w:val="00072B08"/>
    <w:rsid w:val="00073158"/>
    <w:rsid w:val="00076F83"/>
    <w:rsid w:val="00077152"/>
    <w:rsid w:val="00082EF1"/>
    <w:rsid w:val="000A1CB4"/>
    <w:rsid w:val="000B0598"/>
    <w:rsid w:val="000B1B5B"/>
    <w:rsid w:val="000D25A6"/>
    <w:rsid w:val="000D50AC"/>
    <w:rsid w:val="000F35A6"/>
    <w:rsid w:val="000F4006"/>
    <w:rsid w:val="000F748E"/>
    <w:rsid w:val="001008BC"/>
    <w:rsid w:val="00107A34"/>
    <w:rsid w:val="00107C51"/>
    <w:rsid w:val="00115105"/>
    <w:rsid w:val="00120684"/>
    <w:rsid w:val="00131F45"/>
    <w:rsid w:val="00142390"/>
    <w:rsid w:val="00150C5A"/>
    <w:rsid w:val="00150EA3"/>
    <w:rsid w:val="00151803"/>
    <w:rsid w:val="0017114A"/>
    <w:rsid w:val="00191FD1"/>
    <w:rsid w:val="00194667"/>
    <w:rsid w:val="001979C3"/>
    <w:rsid w:val="001A13AE"/>
    <w:rsid w:val="001A2CAA"/>
    <w:rsid w:val="001A6456"/>
    <w:rsid w:val="001B0025"/>
    <w:rsid w:val="001B2B23"/>
    <w:rsid w:val="001B783B"/>
    <w:rsid w:val="001D34B1"/>
    <w:rsid w:val="001D47C3"/>
    <w:rsid w:val="001D5460"/>
    <w:rsid w:val="001E7EF6"/>
    <w:rsid w:val="001F4AF5"/>
    <w:rsid w:val="00222E81"/>
    <w:rsid w:val="002272E1"/>
    <w:rsid w:val="00231B59"/>
    <w:rsid w:val="00253A17"/>
    <w:rsid w:val="00277990"/>
    <w:rsid w:val="002A0903"/>
    <w:rsid w:val="002A2E14"/>
    <w:rsid w:val="002A61A6"/>
    <w:rsid w:val="002B72AB"/>
    <w:rsid w:val="002D0418"/>
    <w:rsid w:val="002F1F6A"/>
    <w:rsid w:val="00305A6D"/>
    <w:rsid w:val="00316B6D"/>
    <w:rsid w:val="0031773B"/>
    <w:rsid w:val="00321F19"/>
    <w:rsid w:val="003264E0"/>
    <w:rsid w:val="0032783E"/>
    <w:rsid w:val="00331A05"/>
    <w:rsid w:val="00334759"/>
    <w:rsid w:val="00335107"/>
    <w:rsid w:val="00336CD1"/>
    <w:rsid w:val="0034415E"/>
    <w:rsid w:val="00353D1E"/>
    <w:rsid w:val="00373A06"/>
    <w:rsid w:val="00374421"/>
    <w:rsid w:val="00384344"/>
    <w:rsid w:val="0039150B"/>
    <w:rsid w:val="003B0C2E"/>
    <w:rsid w:val="003C13B5"/>
    <w:rsid w:val="003C6DB5"/>
    <w:rsid w:val="003C734C"/>
    <w:rsid w:val="003C7E67"/>
    <w:rsid w:val="003D2719"/>
    <w:rsid w:val="003D4C4C"/>
    <w:rsid w:val="003D5D2A"/>
    <w:rsid w:val="003F11C7"/>
    <w:rsid w:val="00401084"/>
    <w:rsid w:val="004059FE"/>
    <w:rsid w:val="004071C4"/>
    <w:rsid w:val="00407CC5"/>
    <w:rsid w:val="00407E6B"/>
    <w:rsid w:val="00427472"/>
    <w:rsid w:val="00446655"/>
    <w:rsid w:val="004474D5"/>
    <w:rsid w:val="00455D28"/>
    <w:rsid w:val="0049428C"/>
    <w:rsid w:val="004A16CA"/>
    <w:rsid w:val="004A7AC8"/>
    <w:rsid w:val="004A7D66"/>
    <w:rsid w:val="004C5F4B"/>
    <w:rsid w:val="004D0D10"/>
    <w:rsid w:val="004D7908"/>
    <w:rsid w:val="004F03EA"/>
    <w:rsid w:val="0050730D"/>
    <w:rsid w:val="00507D03"/>
    <w:rsid w:val="00543CE5"/>
    <w:rsid w:val="00547213"/>
    <w:rsid w:val="00561026"/>
    <w:rsid w:val="00595AD8"/>
    <w:rsid w:val="00597680"/>
    <w:rsid w:val="005B15CA"/>
    <w:rsid w:val="00620CF5"/>
    <w:rsid w:val="0062235C"/>
    <w:rsid w:val="00624DCB"/>
    <w:rsid w:val="00647E43"/>
    <w:rsid w:val="0065108C"/>
    <w:rsid w:val="006573A0"/>
    <w:rsid w:val="00685898"/>
    <w:rsid w:val="006A1875"/>
    <w:rsid w:val="006C3C10"/>
    <w:rsid w:val="006F4A1F"/>
    <w:rsid w:val="006F6D43"/>
    <w:rsid w:val="00705C5B"/>
    <w:rsid w:val="00711449"/>
    <w:rsid w:val="007263E3"/>
    <w:rsid w:val="0074069C"/>
    <w:rsid w:val="007743A7"/>
    <w:rsid w:val="007851E6"/>
    <w:rsid w:val="007913A6"/>
    <w:rsid w:val="007952E1"/>
    <w:rsid w:val="007A2903"/>
    <w:rsid w:val="007A364D"/>
    <w:rsid w:val="007B2E83"/>
    <w:rsid w:val="007B3AF5"/>
    <w:rsid w:val="007C46AC"/>
    <w:rsid w:val="007D555E"/>
    <w:rsid w:val="007E2D62"/>
    <w:rsid w:val="007F6EC7"/>
    <w:rsid w:val="00817D6E"/>
    <w:rsid w:val="00823EF2"/>
    <w:rsid w:val="00837A4C"/>
    <w:rsid w:val="00874433"/>
    <w:rsid w:val="00883F05"/>
    <w:rsid w:val="008A04B3"/>
    <w:rsid w:val="0090107E"/>
    <w:rsid w:val="0090142A"/>
    <w:rsid w:val="00901602"/>
    <w:rsid w:val="00925B96"/>
    <w:rsid w:val="009261B7"/>
    <w:rsid w:val="0093240F"/>
    <w:rsid w:val="009506CF"/>
    <w:rsid w:val="00950DF3"/>
    <w:rsid w:val="00967360"/>
    <w:rsid w:val="009773CC"/>
    <w:rsid w:val="00981A0E"/>
    <w:rsid w:val="009B11B2"/>
    <w:rsid w:val="009C3171"/>
    <w:rsid w:val="009E2D7B"/>
    <w:rsid w:val="009E5B04"/>
    <w:rsid w:val="009E7B44"/>
    <w:rsid w:val="00A17052"/>
    <w:rsid w:val="00A17DB6"/>
    <w:rsid w:val="00A364E7"/>
    <w:rsid w:val="00A371D9"/>
    <w:rsid w:val="00A47BFF"/>
    <w:rsid w:val="00A6546D"/>
    <w:rsid w:val="00A70155"/>
    <w:rsid w:val="00A74AC2"/>
    <w:rsid w:val="00AA2973"/>
    <w:rsid w:val="00AB020D"/>
    <w:rsid w:val="00AC0EC8"/>
    <w:rsid w:val="00AC10C0"/>
    <w:rsid w:val="00AC79EA"/>
    <w:rsid w:val="00AD270E"/>
    <w:rsid w:val="00AE4134"/>
    <w:rsid w:val="00AE6B27"/>
    <w:rsid w:val="00AF3316"/>
    <w:rsid w:val="00B12340"/>
    <w:rsid w:val="00B477B5"/>
    <w:rsid w:val="00B55BFE"/>
    <w:rsid w:val="00B66809"/>
    <w:rsid w:val="00B700FD"/>
    <w:rsid w:val="00B75BEA"/>
    <w:rsid w:val="00B956E8"/>
    <w:rsid w:val="00BA6449"/>
    <w:rsid w:val="00BC2A8A"/>
    <w:rsid w:val="00BD431F"/>
    <w:rsid w:val="00BE22EB"/>
    <w:rsid w:val="00BF2231"/>
    <w:rsid w:val="00BF365E"/>
    <w:rsid w:val="00C11057"/>
    <w:rsid w:val="00C2566F"/>
    <w:rsid w:val="00C542AF"/>
    <w:rsid w:val="00C55418"/>
    <w:rsid w:val="00C633F1"/>
    <w:rsid w:val="00C87726"/>
    <w:rsid w:val="00CA6F42"/>
    <w:rsid w:val="00CC322E"/>
    <w:rsid w:val="00CD34F9"/>
    <w:rsid w:val="00CD3DF4"/>
    <w:rsid w:val="00CF5A9F"/>
    <w:rsid w:val="00D16EF0"/>
    <w:rsid w:val="00D33D7C"/>
    <w:rsid w:val="00D41869"/>
    <w:rsid w:val="00D55B69"/>
    <w:rsid w:val="00D67A9B"/>
    <w:rsid w:val="00D67FA2"/>
    <w:rsid w:val="00D75EE7"/>
    <w:rsid w:val="00D8260E"/>
    <w:rsid w:val="00DB244C"/>
    <w:rsid w:val="00DC1929"/>
    <w:rsid w:val="00DC1B6D"/>
    <w:rsid w:val="00DC1C9F"/>
    <w:rsid w:val="00DC2088"/>
    <w:rsid w:val="00DD4A00"/>
    <w:rsid w:val="00DD548A"/>
    <w:rsid w:val="00DE4BEF"/>
    <w:rsid w:val="00E042EC"/>
    <w:rsid w:val="00E0630A"/>
    <w:rsid w:val="00E07B88"/>
    <w:rsid w:val="00E1023B"/>
    <w:rsid w:val="00E175C2"/>
    <w:rsid w:val="00E20519"/>
    <w:rsid w:val="00E30B1C"/>
    <w:rsid w:val="00E31644"/>
    <w:rsid w:val="00E44CB0"/>
    <w:rsid w:val="00E45A9A"/>
    <w:rsid w:val="00E467EF"/>
    <w:rsid w:val="00EC510C"/>
    <w:rsid w:val="00EC75E8"/>
    <w:rsid w:val="00ED328F"/>
    <w:rsid w:val="00EE3A26"/>
    <w:rsid w:val="00EF4B14"/>
    <w:rsid w:val="00F22DD3"/>
    <w:rsid w:val="00F36B4D"/>
    <w:rsid w:val="00F40389"/>
    <w:rsid w:val="00F51863"/>
    <w:rsid w:val="00F70E28"/>
    <w:rsid w:val="00F83528"/>
    <w:rsid w:val="00F95AB1"/>
    <w:rsid w:val="00FB2DC3"/>
    <w:rsid w:val="00FC50A2"/>
    <w:rsid w:val="00FD24D5"/>
    <w:rsid w:val="00FE4A09"/>
    <w:rsid w:val="00FF3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9077E"/>
  <w15:docId w15:val="{72974C4C-B446-48F7-98C3-F8D2EC87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11E"/>
    <w:pPr>
      <w:suppressAutoHyphens/>
      <w:spacing w:after="200" w:line="276" w:lineRule="auto"/>
    </w:pPr>
  </w:style>
  <w:style w:type="paragraph" w:styleId="Heading1">
    <w:name w:val="heading 1"/>
    <w:basedOn w:val="Normal"/>
    <w:next w:val="Normal"/>
    <w:link w:val="Heading1Char"/>
    <w:uiPriority w:val="9"/>
    <w:qFormat/>
    <w:rsid w:val="00D66917"/>
    <w:pPr>
      <w:keepNext/>
      <w:keepLines/>
      <w:spacing w:before="240" w:after="0"/>
      <w:outlineLvl w:val="0"/>
    </w:pPr>
    <w:rPr>
      <w:rFonts w:ascii="Cambria" w:hAnsi="Cambria"/>
      <w:color w:val="365F91"/>
      <w:sz w:val="32"/>
      <w:szCs w:val="32"/>
    </w:rPr>
  </w:style>
  <w:style w:type="paragraph" w:styleId="Heading3">
    <w:name w:val="heading 3"/>
    <w:basedOn w:val="Normal"/>
    <w:next w:val="Normal"/>
    <w:link w:val="Heading3Char"/>
    <w:uiPriority w:val="99"/>
    <w:qFormat/>
    <w:rsid w:val="00F616E5"/>
    <w:pPr>
      <w:keepNext/>
      <w:keepLines/>
      <w:spacing w:before="200" w:after="0"/>
      <w:outlineLvl w:val="2"/>
    </w:pPr>
    <w:rPr>
      <w:rFonts w:ascii="Cambria" w:eastAsia="Times New Roman" w:hAnsi="Cambria"/>
      <w:b/>
      <w:bCs/>
      <w:color w:val="4F81BD"/>
    </w:rPr>
  </w:style>
  <w:style w:type="paragraph" w:styleId="Heading4">
    <w:name w:val="heading 4"/>
    <w:basedOn w:val="Normal"/>
    <w:link w:val="Heading4Char"/>
    <w:uiPriority w:val="99"/>
    <w:qFormat/>
    <w:rsid w:val="007733C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F616E5"/>
    <w:rPr>
      <w:rFonts w:ascii="Cambria" w:hAnsi="Cambria" w:cs="Times New Roman"/>
      <w:b/>
      <w:bCs/>
      <w:color w:val="4F81BD"/>
    </w:rPr>
  </w:style>
  <w:style w:type="character" w:customStyle="1" w:styleId="Heading4Char">
    <w:name w:val="Heading 4 Char"/>
    <w:basedOn w:val="DefaultParagraphFont"/>
    <w:link w:val="Heading4"/>
    <w:uiPriority w:val="99"/>
    <w:rsid w:val="007733CD"/>
    <w:rPr>
      <w:rFonts w:ascii="Times New Roman" w:hAnsi="Times New Roman" w:cs="Times New Roman"/>
      <w:b/>
      <w:bCs/>
      <w:sz w:val="24"/>
      <w:szCs w:val="24"/>
    </w:rPr>
  </w:style>
  <w:style w:type="character" w:customStyle="1" w:styleId="InternetLink">
    <w:name w:val="Internet Link"/>
    <w:basedOn w:val="DefaultParagraphFont"/>
    <w:uiPriority w:val="99"/>
    <w:rsid w:val="003147D9"/>
    <w:rPr>
      <w:rFonts w:cs="Times New Roman"/>
      <w:color w:val="0000FF"/>
      <w:u w:val="single"/>
    </w:rPr>
  </w:style>
  <w:style w:type="character" w:styleId="CommentReference">
    <w:name w:val="annotation reference"/>
    <w:basedOn w:val="DefaultParagraphFont"/>
    <w:uiPriority w:val="99"/>
    <w:semiHidden/>
    <w:rsid w:val="003147D9"/>
    <w:rPr>
      <w:rFonts w:cs="Times New Roman"/>
      <w:sz w:val="16"/>
      <w:szCs w:val="16"/>
    </w:rPr>
  </w:style>
  <w:style w:type="character" w:customStyle="1" w:styleId="CommentTextChar">
    <w:name w:val="Comment Text Char"/>
    <w:basedOn w:val="DefaultParagraphFont"/>
    <w:link w:val="CommentText"/>
    <w:uiPriority w:val="99"/>
    <w:semiHidden/>
    <w:rsid w:val="003147D9"/>
    <w:rPr>
      <w:rFonts w:cs="Times New Roman"/>
      <w:sz w:val="20"/>
      <w:szCs w:val="20"/>
    </w:rPr>
  </w:style>
  <w:style w:type="character" w:customStyle="1" w:styleId="BalloonTextChar">
    <w:name w:val="Balloon Text Char"/>
    <w:basedOn w:val="DefaultParagraphFont"/>
    <w:link w:val="BalloonText"/>
    <w:uiPriority w:val="99"/>
    <w:semiHidden/>
    <w:rsid w:val="003147D9"/>
    <w:rPr>
      <w:rFonts w:ascii="Tahoma" w:hAnsi="Tahoma" w:cs="Tahoma"/>
      <w:sz w:val="16"/>
      <w:szCs w:val="16"/>
    </w:rPr>
  </w:style>
  <w:style w:type="character" w:customStyle="1" w:styleId="apple-converted-space">
    <w:name w:val="apple-converted-space"/>
    <w:basedOn w:val="DefaultParagraphFont"/>
    <w:rsid w:val="007733CD"/>
    <w:rPr>
      <w:rFonts w:cs="Times New Roman"/>
    </w:rPr>
  </w:style>
  <w:style w:type="character" w:styleId="FollowedHyperlink">
    <w:name w:val="FollowedHyperlink"/>
    <w:basedOn w:val="DefaultParagraphFont"/>
    <w:uiPriority w:val="99"/>
    <w:semiHidden/>
    <w:rsid w:val="00F14C37"/>
    <w:rPr>
      <w:rFonts w:cs="Times New Roman"/>
      <w:color w:val="800080"/>
      <w:u w:val="single"/>
    </w:rPr>
  </w:style>
  <w:style w:type="character" w:customStyle="1" w:styleId="HeaderChar">
    <w:name w:val="Header Char"/>
    <w:basedOn w:val="DefaultParagraphFont"/>
    <w:link w:val="Header"/>
    <w:uiPriority w:val="99"/>
    <w:rsid w:val="0054753B"/>
    <w:rPr>
      <w:rFonts w:cs="Times New Roman"/>
    </w:rPr>
  </w:style>
  <w:style w:type="character" w:customStyle="1" w:styleId="FooterChar">
    <w:name w:val="Footer Char"/>
    <w:basedOn w:val="DefaultParagraphFont"/>
    <w:link w:val="Footer"/>
    <w:uiPriority w:val="99"/>
    <w:rsid w:val="0054753B"/>
    <w:rPr>
      <w:rFonts w:cs="Times New Roman"/>
    </w:rPr>
  </w:style>
  <w:style w:type="character" w:customStyle="1" w:styleId="CommentSubjectChar">
    <w:name w:val="Comment Subject Char"/>
    <w:basedOn w:val="CommentTextChar"/>
    <w:link w:val="CommentSubject"/>
    <w:uiPriority w:val="99"/>
    <w:semiHidden/>
    <w:rsid w:val="00593A35"/>
    <w:rPr>
      <w:rFonts w:cs="Times New Roman"/>
      <w:b/>
      <w:bCs/>
      <w:sz w:val="20"/>
      <w:szCs w:val="20"/>
    </w:rPr>
  </w:style>
  <w:style w:type="character" w:customStyle="1" w:styleId="Heading1Char">
    <w:name w:val="Heading 1 Char"/>
    <w:basedOn w:val="DefaultParagraphFont"/>
    <w:link w:val="Heading1"/>
    <w:uiPriority w:val="9"/>
    <w:rsid w:val="00D66917"/>
    <w:rPr>
      <w:rFonts w:ascii="Cambria" w:hAnsi="Cambria"/>
      <w:color w:val="365F91"/>
      <w:sz w:val="32"/>
      <w:szCs w:val="32"/>
    </w:rPr>
  </w:style>
  <w:style w:type="character" w:customStyle="1" w:styleId="apple-tab-span">
    <w:name w:val="apple-tab-span"/>
    <w:basedOn w:val="DefaultParagraphFont"/>
    <w:rsid w:val="001B5D00"/>
  </w:style>
  <w:style w:type="character" w:customStyle="1" w:styleId="ListLabel1">
    <w:name w:val="ListLabel 1"/>
    <w:rPr>
      <w:sz w:val="20"/>
    </w:rPr>
  </w:style>
  <w:style w:type="character" w:customStyle="1" w:styleId="ListLabel2">
    <w:name w:val="ListLabel 2"/>
    <w:rPr>
      <w:rFonts w:eastAsia="Times New Roman"/>
    </w:rPr>
  </w:style>
  <w:style w:type="character" w:customStyle="1" w:styleId="ListLabel3">
    <w:name w:val="ListLabel 3"/>
    <w:rPr>
      <w:rFonts w:cs="Courier New"/>
    </w:rPr>
  </w:style>
  <w:style w:type="character" w:customStyle="1" w:styleId="ListLabel4">
    <w:name w:val="ListLabel 4"/>
    <w:rPr>
      <w:rFonts w:eastAsia="Calibri" w:cs="Helvetica"/>
    </w:rPr>
  </w:style>
  <w:style w:type="character" w:customStyle="1" w:styleId="VisitedInternetLink">
    <w:name w:val="Visited Internet Link"/>
    <w:rPr>
      <w:color w:val="800000"/>
      <w:u w:val="single"/>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99"/>
    <w:qFormat/>
    <w:rsid w:val="003147D9"/>
    <w:pPr>
      <w:ind w:left="720"/>
    </w:pPr>
  </w:style>
  <w:style w:type="paragraph" w:styleId="CommentText">
    <w:name w:val="annotation text"/>
    <w:basedOn w:val="Normal"/>
    <w:link w:val="CommentTextChar"/>
    <w:uiPriority w:val="99"/>
    <w:semiHidden/>
    <w:rsid w:val="003147D9"/>
    <w:pPr>
      <w:spacing w:line="240" w:lineRule="auto"/>
    </w:pPr>
    <w:rPr>
      <w:sz w:val="20"/>
      <w:szCs w:val="20"/>
    </w:rPr>
  </w:style>
  <w:style w:type="paragraph" w:styleId="BalloonText">
    <w:name w:val="Balloon Text"/>
    <w:basedOn w:val="Normal"/>
    <w:link w:val="BalloonTextChar"/>
    <w:uiPriority w:val="99"/>
    <w:semiHidden/>
    <w:rsid w:val="003147D9"/>
    <w:pPr>
      <w:spacing w:after="0" w:line="240" w:lineRule="auto"/>
    </w:pPr>
    <w:rPr>
      <w:rFonts w:ascii="Tahoma" w:hAnsi="Tahoma" w:cs="Tahoma"/>
      <w:sz w:val="16"/>
      <w:szCs w:val="16"/>
    </w:rPr>
  </w:style>
  <w:style w:type="paragraph" w:customStyle="1" w:styleId="ColorfulList-Accent11">
    <w:name w:val="Colorful List - Accent 11"/>
    <w:basedOn w:val="Normal"/>
    <w:uiPriority w:val="99"/>
    <w:rsid w:val="005C21BC"/>
    <w:pPr>
      <w:spacing w:after="0" w:line="240" w:lineRule="auto"/>
      <w:ind w:left="720"/>
    </w:pPr>
    <w:rPr>
      <w:rFonts w:ascii="Times New Roman" w:eastAsia="MS Mincho" w:hAnsi="Times New Roman"/>
      <w:sz w:val="24"/>
      <w:szCs w:val="24"/>
    </w:rPr>
  </w:style>
  <w:style w:type="paragraph" w:customStyle="1" w:styleId="Normal1">
    <w:name w:val="Normal1"/>
    <w:uiPriority w:val="99"/>
    <w:rsid w:val="005C21BC"/>
    <w:pPr>
      <w:suppressAutoHyphens/>
      <w:spacing w:after="160" w:line="256" w:lineRule="auto"/>
    </w:pPr>
    <w:rPr>
      <w:rFonts w:cs="Calibri"/>
      <w:color w:val="000000"/>
      <w:szCs w:val="20"/>
    </w:rPr>
  </w:style>
  <w:style w:type="paragraph" w:styleId="Header">
    <w:name w:val="header"/>
    <w:basedOn w:val="Normal"/>
    <w:link w:val="HeaderChar"/>
    <w:uiPriority w:val="99"/>
    <w:rsid w:val="0054753B"/>
    <w:pPr>
      <w:tabs>
        <w:tab w:val="center" w:pos="4680"/>
        <w:tab w:val="right" w:pos="9360"/>
      </w:tabs>
      <w:spacing w:after="0" w:line="240" w:lineRule="auto"/>
    </w:pPr>
  </w:style>
  <w:style w:type="paragraph" w:styleId="Footer">
    <w:name w:val="footer"/>
    <w:basedOn w:val="Normal"/>
    <w:link w:val="FooterChar"/>
    <w:uiPriority w:val="99"/>
    <w:rsid w:val="0054753B"/>
    <w:pPr>
      <w:tabs>
        <w:tab w:val="center" w:pos="4680"/>
        <w:tab w:val="right" w:pos="9360"/>
      </w:tabs>
      <w:spacing w:after="0" w:line="240" w:lineRule="auto"/>
    </w:pPr>
  </w:style>
  <w:style w:type="paragraph" w:styleId="NormalWeb">
    <w:name w:val="Normal (Web)"/>
    <w:basedOn w:val="Normal"/>
    <w:uiPriority w:val="99"/>
    <w:semiHidden/>
    <w:rsid w:val="00F616E5"/>
    <w:pPr>
      <w:spacing w:after="280"/>
    </w:pPr>
    <w:rPr>
      <w:rFonts w:ascii="Times New Roman" w:eastAsia="Times New Roman" w:hAnsi="Times New Roman"/>
      <w:sz w:val="24"/>
      <w:szCs w:val="24"/>
    </w:rPr>
  </w:style>
  <w:style w:type="paragraph" w:styleId="CommentSubject">
    <w:name w:val="annotation subject"/>
    <w:basedOn w:val="CommentText"/>
    <w:link w:val="CommentSubjectChar"/>
    <w:uiPriority w:val="99"/>
    <w:semiHidden/>
    <w:rsid w:val="00593A35"/>
    <w:rPr>
      <w:b/>
      <w:bCs/>
    </w:rPr>
  </w:style>
  <w:style w:type="table" w:styleId="TableGrid">
    <w:name w:val="Table Grid"/>
    <w:basedOn w:val="TableNormal"/>
    <w:uiPriority w:val="99"/>
    <w:rsid w:val="007733C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823EF2"/>
    <w:rPr>
      <w:color w:val="0000FF" w:themeColor="hyperlink"/>
      <w:u w:val="single"/>
    </w:rPr>
  </w:style>
  <w:style w:type="character" w:styleId="UnresolvedMention">
    <w:name w:val="Unresolved Mention"/>
    <w:basedOn w:val="DefaultParagraphFont"/>
    <w:uiPriority w:val="99"/>
    <w:semiHidden/>
    <w:unhideWhenUsed/>
    <w:rsid w:val="000B1B5B"/>
    <w:rPr>
      <w:color w:val="605E5C"/>
      <w:shd w:val="clear" w:color="auto" w:fill="E1DFDD"/>
    </w:rPr>
  </w:style>
  <w:style w:type="character" w:styleId="Strong">
    <w:name w:val="Strong"/>
    <w:basedOn w:val="DefaultParagraphFont"/>
    <w:uiPriority w:val="22"/>
    <w:qFormat/>
    <w:rsid w:val="001B0025"/>
    <w:rPr>
      <w:b/>
      <w:bCs/>
    </w:rPr>
  </w:style>
  <w:style w:type="character" w:styleId="HTMLCode">
    <w:name w:val="HTML Code"/>
    <w:basedOn w:val="DefaultParagraphFont"/>
    <w:uiPriority w:val="99"/>
    <w:semiHidden/>
    <w:unhideWhenUsed/>
    <w:rsid w:val="001B00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561317">
      <w:bodyDiv w:val="1"/>
      <w:marLeft w:val="0"/>
      <w:marRight w:val="0"/>
      <w:marTop w:val="0"/>
      <w:marBottom w:val="0"/>
      <w:divBdr>
        <w:top w:val="none" w:sz="0" w:space="0" w:color="auto"/>
        <w:left w:val="none" w:sz="0" w:space="0" w:color="auto"/>
        <w:bottom w:val="none" w:sz="0" w:space="0" w:color="auto"/>
        <w:right w:val="none" w:sz="0" w:space="0" w:color="auto"/>
      </w:divBdr>
    </w:div>
    <w:div w:id="428090679">
      <w:bodyDiv w:val="1"/>
      <w:marLeft w:val="0"/>
      <w:marRight w:val="0"/>
      <w:marTop w:val="0"/>
      <w:marBottom w:val="0"/>
      <w:divBdr>
        <w:top w:val="none" w:sz="0" w:space="0" w:color="auto"/>
        <w:left w:val="none" w:sz="0" w:space="0" w:color="auto"/>
        <w:bottom w:val="none" w:sz="0" w:space="0" w:color="auto"/>
        <w:right w:val="none" w:sz="0" w:space="0" w:color="auto"/>
      </w:divBdr>
    </w:div>
    <w:div w:id="545022792">
      <w:bodyDiv w:val="1"/>
      <w:marLeft w:val="0"/>
      <w:marRight w:val="0"/>
      <w:marTop w:val="0"/>
      <w:marBottom w:val="0"/>
      <w:divBdr>
        <w:top w:val="none" w:sz="0" w:space="0" w:color="auto"/>
        <w:left w:val="none" w:sz="0" w:space="0" w:color="auto"/>
        <w:bottom w:val="none" w:sz="0" w:space="0" w:color="auto"/>
        <w:right w:val="none" w:sz="0" w:space="0" w:color="auto"/>
      </w:divBdr>
    </w:div>
    <w:div w:id="613680283">
      <w:bodyDiv w:val="1"/>
      <w:marLeft w:val="0"/>
      <w:marRight w:val="0"/>
      <w:marTop w:val="0"/>
      <w:marBottom w:val="0"/>
      <w:divBdr>
        <w:top w:val="none" w:sz="0" w:space="0" w:color="auto"/>
        <w:left w:val="none" w:sz="0" w:space="0" w:color="auto"/>
        <w:bottom w:val="none" w:sz="0" w:space="0" w:color="auto"/>
        <w:right w:val="none" w:sz="0" w:space="0" w:color="auto"/>
      </w:divBdr>
    </w:div>
    <w:div w:id="726220338">
      <w:bodyDiv w:val="1"/>
      <w:marLeft w:val="0"/>
      <w:marRight w:val="0"/>
      <w:marTop w:val="0"/>
      <w:marBottom w:val="0"/>
      <w:divBdr>
        <w:top w:val="none" w:sz="0" w:space="0" w:color="auto"/>
        <w:left w:val="none" w:sz="0" w:space="0" w:color="auto"/>
        <w:bottom w:val="none" w:sz="0" w:space="0" w:color="auto"/>
        <w:right w:val="none" w:sz="0" w:space="0" w:color="auto"/>
      </w:divBdr>
    </w:div>
    <w:div w:id="734621202">
      <w:bodyDiv w:val="1"/>
      <w:marLeft w:val="0"/>
      <w:marRight w:val="0"/>
      <w:marTop w:val="0"/>
      <w:marBottom w:val="0"/>
      <w:divBdr>
        <w:top w:val="none" w:sz="0" w:space="0" w:color="auto"/>
        <w:left w:val="none" w:sz="0" w:space="0" w:color="auto"/>
        <w:bottom w:val="none" w:sz="0" w:space="0" w:color="auto"/>
        <w:right w:val="none" w:sz="0" w:space="0" w:color="auto"/>
      </w:divBdr>
    </w:div>
    <w:div w:id="967973819">
      <w:bodyDiv w:val="1"/>
      <w:marLeft w:val="0"/>
      <w:marRight w:val="0"/>
      <w:marTop w:val="0"/>
      <w:marBottom w:val="0"/>
      <w:divBdr>
        <w:top w:val="none" w:sz="0" w:space="0" w:color="auto"/>
        <w:left w:val="none" w:sz="0" w:space="0" w:color="auto"/>
        <w:bottom w:val="none" w:sz="0" w:space="0" w:color="auto"/>
        <w:right w:val="none" w:sz="0" w:space="0" w:color="auto"/>
      </w:divBdr>
    </w:div>
    <w:div w:id="1016468268">
      <w:bodyDiv w:val="1"/>
      <w:marLeft w:val="0"/>
      <w:marRight w:val="0"/>
      <w:marTop w:val="0"/>
      <w:marBottom w:val="0"/>
      <w:divBdr>
        <w:top w:val="none" w:sz="0" w:space="0" w:color="auto"/>
        <w:left w:val="none" w:sz="0" w:space="0" w:color="auto"/>
        <w:bottom w:val="none" w:sz="0" w:space="0" w:color="auto"/>
        <w:right w:val="none" w:sz="0" w:space="0" w:color="auto"/>
      </w:divBdr>
    </w:div>
    <w:div w:id="1053389523">
      <w:bodyDiv w:val="1"/>
      <w:marLeft w:val="0"/>
      <w:marRight w:val="0"/>
      <w:marTop w:val="0"/>
      <w:marBottom w:val="0"/>
      <w:divBdr>
        <w:top w:val="none" w:sz="0" w:space="0" w:color="auto"/>
        <w:left w:val="none" w:sz="0" w:space="0" w:color="auto"/>
        <w:bottom w:val="none" w:sz="0" w:space="0" w:color="auto"/>
        <w:right w:val="none" w:sz="0" w:space="0" w:color="auto"/>
      </w:divBdr>
    </w:div>
    <w:div w:id="1145705382">
      <w:bodyDiv w:val="1"/>
      <w:marLeft w:val="0"/>
      <w:marRight w:val="0"/>
      <w:marTop w:val="0"/>
      <w:marBottom w:val="0"/>
      <w:divBdr>
        <w:top w:val="none" w:sz="0" w:space="0" w:color="auto"/>
        <w:left w:val="none" w:sz="0" w:space="0" w:color="auto"/>
        <w:bottom w:val="none" w:sz="0" w:space="0" w:color="auto"/>
        <w:right w:val="none" w:sz="0" w:space="0" w:color="auto"/>
      </w:divBdr>
    </w:div>
    <w:div w:id="1192719416">
      <w:bodyDiv w:val="1"/>
      <w:marLeft w:val="0"/>
      <w:marRight w:val="0"/>
      <w:marTop w:val="0"/>
      <w:marBottom w:val="0"/>
      <w:divBdr>
        <w:top w:val="none" w:sz="0" w:space="0" w:color="auto"/>
        <w:left w:val="none" w:sz="0" w:space="0" w:color="auto"/>
        <w:bottom w:val="none" w:sz="0" w:space="0" w:color="auto"/>
        <w:right w:val="none" w:sz="0" w:space="0" w:color="auto"/>
      </w:divBdr>
    </w:div>
    <w:div w:id="1372606617">
      <w:bodyDiv w:val="1"/>
      <w:marLeft w:val="0"/>
      <w:marRight w:val="0"/>
      <w:marTop w:val="0"/>
      <w:marBottom w:val="0"/>
      <w:divBdr>
        <w:top w:val="none" w:sz="0" w:space="0" w:color="auto"/>
        <w:left w:val="none" w:sz="0" w:space="0" w:color="auto"/>
        <w:bottom w:val="none" w:sz="0" w:space="0" w:color="auto"/>
        <w:right w:val="none" w:sz="0" w:space="0" w:color="auto"/>
      </w:divBdr>
    </w:div>
    <w:div w:id="1769814217">
      <w:bodyDiv w:val="1"/>
      <w:marLeft w:val="0"/>
      <w:marRight w:val="0"/>
      <w:marTop w:val="0"/>
      <w:marBottom w:val="0"/>
      <w:divBdr>
        <w:top w:val="none" w:sz="0" w:space="0" w:color="auto"/>
        <w:left w:val="none" w:sz="0" w:space="0" w:color="auto"/>
        <w:bottom w:val="none" w:sz="0" w:space="0" w:color="auto"/>
        <w:right w:val="none" w:sz="0" w:space="0" w:color="auto"/>
      </w:divBdr>
    </w:div>
    <w:div w:id="1884097148">
      <w:bodyDiv w:val="1"/>
      <w:marLeft w:val="0"/>
      <w:marRight w:val="0"/>
      <w:marTop w:val="0"/>
      <w:marBottom w:val="0"/>
      <w:divBdr>
        <w:top w:val="none" w:sz="0" w:space="0" w:color="auto"/>
        <w:left w:val="none" w:sz="0" w:space="0" w:color="auto"/>
        <w:bottom w:val="none" w:sz="0" w:space="0" w:color="auto"/>
        <w:right w:val="none" w:sz="0" w:space="0" w:color="auto"/>
      </w:divBdr>
      <w:divsChild>
        <w:div w:id="17782384">
          <w:marLeft w:val="0"/>
          <w:marRight w:val="0"/>
          <w:marTop w:val="0"/>
          <w:marBottom w:val="0"/>
          <w:divBdr>
            <w:top w:val="none" w:sz="0" w:space="0" w:color="auto"/>
            <w:left w:val="none" w:sz="0" w:space="0" w:color="auto"/>
            <w:bottom w:val="none" w:sz="0" w:space="0" w:color="auto"/>
            <w:right w:val="none" w:sz="0" w:space="0" w:color="auto"/>
          </w:divBdr>
        </w:div>
        <w:div w:id="6808627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emanthhari/symptoms-and-covid-presence?resource=download"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digitalocean.com/community/tutorials/logistic-regression-with-scikit-learn?utm_source=chatgpt.com" TargetMode="External"/><Relationship Id="rId7" Type="http://schemas.openxmlformats.org/officeDocument/2006/relationships/endnotes" Target="endnotes.xml"/><Relationship Id="rId12" Type="http://schemas.openxmlformats.org/officeDocument/2006/relationships/hyperlink" Target="https://colab.research.google.com/drive/13FRBcaUAmZJDJ0GJb2QN_4jdrvxcn1UA?usp=sharing" TargetMode="External"/><Relationship Id="rId17" Type="http://schemas.openxmlformats.org/officeDocument/2006/relationships/hyperlink" Target="https://colab.research.google.com/drive/1uAFDJwLFDJdlbkZALuzkBc4PqI-xku2l?usp=sharing"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cdc.gov/covid/about/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atascience.stackexchange.com/questions/15137/whats-the-best-way-to-tune-the-regularization-parameter-in-neural-net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geeksforgeeks.org/regularization-in-machine-learnin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kaggle.com/datasets/hemanthhari/symptoms-and-covid-presence?resource=downloa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builtin.com/data-science/l2-regularizat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3BE50-83AE-448C-A6F0-8E0FAF86D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16</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Yelena</dc:creator>
  <cp:lastModifiedBy>Russell Larkin</cp:lastModifiedBy>
  <cp:revision>15</cp:revision>
  <cp:lastPrinted>2025-05-29T20:03:00Z</cp:lastPrinted>
  <dcterms:created xsi:type="dcterms:W3CDTF">2025-05-25T21:55:00Z</dcterms:created>
  <dcterms:modified xsi:type="dcterms:W3CDTF">2025-07-21T19:52:00Z</dcterms:modified>
  <dc:language>en-US</dc:language>
</cp:coreProperties>
</file>