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Idea de negocio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Descripción del Servicio (Asesoría Contable)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Esta división de VYXEN consiste en un servicio especializado de mentoría, consultoría y capacitación empresarial diseñado para emprendedores y pequeñas empresas (MIPYMES). El servicio desmitifica la contabilidad tradicional y la transforma en herramientas prácticas y fáciles de entender. A través de talleres y asesorías personalizadas, ayudamos a los nuevos empresarios a ordenar sus finanzas, controlar sus inventarios, calcular sus costos reales, fijar precios que dejen ganancias y cumplir con sus obligaciones fiscales, dotándolos de la astucia administrativa necesaria para consolidar negocios rentables y estables.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Visión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"Ser el servicio de asesoría y capacitación contable líder a nivel local y regional, reconocido por transformar las finanzas de las pequeñas empresas de manera innovadora y sencilla, impulsando el crecimiento de nuevos emprendedores y generando un impacto económico positivo en la comunidad."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Misión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"Somos un servicio de mentoría y capacitación que busca empoderar a emprendedores y MIPYMES a través de asesorías contables cercanas, claras e innovadoras, aportando el orden, la solidez financiera y la confianza que necesitan para hacer crecer sus negocios con éxito."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Objetivos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Capacitar y asesorar a emprendedores y pequeñas empresas locales en la correcta gestión contable y financiera, brindándoles las herramientas necesarias para formalizar sus negocios, optimizar sus recursos y asegurar su rentabilidad en el mercado.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Enseñar de manera práctica métodos sencillos de control de inventarios para reducir pérdidas y mejorar el manejo de la mercancía.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Guiar a los participantes en la estructuración de sus costos y márgenes de ganancia para garantizar que fijen precios competitivos y rentables.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Facilitar el proceso de formalización legal y fiscal de las MIPYMES, orientándolas en el cumplimiento correcto de sus obligaciones tributa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Valores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Calidad: Brindamos capacitaciones con información precisa, herramientas útiles y de alto valor para los negocios.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Responsabilidad: Manejamos con total transparencia y confidencialidad la información financiera de cada cliente.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Innovación: Desarrollamos metodologías modernas y dinámicas para enseñar contabilidad sin complicaciones.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Confianza: Construimos relaciones honestas y seguras para que el emprendedor se sienta respaldado en cada paso.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6. Principios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Orientación al Emprendedor: Cada asesoría se adapta a la realidad, tamaño y necesidad específica del pequeño negocio.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Honestidad y Claridad: Hablamos sin tecnicismos confusos, mostrando siempre la realidad financiera del negocio de forma transparente.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Mejora Continua: Actualizamos constantemente nuestros conocimientos fiscales y herramientas didácticas para ofrecer el mejor servicio.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Actuación Ética: Nos regimos bajo el estricto cumplimiento de las leyes tributarias y el respeto absoluto a la privacidad del cliente.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7. Necesidades que Resuelve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Desorden Financiero: El cliente no sabe a dónde se va su dinero. Resolvemos la necesidad de controlar las entradas, salidas y existencias de mercancía (inventarios).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Falta de Rentabilidad: El emprendedor trabaja mucho pero no ve ganancias. Resolvemos la necesidad de calcular costos reales (envíos, empaques) para poner precios correctos.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Miedo a los Impuestos y la Formalidad: El temor a ser sancionados por falta de información. Resolvemos la necesidad de aprender a registrarse legalmente y declarar impuestos sin miedo.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