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tabs>
          <w:tab w:val="left" w:leader="none" w:pos="1701"/>
        </w:tabs>
        <w:rPr/>
      </w:pPr>
      <w:r w:rsidDel="00000000" w:rsidR="00000000" w:rsidRPr="00000000">
        <w:rPr>
          <w:b w:val="1"/>
          <w:color w:val="000000"/>
          <w:rtl w:val="0"/>
        </w:rPr>
        <w:t xml:space="preserve">Date Completed:</w:t>
      </w:r>
      <w:r w:rsidDel="00000000" w:rsidR="00000000" w:rsidRPr="00000000">
        <w:rPr>
          <w:rtl w:val="0"/>
        </w:rPr>
        <w:tab/>
        <w:t xml:space="preserve">March 2023 </w:t>
      </w:r>
      <w:r w:rsidDel="00000000" w:rsidR="00000000" w:rsidRPr="00000000">
        <w:rPr>
          <w:rtl w:val="0"/>
        </w:rPr>
      </w:r>
    </w:p>
    <w:tbl>
      <w:tblPr>
        <w:tblStyle w:val="Table1"/>
        <w:tblW w:w="2143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320"/>
        <w:gridCol w:w="1895"/>
        <w:gridCol w:w="1785"/>
        <w:gridCol w:w="2265"/>
        <w:gridCol w:w="3240"/>
        <w:gridCol w:w="2657"/>
        <w:gridCol w:w="1440"/>
        <w:gridCol w:w="1740"/>
        <w:gridCol w:w="1185"/>
        <w:gridCol w:w="1905"/>
        <w:tblGridChange w:id="0">
          <w:tblGrid>
            <w:gridCol w:w="3320"/>
            <w:gridCol w:w="1895"/>
            <w:gridCol w:w="1785"/>
            <w:gridCol w:w="2265"/>
            <w:gridCol w:w="3240"/>
            <w:gridCol w:w="2657"/>
            <w:gridCol w:w="1440"/>
            <w:gridCol w:w="1740"/>
            <w:gridCol w:w="1185"/>
            <w:gridCol w:w="1905"/>
          </w:tblGrid>
        </w:tblGridChange>
      </w:tblGrid>
      <w:tr>
        <w:trPr>
          <w:cantSplit w:val="0"/>
          <w:tblHeader w:val="0"/>
        </w:trPr>
        <w:tc>
          <w:tcPr>
            <w:vAlign w:val="center"/>
          </w:tcPr>
          <w:p w:rsidR="00000000" w:rsidDel="00000000" w:rsidP="00000000" w:rsidRDefault="00000000" w:rsidRPr="00000000" w14:paraId="00000002">
            <w:pPr>
              <w:pageBreakBefore w:val="0"/>
              <w:rPr/>
            </w:pPr>
            <w:r w:rsidDel="00000000" w:rsidR="00000000" w:rsidRPr="00000000">
              <w:rPr>
                <w:rtl w:val="0"/>
              </w:rPr>
              <w:t xml:space="preserve">Hazard</w:t>
            </w:r>
          </w:p>
        </w:tc>
        <w:tc>
          <w:tcPr>
            <w:vAlign w:val="center"/>
          </w:tcPr>
          <w:p w:rsidR="00000000" w:rsidDel="00000000" w:rsidP="00000000" w:rsidRDefault="00000000" w:rsidRPr="00000000" w14:paraId="00000003">
            <w:pPr>
              <w:pageBreakBefore w:val="0"/>
              <w:rPr/>
            </w:pPr>
            <w:r w:rsidDel="00000000" w:rsidR="00000000" w:rsidRPr="00000000">
              <w:rPr>
                <w:rtl w:val="0"/>
              </w:rPr>
              <w:t xml:space="preserve">What is the harm that the hazard could cause?</w:t>
            </w:r>
          </w:p>
        </w:tc>
        <w:tc>
          <w:tcPr>
            <w:vAlign w:val="center"/>
          </w:tcPr>
          <w:p w:rsidR="00000000" w:rsidDel="00000000" w:rsidP="00000000" w:rsidRDefault="00000000" w:rsidRPr="00000000" w14:paraId="00000004">
            <w:pPr>
              <w:pageBreakBefore w:val="0"/>
              <w:rPr/>
            </w:pPr>
            <w:r w:rsidDel="00000000" w:rsidR="00000000" w:rsidRPr="00000000">
              <w:rPr>
                <w:rtl w:val="0"/>
              </w:rPr>
              <w:t xml:space="preserve">What is the likelihood that the harm would occur?</w:t>
            </w:r>
          </w:p>
          <w:p w:rsidR="00000000" w:rsidDel="00000000" w:rsidP="00000000" w:rsidRDefault="00000000" w:rsidRPr="00000000" w14:paraId="00000005">
            <w:pPr>
              <w:pageBreakBefore w:val="0"/>
              <w:rPr>
                <w:b w:val="0"/>
                <w:i w:val="1"/>
              </w:rPr>
            </w:pPr>
            <w:r w:rsidDel="00000000" w:rsidR="00000000" w:rsidRPr="00000000">
              <w:rPr>
                <w:b w:val="0"/>
                <w:i w:val="1"/>
                <w:rtl w:val="0"/>
              </w:rPr>
              <w:t xml:space="preserve">(Probability of the risk occurring, rated on a scale of Low, Moderate and High.)</w:t>
            </w:r>
          </w:p>
        </w:tc>
        <w:tc>
          <w:tcPr>
            <w:vAlign w:val="center"/>
          </w:tcPr>
          <w:p w:rsidR="00000000" w:rsidDel="00000000" w:rsidP="00000000" w:rsidRDefault="00000000" w:rsidRPr="00000000" w14:paraId="00000006">
            <w:pPr>
              <w:pageBreakBefore w:val="0"/>
              <w:rPr/>
            </w:pPr>
            <w:r w:rsidDel="00000000" w:rsidR="00000000" w:rsidRPr="00000000">
              <w:rPr>
                <w:rtl w:val="0"/>
              </w:rPr>
              <w:t xml:space="preserve">What is the level of risk?</w:t>
            </w:r>
          </w:p>
          <w:p w:rsidR="00000000" w:rsidDel="00000000" w:rsidP="00000000" w:rsidRDefault="00000000" w:rsidRPr="00000000" w14:paraId="00000007">
            <w:pPr>
              <w:pageBreakBefore w:val="0"/>
              <w:rPr>
                <w:b w:val="0"/>
                <w:i w:val="1"/>
              </w:rPr>
            </w:pPr>
            <w:r w:rsidDel="00000000" w:rsidR="00000000" w:rsidRPr="00000000">
              <w:rPr>
                <w:b w:val="0"/>
                <w:i w:val="1"/>
                <w:rtl w:val="0"/>
              </w:rPr>
              <w:t xml:space="preserve">(The impact of the risk rated on a scale of Low, Moderate and High.)</w:t>
            </w:r>
          </w:p>
        </w:tc>
        <w:tc>
          <w:tcPr>
            <w:vAlign w:val="center"/>
          </w:tcPr>
          <w:p w:rsidR="00000000" w:rsidDel="00000000" w:rsidP="00000000" w:rsidRDefault="00000000" w:rsidRPr="00000000" w14:paraId="00000008">
            <w:pPr>
              <w:pageBreakBefore w:val="0"/>
              <w:rPr/>
            </w:pPr>
            <w:r w:rsidDel="00000000" w:rsidR="00000000" w:rsidRPr="00000000">
              <w:rPr>
                <w:rtl w:val="0"/>
              </w:rPr>
              <w:t xml:space="preserve">What controls are currently in place? </w:t>
            </w:r>
          </w:p>
        </w:tc>
        <w:tc>
          <w:tcPr>
            <w:vAlign w:val="center"/>
          </w:tcPr>
          <w:p w:rsidR="00000000" w:rsidDel="00000000" w:rsidP="00000000" w:rsidRDefault="00000000" w:rsidRPr="00000000" w14:paraId="00000009">
            <w:pPr>
              <w:spacing w:before="0" w:lineRule="auto"/>
              <w:rPr/>
            </w:pPr>
            <w:r w:rsidDel="00000000" w:rsidR="00000000" w:rsidRPr="00000000">
              <w:rPr>
                <w:rtl w:val="0"/>
              </w:rPr>
              <w:t xml:space="preserve">Are further controls required?</w:t>
            </w:r>
            <w:r w:rsidDel="00000000" w:rsidR="00000000" w:rsidRPr="00000000">
              <w:rPr>
                <w:rtl w:val="0"/>
              </w:rPr>
            </w:r>
          </w:p>
        </w:tc>
        <w:tc>
          <w:tcPr>
            <w:vAlign w:val="center"/>
          </w:tcPr>
          <w:p w:rsidR="00000000" w:rsidDel="00000000" w:rsidP="00000000" w:rsidRDefault="00000000" w:rsidRPr="00000000" w14:paraId="0000000A">
            <w:pPr>
              <w:pageBreakBefore w:val="0"/>
              <w:rPr/>
            </w:pPr>
            <w:r w:rsidDel="00000000" w:rsidR="00000000" w:rsidRPr="00000000">
              <w:rPr>
                <w:rtl w:val="0"/>
              </w:rPr>
              <w:t xml:space="preserve">Actioned by</w:t>
            </w:r>
          </w:p>
        </w:tc>
        <w:tc>
          <w:tcPr>
            <w:vAlign w:val="center"/>
          </w:tcPr>
          <w:p w:rsidR="00000000" w:rsidDel="00000000" w:rsidP="00000000" w:rsidRDefault="00000000" w:rsidRPr="00000000" w14:paraId="0000000B">
            <w:pPr>
              <w:pageBreakBefore w:val="0"/>
              <w:rPr/>
            </w:pPr>
            <w:r w:rsidDel="00000000" w:rsidR="00000000" w:rsidRPr="00000000">
              <w:rPr>
                <w:rtl w:val="0"/>
              </w:rPr>
              <w:t xml:space="preserve">Date Due</w:t>
            </w:r>
          </w:p>
        </w:tc>
        <w:tc>
          <w:tcPr>
            <w:vAlign w:val="center"/>
          </w:tcPr>
          <w:p w:rsidR="00000000" w:rsidDel="00000000" w:rsidP="00000000" w:rsidRDefault="00000000" w:rsidRPr="00000000" w14:paraId="0000000C">
            <w:pPr>
              <w:pageBreakBefore w:val="0"/>
              <w:rPr/>
            </w:pPr>
            <w:r w:rsidDel="00000000" w:rsidR="00000000" w:rsidRPr="00000000">
              <w:rPr>
                <w:rtl w:val="0"/>
              </w:rPr>
              <w:t xml:space="preserve">Date Complete</w:t>
            </w:r>
          </w:p>
        </w:tc>
        <w:tc>
          <w:tcPr>
            <w:vAlign w:val="center"/>
          </w:tcPr>
          <w:p w:rsidR="00000000" w:rsidDel="00000000" w:rsidP="00000000" w:rsidRDefault="00000000" w:rsidRPr="00000000" w14:paraId="0000000D">
            <w:pPr>
              <w:pageBreakBefore w:val="0"/>
              <w:rPr/>
            </w:pPr>
            <w:r w:rsidDel="00000000" w:rsidR="00000000" w:rsidRPr="00000000">
              <w:rPr>
                <w:rtl w:val="0"/>
              </w:rPr>
              <w:t xml:space="preserve">Maintenance and review</w:t>
            </w:r>
          </w:p>
        </w:tc>
      </w:tr>
      <w:tr>
        <w:trPr>
          <w:cantSplit w:val="0"/>
          <w:tblHeader w:val="0"/>
        </w:trPr>
        <w:tc>
          <w:tcPr>
            <w:gridSpan w:val="10"/>
          </w:tcPr>
          <w:p w:rsidR="00000000" w:rsidDel="00000000" w:rsidP="00000000" w:rsidRDefault="00000000" w:rsidRPr="00000000" w14:paraId="0000000E">
            <w:pPr>
              <w:pageBreakBefore w:val="0"/>
              <w:rPr>
                <w:rFonts w:ascii="Arial" w:cs="Arial" w:eastAsia="Arial" w:hAnsi="Arial"/>
                <w:b w:val="1"/>
              </w:rPr>
            </w:pPr>
            <w:r w:rsidDel="00000000" w:rsidR="00000000" w:rsidRPr="00000000">
              <w:rPr>
                <w:rFonts w:ascii="Arial" w:cs="Arial" w:eastAsia="Arial" w:hAnsi="Arial"/>
                <w:b w:val="1"/>
                <w:color w:val="000000"/>
                <w:rtl w:val="0"/>
              </w:rPr>
              <w:t xml:space="preserve">Business Risks (also refer to Business Continuity Plan)</w:t>
            </w:r>
            <w:r w:rsidDel="00000000" w:rsidR="00000000" w:rsidRPr="00000000">
              <w:rPr>
                <w:rtl w:val="0"/>
              </w:rPr>
            </w:r>
          </w:p>
        </w:tc>
      </w:tr>
      <w:tr>
        <w:trPr>
          <w:cantSplit w:val="0"/>
          <w:trHeight w:val="3544" w:hRule="atLeast"/>
          <w:tblHeader w:val="0"/>
        </w:trPr>
        <w:tc>
          <w:tcPr/>
          <w:p w:rsidR="00000000" w:rsidDel="00000000" w:rsidP="00000000" w:rsidRDefault="00000000" w:rsidRPr="00000000" w14:paraId="00000018">
            <w:pPr>
              <w:pageBreakBefore w:val="0"/>
              <w:rPr>
                <w:rFonts w:ascii="Arial" w:cs="Arial" w:eastAsia="Arial" w:hAnsi="Arial"/>
                <w:color w:val="000000"/>
              </w:rPr>
            </w:pPr>
            <w:r w:rsidDel="00000000" w:rsidR="00000000" w:rsidRPr="00000000">
              <w:rPr>
                <w:rFonts w:ascii="Arial" w:cs="Arial" w:eastAsia="Arial" w:hAnsi="Arial"/>
                <w:rtl w:val="0"/>
              </w:rPr>
              <w:t xml:space="preserve">Support delivery risks</w:t>
            </w:r>
            <w:r w:rsidDel="00000000" w:rsidR="00000000" w:rsidRPr="00000000">
              <w:rPr>
                <w:rtl w:val="0"/>
              </w:rPr>
            </w:r>
          </w:p>
        </w:tc>
        <w:tc>
          <w:tcPr/>
          <w:p w:rsidR="00000000" w:rsidDel="00000000" w:rsidP="00000000" w:rsidRDefault="00000000" w:rsidRPr="00000000" w14:paraId="00000019">
            <w:pPr>
              <w:pageBreakBefore w:val="0"/>
              <w:rPr>
                <w:rFonts w:ascii="Arial" w:cs="Arial" w:eastAsia="Arial" w:hAnsi="Arial"/>
                <w:color w:val="000000"/>
              </w:rPr>
            </w:pPr>
            <w:r w:rsidDel="00000000" w:rsidR="00000000" w:rsidRPr="00000000">
              <w:rPr>
                <w:rFonts w:ascii="Arial" w:cs="Arial" w:eastAsia="Arial" w:hAnsi="Arial"/>
                <w:rtl w:val="0"/>
              </w:rPr>
              <w:t xml:space="preserve">Workers are critical to the business’s success and delivery of services and support. Revenue and service delivery may suffer if they were unavailable to provide services due to unplanned absence. </w:t>
            </w:r>
            <w:r w:rsidDel="00000000" w:rsidR="00000000" w:rsidRPr="00000000">
              <w:rPr>
                <w:rtl w:val="0"/>
              </w:rPr>
            </w:r>
          </w:p>
        </w:tc>
        <w:tc>
          <w:tcPr/>
          <w:p w:rsidR="00000000" w:rsidDel="00000000" w:rsidP="00000000" w:rsidRDefault="00000000" w:rsidRPr="00000000" w14:paraId="0000001A">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Low, most absences will be planned and agreed with Clients. </w:t>
            </w:r>
          </w:p>
        </w:tc>
        <w:tc>
          <w:tcPr/>
          <w:p w:rsidR="00000000" w:rsidDel="00000000" w:rsidP="00000000" w:rsidRDefault="00000000" w:rsidRPr="00000000" w14:paraId="0000001B">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Low</w:t>
            </w:r>
          </w:p>
        </w:tc>
        <w:tc>
          <w:tcPr/>
          <w:p w:rsidR="00000000" w:rsidDel="00000000" w:rsidP="00000000" w:rsidRDefault="00000000" w:rsidRPr="00000000" w14:paraId="0000001C">
            <w:pPr>
              <w:pageBreakBefore w:val="0"/>
              <w:rPr>
                <w:rFonts w:ascii="Arial" w:cs="Arial" w:eastAsia="Arial" w:hAnsi="Arial"/>
              </w:rPr>
            </w:pPr>
            <w:r w:rsidDel="00000000" w:rsidR="00000000" w:rsidRPr="00000000">
              <w:rPr>
                <w:rFonts w:ascii="Arial" w:cs="Arial" w:eastAsia="Arial" w:hAnsi="Arial"/>
                <w:rtl w:val="0"/>
              </w:rPr>
              <w:t xml:space="preserve">Through {org.primary_contact.name} and {org.signatory.name}’s professional network, able to source additional suitably qualified and worker screened contractors from time to time to provide backup support. </w:t>
            </w:r>
          </w:p>
          <w:p w:rsidR="00000000" w:rsidDel="00000000" w:rsidP="00000000" w:rsidRDefault="00000000" w:rsidRPr="00000000" w14:paraId="0000001D">
            <w:pPr>
              <w:pageBreakBefore w:val="0"/>
              <w:rPr>
                <w:rFonts w:ascii="Arial" w:cs="Arial" w:eastAsia="Arial" w:hAnsi="Arial"/>
                <w:color w:val="000000"/>
              </w:rPr>
            </w:pPr>
            <w:r w:rsidDel="00000000" w:rsidR="00000000" w:rsidRPr="00000000">
              <w:rPr>
                <w:rFonts w:ascii="Arial" w:cs="Arial" w:eastAsia="Arial" w:hAnsi="Arial"/>
                <w:rtl w:val="0"/>
              </w:rPr>
              <w:t xml:space="preserve">These persons will be provided a copy of the policies, processes and other information at the time of entry into the contractor agreement or arrangement and</w:t>
            </w:r>
            <w:r w:rsidDel="00000000" w:rsidR="00000000" w:rsidRPr="00000000">
              <w:rPr>
                <w:rFonts w:ascii="Arial" w:cs="Arial" w:eastAsia="Arial" w:hAnsi="Arial"/>
                <w:color w:val="000000"/>
                <w:rtl w:val="0"/>
              </w:rPr>
              <w:t xml:space="preserve"> will ensure NDIS worker screening checks are obtained from </w:t>
            </w:r>
            <w:r w:rsidDel="00000000" w:rsidR="00000000" w:rsidRPr="00000000">
              <w:rPr>
                <w:rFonts w:ascii="Arial" w:cs="Arial" w:eastAsia="Arial" w:hAnsi="Arial"/>
                <w:rtl w:val="0"/>
              </w:rPr>
              <w:t xml:space="preserve">them</w:t>
            </w: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E">
            <w:pPr>
              <w:pageBreakBefore w:val="0"/>
              <w:rPr>
                <w:rFonts w:ascii="Arial" w:cs="Arial" w:eastAsia="Arial" w:hAnsi="Arial"/>
                <w:color w:val="000000"/>
              </w:rPr>
            </w:pPr>
            <w:r w:rsidDel="00000000" w:rsidR="00000000" w:rsidRPr="00000000">
              <w:rPr>
                <w:rFonts w:ascii="Arial" w:cs="Arial" w:eastAsia="Arial" w:hAnsi="Arial"/>
                <w:rtl w:val="0"/>
              </w:rPr>
              <w:t xml:space="preserve">Engage </w:t>
            </w:r>
            <w:r w:rsidDel="00000000" w:rsidR="00000000" w:rsidRPr="00000000">
              <w:rPr>
                <w:rFonts w:ascii="Arial" w:cs="Arial" w:eastAsia="Arial" w:hAnsi="Arial"/>
                <w:color w:val="000000"/>
                <w:rtl w:val="0"/>
              </w:rPr>
              <w:t xml:space="preserve">additional Workers as required to meet Client demand. </w:t>
            </w:r>
          </w:p>
          <w:p w:rsidR="00000000" w:rsidDel="00000000" w:rsidP="00000000" w:rsidRDefault="00000000" w:rsidRPr="00000000" w14:paraId="0000001F">
            <w:pPr>
              <w:pageBreakBefore w:val="0"/>
              <w:rPr>
                <w:rFonts w:ascii="Arial" w:cs="Arial" w:eastAsia="Arial" w:hAnsi="Arial"/>
              </w:rPr>
            </w:pPr>
            <w:r w:rsidDel="00000000" w:rsidR="00000000" w:rsidRPr="00000000">
              <w:rPr>
                <w:rFonts w:ascii="Arial" w:cs="Arial" w:eastAsia="Arial" w:hAnsi="Arial"/>
                <w:rtl w:val="0"/>
              </w:rPr>
              <w:t xml:space="preserve">Succession Plan to be considered.</w:t>
            </w:r>
          </w:p>
          <w:p w:rsidR="00000000" w:rsidDel="00000000" w:rsidP="00000000" w:rsidRDefault="00000000" w:rsidRPr="00000000" w14:paraId="00000020">
            <w:pPr>
              <w:pageBreakBefore w:val="0"/>
              <w:rPr>
                <w:rFonts w:ascii="Arial" w:cs="Arial" w:eastAsia="Arial" w:hAnsi="Arial"/>
              </w:rPr>
            </w:pPr>
            <w:r w:rsidDel="00000000" w:rsidR="00000000" w:rsidRPr="00000000">
              <w:rPr>
                <w:rtl w:val="0"/>
              </w:rPr>
            </w:r>
          </w:p>
        </w:tc>
        <w:tc>
          <w:tcPr/>
          <w:p w:rsidR="00000000" w:rsidDel="00000000" w:rsidP="00000000" w:rsidRDefault="00000000" w:rsidRPr="00000000" w14:paraId="00000021">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022">
            <w:pPr>
              <w:pageBreakBefore w:val="0"/>
              <w:rPr>
                <w:rFonts w:ascii="Arial" w:cs="Arial" w:eastAsia="Arial" w:hAnsi="Arial"/>
                <w:color w:val="000000"/>
              </w:rPr>
            </w:pPr>
            <w:r w:rsidDel="00000000" w:rsidR="00000000" w:rsidRPr="00000000">
              <w:rPr>
                <w:rFonts w:ascii="Arial" w:cs="Arial" w:eastAsia="Arial" w:hAnsi="Arial"/>
                <w:rtl w:val="0"/>
              </w:rPr>
              <w:t xml:space="preserve">On or before the date of commencement of provision of supports</w:t>
            </w:r>
            <w:r w:rsidDel="00000000" w:rsidR="00000000" w:rsidRPr="00000000">
              <w:rPr>
                <w:rtl w:val="0"/>
              </w:rPr>
            </w:r>
          </w:p>
        </w:tc>
        <w:tc>
          <w:tcPr/>
          <w:p w:rsidR="00000000" w:rsidDel="00000000" w:rsidP="00000000" w:rsidRDefault="00000000" w:rsidRPr="00000000" w14:paraId="00000023">
            <w:pPr>
              <w:pageBreakBefore w:val="0"/>
              <w:rPr>
                <w:rFonts w:ascii="Arial" w:cs="Arial" w:eastAsia="Arial" w:hAnsi="Arial"/>
                <w:color w:val="000000"/>
              </w:rPr>
            </w:pPr>
            <w:r w:rsidDel="00000000" w:rsidR="00000000" w:rsidRPr="00000000">
              <w:rPr>
                <w:rFonts w:ascii="Arial" w:cs="Arial" w:eastAsia="Arial" w:hAnsi="Arial"/>
                <w:rtl w:val="0"/>
              </w:rPr>
              <w:t xml:space="preserve">Actioned</w:t>
            </w:r>
            <w:r w:rsidDel="00000000" w:rsidR="00000000" w:rsidRPr="00000000">
              <w:rPr>
                <w:rtl w:val="0"/>
              </w:rPr>
            </w:r>
          </w:p>
        </w:tc>
        <w:tc>
          <w:tcPr/>
          <w:p w:rsidR="00000000" w:rsidDel="00000000" w:rsidP="00000000" w:rsidRDefault="00000000" w:rsidRPr="00000000" w14:paraId="00000024">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w:t>
            </w:r>
            <w:r w:rsidDel="00000000" w:rsidR="00000000" w:rsidRPr="00000000">
              <w:rPr>
                <w:rFonts w:ascii="Arial" w:cs="Arial" w:eastAsia="Arial" w:hAnsi="Arial"/>
                <w:rtl w:val="0"/>
              </w:rPr>
              <w:t xml:space="preserve"> 2025 or earlier if the harm that the hazard could cause or the likelihood that the harm would occur materially changes</w:t>
            </w:r>
            <w:r w:rsidDel="00000000" w:rsidR="00000000" w:rsidRPr="00000000">
              <w:rPr>
                <w:rtl w:val="0"/>
              </w:rPr>
            </w:r>
          </w:p>
        </w:tc>
      </w:tr>
      <w:tr>
        <w:trPr>
          <w:cantSplit w:val="0"/>
          <w:trHeight w:val="17" w:hRule="atLeast"/>
          <w:tblHeader w:val="0"/>
        </w:trPr>
        <w:tc>
          <w:tcPr/>
          <w:p w:rsidR="00000000" w:rsidDel="00000000" w:rsidP="00000000" w:rsidRDefault="00000000" w:rsidRPr="00000000" w14:paraId="00000025">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Worker related risks</w:t>
            </w:r>
          </w:p>
        </w:tc>
        <w:tc>
          <w:tcPr/>
          <w:p w:rsidR="00000000" w:rsidDel="00000000" w:rsidP="00000000" w:rsidRDefault="00000000" w:rsidRPr="00000000" w14:paraId="00000026">
            <w:pPr>
              <w:pageBreakBefore w:val="0"/>
              <w:rPr>
                <w:rFonts w:ascii="Arial" w:cs="Arial" w:eastAsia="Arial" w:hAnsi="Arial"/>
              </w:rPr>
            </w:pPr>
            <w:r w:rsidDel="00000000" w:rsidR="00000000" w:rsidRPr="00000000">
              <w:rPr>
                <w:rFonts w:ascii="Arial" w:cs="Arial" w:eastAsia="Arial" w:hAnsi="Arial"/>
                <w:rtl w:val="0"/>
              </w:rPr>
              <w:t xml:space="preserve">Risks related to Worker turnover, worker health and safety and the nature of the Worker’s largely autonomous role when dealing with clients</w:t>
            </w:r>
          </w:p>
        </w:tc>
        <w:tc>
          <w:tcPr/>
          <w:p w:rsidR="00000000" w:rsidDel="00000000" w:rsidP="00000000" w:rsidRDefault="00000000" w:rsidRPr="00000000" w14:paraId="00000027">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Moderate</w:t>
            </w:r>
          </w:p>
        </w:tc>
        <w:tc>
          <w:tcPr/>
          <w:p w:rsidR="00000000" w:rsidDel="00000000" w:rsidP="00000000" w:rsidRDefault="00000000" w:rsidRPr="00000000" w14:paraId="00000028">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Moderate</w:t>
            </w:r>
          </w:p>
        </w:tc>
        <w:tc>
          <w:tcPr/>
          <w:p w:rsidR="00000000" w:rsidDel="00000000" w:rsidP="00000000" w:rsidRDefault="00000000" w:rsidRPr="00000000" w14:paraId="00000029">
            <w:pPr>
              <w:pageBreakBefore w:val="0"/>
              <w:rPr>
                <w:rFonts w:ascii="Arial" w:cs="Arial" w:eastAsia="Arial" w:hAnsi="Arial"/>
              </w:rPr>
            </w:pPr>
            <w:r w:rsidDel="00000000" w:rsidR="00000000" w:rsidRPr="00000000">
              <w:rPr>
                <w:rFonts w:ascii="Arial" w:cs="Arial" w:eastAsia="Arial" w:hAnsi="Arial"/>
                <w:rtl w:val="0"/>
              </w:rPr>
              <w:t>Implementing procedures set out in Human Resources Management Policy to ensure Workers are trained, protected and invested in the growth and success of {org.name}.</w:t>
            </w:r>
          </w:p>
          <w:p w:rsidR="00000000" w:rsidDel="00000000" w:rsidP="00000000" w:rsidRDefault="00000000" w:rsidRPr="00000000" w14:paraId="0000002A">
            <w:pPr>
              <w:pageBreakBefore w:val="0"/>
              <w:rPr>
                <w:rFonts w:ascii="Arial" w:cs="Arial" w:eastAsia="Arial" w:hAnsi="Arial"/>
              </w:rPr>
            </w:pPr>
            <w:r w:rsidDel="00000000" w:rsidR="00000000" w:rsidRPr="00000000">
              <w:rPr>
                <w:rFonts w:ascii="Arial" w:cs="Arial" w:eastAsia="Arial" w:hAnsi="Arial"/>
                <w:rtl w:val="0"/>
              </w:rPr>
              <w:t xml:space="preserve">Implementing procedures set out in the Work Health and Safety Policy to ensure physical and psychological harm to workers are controlled. </w:t>
            </w:r>
          </w:p>
          <w:p w:rsidR="00000000" w:rsidDel="00000000" w:rsidP="00000000" w:rsidRDefault="00000000" w:rsidRPr="00000000" w14:paraId="0000002B">
            <w:pPr>
              <w:pageBreakBefore w:val="0"/>
              <w:rPr>
                <w:rFonts w:ascii="Arial" w:cs="Arial" w:eastAsia="Arial" w:hAnsi="Arial"/>
              </w:rPr>
            </w:pPr>
            <w:r w:rsidDel="00000000" w:rsidR="00000000" w:rsidRPr="00000000">
              <w:rPr>
                <w:rFonts w:ascii="Arial" w:cs="Arial" w:eastAsia="Arial" w:hAnsi="Arial"/>
                <w:rtl w:val="0"/>
              </w:rPr>
              <w:t xml:space="preserve">Workers are required to keep client records in the Cloud Based Storage System.</w:t>
            </w:r>
          </w:p>
          <w:p w:rsidR="00000000" w:rsidDel="00000000" w:rsidP="00000000" w:rsidRDefault="00000000" w:rsidRPr="00000000" w14:paraId="0000002C">
            <w:pPr>
              <w:pageBreakBefore w:val="0"/>
              <w:rPr>
                <w:rFonts w:ascii="Arial" w:cs="Arial" w:eastAsia="Arial" w:hAnsi="Arial"/>
              </w:rPr>
            </w:pPr>
            <w:r w:rsidDel="00000000" w:rsidR="00000000" w:rsidRPr="00000000">
              <w:rPr>
                <w:rFonts w:ascii="Arial" w:cs="Arial" w:eastAsia="Arial" w:hAnsi="Arial"/>
                <w:rtl w:val="0"/>
              </w:rPr>
              <w:t xml:space="preserve">Attracting experienced and capable Workers by offering higher than industry average remuneration.</w:t>
            </w:r>
          </w:p>
          <w:p w:rsidR="00000000" w:rsidDel="00000000" w:rsidP="00000000" w:rsidRDefault="00000000" w:rsidRPr="00000000" w14:paraId="0000002D">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E">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F">
            <w:pPr>
              <w:pageBreakBefore w:val="0"/>
              <w:rPr>
                <w:rFonts w:ascii="Arial" w:cs="Arial" w:eastAsia="Arial" w:hAnsi="Arial"/>
              </w:rPr>
            </w:pPr>
            <w:r w:rsidDel="00000000" w:rsidR="00000000" w:rsidRPr="00000000">
              <w:rPr>
                <w:rtl w:val="0"/>
              </w:rPr>
            </w:r>
          </w:p>
        </w:tc>
        <w:tc>
          <w:tcPr/>
          <w:p w:rsidR="00000000" w:rsidDel="00000000" w:rsidP="00000000" w:rsidRDefault="00000000" w:rsidRPr="00000000" w14:paraId="00000030">
            <w:pPr>
              <w:pageBreakBefore w:val="0"/>
              <w:rPr>
                <w:rFonts w:ascii="Arial" w:cs="Arial" w:eastAsia="Arial" w:hAnsi="Arial"/>
              </w:rPr>
            </w:pPr>
            <w:r w:rsidDel="00000000" w:rsidR="00000000" w:rsidRPr="00000000">
              <w:rPr>
                <w:rFonts w:ascii="Arial" w:cs="Arial" w:eastAsia="Arial" w:hAnsi="Arial"/>
                <w:rtl w:val="0"/>
              </w:rPr>
              <w:t xml:space="preserve">Upon engagement of new Workers, controls to be reviewed.</w:t>
            </w:r>
          </w:p>
        </w:tc>
        <w:tc>
          <w:tcPr/>
          <w:p w:rsidR="00000000" w:rsidDel="00000000" w:rsidP="00000000" w:rsidRDefault="00000000" w:rsidRPr="00000000" w14:paraId="00000031">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Within 3 months of the date of commencement of provision of supports</w:t>
            </w:r>
          </w:p>
        </w:tc>
        <w:tc>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Actioned</w:t>
            </w:r>
            <w:r w:rsidDel="00000000" w:rsidR="00000000" w:rsidRPr="00000000">
              <w:rPr>
                <w:rtl w:val="0"/>
              </w:rPr>
            </w:r>
          </w:p>
        </w:tc>
        <w:tc>
          <w:tcPr/>
          <w:p w:rsidR="00000000" w:rsidDel="00000000" w:rsidP="00000000" w:rsidRDefault="00000000" w:rsidRPr="00000000" w14:paraId="00000034">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35">
            <w:pPr>
              <w:pageBreakBefore w:val="0"/>
              <w:rPr>
                <w:rFonts w:ascii="Arial" w:cs="Arial" w:eastAsia="Arial" w:hAnsi="Arial"/>
                <w:color w:val="000000"/>
              </w:rPr>
            </w:pPr>
            <w:r w:rsidDel="00000000" w:rsidR="00000000" w:rsidRPr="00000000">
              <w:rPr>
                <w:rFonts w:ascii="Arial" w:cs="Arial" w:eastAsia="Arial" w:hAnsi="Arial"/>
                <w:rtl w:val="0"/>
              </w:rPr>
              <w:t xml:space="preserve">Fire, flood, theft, pandemic or other business interruption</w:t>
            </w:r>
            <w:r w:rsidDel="00000000" w:rsidR="00000000" w:rsidRPr="00000000">
              <w:rPr>
                <w:rtl w:val="0"/>
              </w:rPr>
            </w:r>
          </w:p>
        </w:tc>
        <w:tc>
          <w:tcPr/>
          <w:p w:rsidR="00000000" w:rsidDel="00000000" w:rsidP="00000000" w:rsidRDefault="00000000" w:rsidRPr="00000000" w14:paraId="00000036">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Property damage to Workplaces and business interruption</w:t>
            </w:r>
          </w:p>
        </w:tc>
        <w:tc>
          <w:tcPr/>
          <w:p w:rsidR="00000000" w:rsidDel="00000000" w:rsidP="00000000" w:rsidRDefault="00000000" w:rsidRPr="00000000" w14:paraId="00000037">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Low</w:t>
            </w:r>
          </w:p>
        </w:tc>
        <w:tc>
          <w:tcPr/>
          <w:p w:rsidR="00000000" w:rsidDel="00000000" w:rsidP="00000000" w:rsidRDefault="00000000" w:rsidRPr="00000000" w14:paraId="00000038">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Low</w:t>
            </w:r>
          </w:p>
        </w:tc>
        <w:tc>
          <w:tcPr/>
          <w:p w:rsidR="00000000" w:rsidDel="00000000" w:rsidP="00000000" w:rsidRDefault="00000000" w:rsidRPr="00000000" w14:paraId="00000039">
            <w:pPr>
              <w:pageBreakBefore w:val="0"/>
              <w:rPr>
                <w:rFonts w:ascii="Arial" w:cs="Arial" w:eastAsia="Arial" w:hAnsi="Arial"/>
              </w:rPr>
            </w:pPr>
            <w:r w:rsidDel="00000000" w:rsidR="00000000" w:rsidRPr="00000000">
              <w:rPr>
                <w:rFonts w:ascii="Arial" w:cs="Arial" w:eastAsia="Arial" w:hAnsi="Arial"/>
                <w:color w:val="000000"/>
                <w:rtl w:val="0"/>
              </w:rPr>
              <w:t xml:space="preserve">Relevant insurances maintained in accordance with Business Continuity Plan and Risk Management Policy.</w:t>
            </w:r>
            <w:r w:rsidDel="00000000" w:rsidR="00000000" w:rsidRPr="00000000">
              <w:rPr>
                <w:rtl w:val="0"/>
              </w:rPr>
            </w:r>
          </w:p>
          <w:p w:rsidR="00000000" w:rsidDel="00000000" w:rsidP="00000000" w:rsidRDefault="00000000" w:rsidRPr="00000000" w14:paraId="0000003A">
            <w:pPr>
              <w:pageBreakBefore w:val="0"/>
              <w:rPr>
                <w:rFonts w:ascii="Arial" w:cs="Arial" w:eastAsia="Arial" w:hAnsi="Arial"/>
                <w:color w:val="000000"/>
              </w:rPr>
            </w:pPr>
            <w:r w:rsidDel="00000000" w:rsidR="00000000" w:rsidRPr="00000000">
              <w:rPr>
                <w:rFonts w:ascii="Arial" w:cs="Arial" w:eastAsia="Arial" w:hAnsi="Arial"/>
                <w:rtl w:val="0"/>
              </w:rPr>
              <w:t xml:space="preserve">Some s</w:t>
            </w:r>
            <w:r w:rsidDel="00000000" w:rsidR="00000000" w:rsidRPr="00000000">
              <w:rPr>
                <w:rFonts w:ascii="Arial" w:cs="Arial" w:eastAsia="Arial" w:hAnsi="Arial"/>
                <w:color w:val="000000"/>
                <w:rtl w:val="0"/>
              </w:rPr>
              <w:t xml:space="preserve">ervice and support delivery can continue as consultations can be run via skype or telehealth mediums.</w:t>
            </w:r>
          </w:p>
          <w:p w:rsidR="00000000" w:rsidDel="00000000" w:rsidP="00000000" w:rsidRDefault="00000000" w:rsidRPr="00000000" w14:paraId="0000003B">
            <w:pPr>
              <w:pageBreakBefore w:val="0"/>
              <w:rPr>
                <w:rFonts w:ascii="Arial" w:cs="Arial" w:eastAsia="Arial" w:hAnsi="Arial"/>
                <w:color w:val="000000"/>
              </w:rPr>
            </w:pPr>
            <w:r w:rsidDel="00000000" w:rsidR="00000000" w:rsidRPr="00000000">
              <w:rPr>
                <w:rFonts w:ascii="Arial" w:cs="Arial" w:eastAsia="Arial" w:hAnsi="Arial"/>
                <w:rtl w:val="0"/>
              </w:rPr>
              <w:t xml:space="preserve">Where necessary, a</w:t>
            </w:r>
            <w:r w:rsidDel="00000000" w:rsidR="00000000" w:rsidRPr="00000000">
              <w:rPr>
                <w:rFonts w:ascii="Arial" w:cs="Arial" w:eastAsia="Arial" w:hAnsi="Arial"/>
                <w:color w:val="000000"/>
                <w:rtl w:val="0"/>
              </w:rPr>
              <w:t xml:space="preserve">lternative </w:t>
            </w:r>
            <w:r w:rsidDel="00000000" w:rsidR="00000000" w:rsidRPr="00000000">
              <w:rPr>
                <w:rFonts w:ascii="Arial" w:cs="Arial" w:eastAsia="Arial" w:hAnsi="Arial"/>
                <w:rtl w:val="0"/>
              </w:rPr>
              <w:t xml:space="preserve">venues </w:t>
            </w:r>
            <w:r w:rsidDel="00000000" w:rsidR="00000000" w:rsidRPr="00000000">
              <w:rPr>
                <w:rFonts w:ascii="Arial" w:cs="Arial" w:eastAsia="Arial" w:hAnsi="Arial"/>
                <w:color w:val="000000"/>
                <w:rtl w:val="0"/>
              </w:rPr>
              <w:t xml:space="preserve">could be sourced and used while damage is being repaired</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C">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Business Continuity Plan and Evacuation Procedures in the event of emergency. </w:t>
            </w:r>
          </w:p>
        </w:tc>
        <w:tc>
          <w:tcPr/>
          <w:p w:rsidR="00000000" w:rsidDel="00000000" w:rsidP="00000000" w:rsidRDefault="00000000" w:rsidRPr="00000000" w14:paraId="0000003D">
            <w:pPr>
              <w:pageBreakBefore w:val="0"/>
              <w:rPr>
                <w:rFonts w:ascii="Arial" w:cs="Arial" w:eastAsia="Arial" w:hAnsi="Arial"/>
              </w:rPr>
            </w:pPr>
            <w:r w:rsidDel="00000000" w:rsidR="00000000" w:rsidRPr="00000000">
              <w:rPr>
                <w:rFonts w:ascii="Arial" w:cs="Arial" w:eastAsia="Arial" w:hAnsi="Arial"/>
                <w:rtl w:val="0"/>
              </w:rPr>
              <w:t xml:space="preserve">Review of insurances </w:t>
            </w:r>
          </w:p>
        </w:tc>
        <w:tc>
          <w:tcPr/>
          <w:p w:rsidR="00000000" w:rsidDel="00000000" w:rsidP="00000000" w:rsidRDefault="00000000" w:rsidRPr="00000000" w14:paraId="0000003E">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03F">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040">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041">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42">
            <w:pPr>
              <w:pageBreakBefore w:val="0"/>
              <w:rPr>
                <w:rFonts w:ascii="Arial" w:cs="Arial" w:eastAsia="Arial" w:hAnsi="Arial"/>
              </w:rPr>
            </w:pPr>
            <w:r w:rsidDel="00000000" w:rsidR="00000000" w:rsidRPr="00000000">
              <w:rPr>
                <w:rFonts w:ascii="Arial" w:cs="Arial" w:eastAsia="Arial" w:hAnsi="Arial"/>
                <w:rtl w:val="0"/>
              </w:rPr>
              <w:t xml:space="preserve">Legislative Compliance</w:t>
            </w:r>
          </w:p>
        </w:tc>
        <w:tc>
          <w:tcPr/>
          <w:p w:rsidR="00000000" w:rsidDel="00000000" w:rsidP="00000000" w:rsidRDefault="00000000" w:rsidRPr="00000000" w14:paraId="00000043">
            <w:pPr>
              <w:rPr>
                <w:rFonts w:ascii="Arial" w:cs="Arial" w:eastAsia="Arial" w:hAnsi="Arial"/>
                <w:color w:val="000000"/>
              </w:rPr>
            </w:pPr>
            <w:r w:rsidDel="00000000" w:rsidR="00000000" w:rsidRPr="00000000">
              <w:rPr>
                <w:rFonts w:ascii="Arial" w:cs="Arial" w:eastAsia="Arial" w:hAnsi="Arial"/>
                <w:rtl w:val="0"/>
              </w:rPr>
              <w:t xml:space="preserve">Failing to meet the expectations and requirements set out by NDIS, Federal or State Legislation</w:t>
            </w:r>
            <w:r w:rsidDel="00000000" w:rsidR="00000000" w:rsidRPr="00000000">
              <w:rPr>
                <w:rtl w:val="0"/>
              </w:rPr>
            </w:r>
          </w:p>
        </w:tc>
        <w:tc>
          <w:tcPr/>
          <w:p w:rsidR="00000000" w:rsidDel="00000000" w:rsidP="00000000" w:rsidRDefault="00000000" w:rsidRPr="00000000" w14:paraId="00000044">
            <w:pPr>
              <w:spacing w:after="240" w:before="240" w:lineRule="auto"/>
              <w:rPr>
                <w:rFonts w:ascii="Arial" w:cs="Arial" w:eastAsia="Arial" w:hAnsi="Arial"/>
                <w:color w:val="000000"/>
              </w:rPr>
            </w:pPr>
            <w:r w:rsidDel="00000000" w:rsidR="00000000" w:rsidRPr="00000000">
              <w:rPr>
                <w:rFonts w:ascii="Arial" w:cs="Arial" w:eastAsia="Arial" w:hAnsi="Arial"/>
                <w:rtl w:val="0"/>
              </w:rPr>
              <w:t xml:space="preserve">Moderate</w:t>
            </w:r>
            <w:r w:rsidDel="00000000" w:rsidR="00000000" w:rsidRPr="00000000">
              <w:rPr>
                <w:rtl w:val="0"/>
              </w:rPr>
            </w:r>
          </w:p>
        </w:tc>
        <w:tc>
          <w:tcPr/>
          <w:p w:rsidR="00000000" w:rsidDel="00000000" w:rsidP="00000000" w:rsidRDefault="00000000" w:rsidRPr="00000000" w14:paraId="00000045">
            <w:pPr>
              <w:spacing w:after="240" w:before="240" w:lineRule="auto"/>
              <w:rPr>
                <w:rFonts w:ascii="Arial" w:cs="Arial" w:eastAsia="Arial" w:hAnsi="Arial"/>
                <w:color w:val="000000"/>
              </w:rPr>
            </w:pPr>
            <w:r w:rsidDel="00000000" w:rsidR="00000000" w:rsidRPr="00000000">
              <w:rPr>
                <w:rFonts w:ascii="Arial" w:cs="Arial" w:eastAsia="Arial" w:hAnsi="Arial"/>
                <w:rtl w:val="0"/>
              </w:rPr>
              <w:t xml:space="preserve">Moderate</w:t>
            </w:r>
            <w:r w:rsidDel="00000000" w:rsidR="00000000" w:rsidRPr="00000000">
              <w:rPr>
                <w:rtl w:val="0"/>
              </w:rPr>
            </w:r>
          </w:p>
        </w:tc>
        <w:tc>
          <w:tcPr/>
          <w:p w:rsidR="00000000" w:rsidDel="00000000" w:rsidP="00000000" w:rsidRDefault="00000000" w:rsidRPr="00000000" w14:paraId="00000046">
            <w:pPr>
              <w:pageBreakBefore w:val="0"/>
              <w:rPr>
                <w:rFonts w:ascii="Arial" w:cs="Arial" w:eastAsia="Arial" w:hAnsi="Arial"/>
              </w:rPr>
            </w:pPr>
            <w:r w:rsidDel="00000000" w:rsidR="00000000" w:rsidRPr="00000000">
              <w:rPr>
                <w:rFonts w:ascii="Arial" w:cs="Arial" w:eastAsia="Arial" w:hAnsi="Arial"/>
                <w:rtl w:val="0"/>
              </w:rPr>
              <w:t xml:space="preserve">Maintaining and reviewing the Legislation Register and conducting scheduled reviews and Internal Audits of policies and procedures in accordance with the Quality, Compliance and Continuous Improvement Policy </w:t>
            </w:r>
          </w:p>
        </w:tc>
        <w:tc>
          <w:tcPr/>
          <w:p w:rsidR="00000000" w:rsidDel="00000000" w:rsidP="00000000" w:rsidRDefault="00000000" w:rsidRPr="00000000" w14:paraId="00000047">
            <w:pPr>
              <w:pageBreakBefore w:val="0"/>
              <w:rPr>
                <w:rFonts w:ascii="Arial" w:cs="Arial" w:eastAsia="Arial" w:hAnsi="Arial"/>
              </w:rPr>
            </w:pPr>
            <w:r w:rsidDel="00000000" w:rsidR="00000000" w:rsidRPr="00000000">
              <w:rPr>
                <w:rFonts w:ascii="Arial" w:cs="Arial" w:eastAsia="Arial" w:hAnsi="Arial"/>
                <w:rtl w:val="0"/>
              </w:rPr>
              <w:t xml:space="preserve">Engaging external consultants, lawyers and consultants to work with the Key Management Personnel to review and update policies and procedures in order to maintain compliance and pursue best practice.</w:t>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{org.primary_contact.name} and {org.signatory.name}</w:t>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Actioned</w:t>
            </w:r>
          </w:p>
        </w:tc>
        <w:tc>
          <w:tcPr/>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Actioned</w:t>
            </w:r>
          </w:p>
        </w:tc>
        <w:tc>
          <w:tcPr/>
          <w:p w:rsidR="00000000" w:rsidDel="00000000" w:rsidP="00000000" w:rsidRDefault="00000000" w:rsidRPr="00000000" w14:paraId="0000004B">
            <w:pPr>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Arial" w:cs="Arial" w:eastAsia="Arial" w:hAnsi="Arial"/>
              </w:rPr>
            </w:pPr>
            <w:r w:rsidDel="00000000" w:rsidR="00000000" w:rsidRPr="00000000">
              <w:rPr>
                <w:rFonts w:ascii="Arial" w:cs="Arial" w:eastAsia="Arial" w:hAnsi="Arial"/>
                <w:rtl w:val="0"/>
              </w:rPr>
              <w:t xml:space="preserve">Lack of established brand and Client base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Arial" w:cs="Arial" w:eastAsia="Arial" w:hAnsi="Arial"/>
              </w:rPr>
            </w:pPr>
            <w:r w:rsidDel="00000000" w:rsidR="00000000" w:rsidRPr="00000000">
              <w:rPr>
                <w:rFonts w:ascii="Arial" w:cs="Arial" w:eastAsia="Arial" w:hAnsi="Arial"/>
                <w:rtl w:val="0"/>
              </w:rPr>
              <w:t>Clients in local areas unlikely to switch providers, especially to new providers such as {org.name}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Arial" w:cs="Arial" w:eastAsia="Arial" w:hAnsi="Arial"/>
              </w:rPr>
            </w:pPr>
            <w:r w:rsidDel="00000000" w:rsidR="00000000" w:rsidRPr="00000000">
              <w:rPr>
                <w:rFonts w:ascii="Arial" w:cs="Arial" w:eastAsia="Arial" w:hAnsi="Arial"/>
                <w:rtl w:val="0"/>
              </w:rPr>
              <w:t xml:space="preserve">Moderate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Arial" w:cs="Arial" w:eastAsia="Arial" w:hAnsi="Arial"/>
              </w:rPr>
            </w:pPr>
            <w:r w:rsidDel="00000000" w:rsidR="00000000" w:rsidRPr="00000000">
              <w:rPr>
                <w:rFonts w:ascii="Arial" w:cs="Arial" w:eastAsia="Arial" w:hAnsi="Arial"/>
                <w:rtl w:val="0"/>
              </w:rPr>
              <w:t xml:space="preserve">Moderate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Arial" w:cs="Arial" w:eastAsia="Arial" w:hAnsi="Arial"/>
              </w:rPr>
            </w:pPr>
            <w:r w:rsidDel="00000000" w:rsidR="00000000" w:rsidRPr="00000000">
              <w:rPr>
                <w:rFonts w:ascii="Arial" w:cs="Arial" w:eastAsia="Arial" w:hAnsi="Arial"/>
                <w:rtl w:val="0"/>
              </w:rPr>
              <w:t xml:space="preserve">High availability and service coverage area.</w:t>
            </w:r>
          </w:p>
          <w:p w:rsidR="00000000" w:rsidDel="00000000" w:rsidP="00000000" w:rsidRDefault="00000000" w:rsidRPr="00000000" w14:paraId="00000051">
            <w:pPr>
              <w:spacing w:after="240" w:before="240" w:lineRule="auto"/>
              <w:rPr>
                <w:rFonts w:ascii="Arial" w:cs="Arial" w:eastAsia="Arial" w:hAnsi="Arial"/>
              </w:rPr>
            </w:pPr>
            <w:r w:rsidDel="00000000" w:rsidR="00000000" w:rsidRPr="00000000">
              <w:rPr>
                <w:rFonts w:ascii="Arial" w:cs="Arial" w:eastAsia="Arial" w:hAnsi="Arial"/>
                <w:rtl w:val="0"/>
              </w:rPr>
              <w:t xml:space="preserve">Become searchable on the NDIS provider portal</w:t>
            </w:r>
          </w:p>
          <w:p w:rsidR="00000000" w:rsidDel="00000000" w:rsidP="00000000" w:rsidRDefault="00000000" w:rsidRPr="00000000" w14:paraId="00000052">
            <w:pPr>
              <w:spacing w:after="240" w:before="240" w:lineRule="auto"/>
              <w:rPr>
                <w:rFonts w:ascii="Arial" w:cs="Arial" w:eastAsia="Arial" w:hAnsi="Arial"/>
              </w:rPr>
            </w:pPr>
            <w:r w:rsidDel="00000000" w:rsidR="00000000" w:rsidRPr="00000000">
              <w:rPr>
                <w:rFonts w:ascii="Arial" w:cs="Arial" w:eastAsia="Arial" w:hAnsi="Arial"/>
                <w:rtl w:val="0"/>
              </w:rPr>
              <w:t xml:space="preserve">Use of online marketplaces to add credibility to offering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Arial" w:cs="Arial" w:eastAsia="Arial" w:hAnsi="Arial"/>
              </w:rPr>
            </w:pPr>
            <w:r w:rsidDel="00000000" w:rsidR="00000000" w:rsidRPr="00000000">
              <w:rPr>
                <w:rFonts w:ascii="Arial" w:cs="Arial" w:eastAsia="Arial" w:hAnsi="Arial"/>
                <w:rtl w:val="0"/>
              </w:rPr>
              <w:t xml:space="preserve">Search Engine Marketing (SEM) and Search Engine Optimisation (SEO) to target potential clients (and their families) within the Service Area who are searching online for NDIS Providers.</w:t>
            </w:r>
          </w:p>
          <w:p w:rsidR="00000000" w:rsidDel="00000000" w:rsidP="00000000" w:rsidRDefault="00000000" w:rsidRPr="00000000" w14:paraId="00000054">
            <w:pPr>
              <w:spacing w:after="240" w:before="240" w:lineRule="auto"/>
              <w:rPr>
                <w:rFonts w:ascii="Arial" w:cs="Arial" w:eastAsia="Arial" w:hAnsi="Arial"/>
              </w:rPr>
            </w:pPr>
            <w:r w:rsidDel="00000000" w:rsidR="00000000" w:rsidRPr="00000000">
              <w:rPr>
                <w:rFonts w:ascii="Arial" w:cs="Arial" w:eastAsia="Arial" w:hAnsi="Arial"/>
                <w:rtl w:val="0"/>
              </w:rPr>
              <w:t xml:space="preserve">Paid social media marketing to target and/or retarget potential clients or family members who are on social media</w:t>
            </w:r>
          </w:p>
          <w:p w:rsidR="00000000" w:rsidDel="00000000" w:rsidP="00000000" w:rsidRDefault="00000000" w:rsidRPr="00000000" w14:paraId="00000055">
            <w:pPr>
              <w:spacing w:after="240" w:before="240" w:lineRule="auto"/>
              <w:rPr>
                <w:rFonts w:ascii="Arial" w:cs="Arial" w:eastAsia="Arial" w:hAnsi="Arial"/>
              </w:rPr>
            </w:pPr>
            <w:r w:rsidDel="00000000" w:rsidR="00000000" w:rsidRPr="00000000">
              <w:rPr>
                <w:rFonts w:ascii="Arial" w:cs="Arial" w:eastAsia="Arial" w:hAnsi="Arial"/>
                <w:rtl w:val="0"/>
              </w:rPr>
              <w:t xml:space="preserve">Business Development and relationship building with Support coordinators, general practitioners, other allied health practitioners and industry bodies.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Arial" w:cs="Arial" w:eastAsia="Arial" w:hAnsi="Arial"/>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Arial" w:cs="Arial" w:eastAsia="Arial" w:hAnsi="Arial"/>
              </w:rPr>
            </w:pPr>
            <w:r w:rsidDel="00000000" w:rsidR="00000000" w:rsidRPr="00000000">
              <w:rPr>
                <w:rFonts w:ascii="Arial" w:cs="Arial" w:eastAsia="Arial" w:hAnsi="Arial"/>
                <w:rtl w:val="0"/>
              </w:rPr>
              <w:t xml:space="preserve">Within 3 months of obtaining approval as a registered NDIS provider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Arial" w:cs="Arial" w:eastAsia="Arial" w:hAnsi="Arial"/>
              </w:rPr>
            </w:pPr>
            <w:r w:rsidDel="00000000" w:rsidR="00000000" w:rsidRPr="00000000">
              <w:rPr>
                <w:rFonts w:ascii="Arial" w:cs="Arial" w:eastAsia="Arial" w:hAnsi="Arial"/>
                <w:rtl w:val="0"/>
              </w:rPr>
              <w:t xml:space="preserve">Actioned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tabs>
                <w:tab w:val="left" w:leader="none" w:pos="1418"/>
                <w:tab w:val="left" w:leader="none" w:pos="2127"/>
              </w:tabs>
              <w:spacing w:after="240" w:before="240" w:line="276" w:lineRule="auto"/>
              <w:rPr>
                <w:rFonts w:ascii="Arial" w:cs="Arial" w:eastAsia="Arial" w:hAnsi="Arial"/>
              </w:rPr>
            </w:pPr>
            <w:r w:rsidDel="00000000" w:rsidR="00000000" w:rsidRPr="00000000">
              <w:rPr>
                <w:rFonts w:ascii="Arial" w:cs="Arial" w:eastAsia="Arial" w:hAnsi="Arial"/>
                <w:rtl w:val="0"/>
              </w:rPr>
              <w:t xml:space="preserve">March</w:t>
            </w:r>
            <w:r w:rsidDel="00000000" w:rsidR="00000000" w:rsidRPr="00000000">
              <w:rPr>
                <w:rFonts w:ascii="Arial" w:cs="Arial" w:eastAsia="Arial" w:hAnsi="Arial"/>
                <w:rtl w:val="0"/>
              </w:rPr>
              <w:t xml:space="preserve">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5A">
            <w:pPr>
              <w:pageBreakBefore w:val="0"/>
              <w:rPr>
                <w:rFonts w:ascii="Arial" w:cs="Arial" w:eastAsia="Arial" w:hAnsi="Arial"/>
              </w:rPr>
            </w:pPr>
            <w:r w:rsidDel="00000000" w:rsidR="00000000" w:rsidRPr="00000000">
              <w:rPr>
                <w:rFonts w:ascii="Arial" w:cs="Arial" w:eastAsia="Arial" w:hAnsi="Arial"/>
                <w:rtl w:val="0"/>
              </w:rPr>
              <w:t xml:space="preserve">Financial sustainability (non NDIS)</w:t>
            </w:r>
          </w:p>
        </w:tc>
        <w:tc>
          <w:tcPr/>
          <w:p w:rsidR="00000000" w:rsidDel="00000000" w:rsidP="00000000" w:rsidRDefault="00000000" w:rsidRPr="00000000" w14:paraId="0000005B">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Outstanding and overdue fees owed by Clients</w:t>
            </w:r>
          </w:p>
        </w:tc>
        <w:tc>
          <w:tcPr/>
          <w:p w:rsidR="00000000" w:rsidDel="00000000" w:rsidP="00000000" w:rsidRDefault="00000000" w:rsidRPr="00000000" w14:paraId="0000005C">
            <w:pPr>
              <w:pageBreakBefore w:val="0"/>
              <w:rPr>
                <w:rFonts w:ascii="Arial" w:cs="Arial" w:eastAsia="Arial" w:hAnsi="Arial"/>
              </w:rPr>
            </w:pPr>
            <w:r w:rsidDel="00000000" w:rsidR="00000000" w:rsidRPr="00000000">
              <w:rPr>
                <w:rFonts w:ascii="Arial" w:cs="Arial" w:eastAsia="Arial" w:hAnsi="Arial"/>
                <w:rtl w:val="0"/>
              </w:rPr>
              <w:t xml:space="preserve">Low</w:t>
            </w:r>
          </w:p>
        </w:tc>
        <w:tc>
          <w:tcPr/>
          <w:p w:rsidR="00000000" w:rsidDel="00000000" w:rsidP="00000000" w:rsidRDefault="00000000" w:rsidRPr="00000000" w14:paraId="0000005D">
            <w:pPr>
              <w:pageBreakBefore w:val="0"/>
              <w:rPr>
                <w:rFonts w:ascii="Arial" w:cs="Arial" w:eastAsia="Arial" w:hAnsi="Arial"/>
              </w:rPr>
            </w:pPr>
            <w:r w:rsidDel="00000000" w:rsidR="00000000" w:rsidRPr="00000000">
              <w:rPr>
                <w:rFonts w:ascii="Arial" w:cs="Arial" w:eastAsia="Arial" w:hAnsi="Arial"/>
                <w:rtl w:val="0"/>
              </w:rPr>
              <w:t xml:space="preserve">Moderate to High - failure to receive payments on time has significant impacts on cash flow and continuity of business</w:t>
            </w:r>
          </w:p>
        </w:tc>
        <w:tc>
          <w:tcPr/>
          <w:p w:rsidR="00000000" w:rsidDel="00000000" w:rsidP="00000000" w:rsidRDefault="00000000" w:rsidRPr="00000000" w14:paraId="0000005E">
            <w:pPr>
              <w:pageBreakBefore w:val="0"/>
              <w:rPr>
                <w:rFonts w:ascii="Arial" w:cs="Arial" w:eastAsia="Arial" w:hAnsi="Arial"/>
              </w:rPr>
            </w:pPr>
            <w:r w:rsidDel="00000000" w:rsidR="00000000" w:rsidRPr="00000000">
              <w:rPr>
                <w:rFonts w:ascii="Arial" w:cs="Arial" w:eastAsia="Arial" w:hAnsi="Arial"/>
                <w:rtl w:val="0"/>
              </w:rPr>
              <w:t xml:space="preserve">Outstanding payments owed from Clients reviewed on a regular basis.</w:t>
            </w:r>
          </w:p>
          <w:p w:rsidR="00000000" w:rsidDel="00000000" w:rsidP="00000000" w:rsidRDefault="00000000" w:rsidRPr="00000000" w14:paraId="0000005F">
            <w:pPr>
              <w:pageBreakBefore w:val="0"/>
              <w:rPr>
                <w:rFonts w:ascii="Arial" w:cs="Arial" w:eastAsia="Arial" w:hAnsi="Arial"/>
              </w:rPr>
            </w:pPr>
            <w:r w:rsidDel="00000000" w:rsidR="00000000" w:rsidRPr="00000000">
              <w:rPr>
                <w:rFonts w:ascii="Arial" w:cs="Arial" w:eastAsia="Arial" w:hAnsi="Arial"/>
                <w:rtl w:val="0"/>
              </w:rPr>
              <w:t xml:space="preserve">Emails and telephone calls are made to follow up on late payments.</w:t>
            </w:r>
          </w:p>
          <w:p w:rsidR="00000000" w:rsidDel="00000000" w:rsidP="00000000" w:rsidRDefault="00000000" w:rsidRPr="00000000" w14:paraId="00000060">
            <w:pPr>
              <w:pageBreakBefore w:val="0"/>
              <w:rPr>
                <w:rFonts w:ascii="Arial" w:cs="Arial" w:eastAsia="Arial" w:hAnsi="Arial"/>
              </w:rPr>
            </w:pPr>
            <w:r w:rsidDel="00000000" w:rsidR="00000000" w:rsidRPr="00000000">
              <w:rPr>
                <w:rFonts w:ascii="Arial" w:cs="Arial" w:eastAsia="Arial" w:hAnsi="Arial"/>
                <w:rtl w:val="0"/>
              </w:rPr>
              <w:t xml:space="preserve">Termination of Services Agreement considered in the event of persistent late payment</w:t>
            </w:r>
          </w:p>
          <w:p w:rsidR="00000000" w:rsidDel="00000000" w:rsidP="00000000" w:rsidRDefault="00000000" w:rsidRPr="00000000" w14:paraId="00000061">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rPr>
                <w:rFonts w:ascii="Arial" w:cs="Arial" w:eastAsia="Arial" w:hAnsi="Arial"/>
              </w:rPr>
            </w:pPr>
            <w:r w:rsidDel="00000000" w:rsidR="00000000" w:rsidRPr="00000000">
              <w:rPr>
                <w:rFonts w:ascii="Arial" w:cs="Arial" w:eastAsia="Arial" w:hAnsi="Arial"/>
                <w:rtl w:val="0"/>
              </w:rPr>
              <w:t xml:space="preserve"> </w:t>
            </w:r>
          </w:p>
        </w:tc>
        <w:tc>
          <w:tcPr/>
          <w:p w:rsidR="00000000" w:rsidDel="00000000" w:rsidP="00000000" w:rsidRDefault="00000000" w:rsidRPr="00000000" w14:paraId="00000063">
            <w:pPr>
              <w:pageBreakBefore w:val="0"/>
              <w:rPr>
                <w:rFonts w:ascii="Arial" w:cs="Arial" w:eastAsia="Arial" w:hAnsi="Arial"/>
              </w:rPr>
            </w:pPr>
            <w:r w:rsidDel="00000000" w:rsidR="00000000" w:rsidRPr="00000000">
              <w:rPr>
                <w:rFonts w:ascii="Arial" w:cs="Arial" w:eastAsia="Arial" w:hAnsi="Arial"/>
                <w:rtl w:val="0"/>
              </w:rPr>
              <w:t xml:space="preserve">N/A</w:t>
            </w:r>
          </w:p>
        </w:tc>
        <w:tc>
          <w:tcPr/>
          <w:p w:rsidR="00000000" w:rsidDel="00000000" w:rsidP="00000000" w:rsidRDefault="00000000" w:rsidRPr="00000000" w14:paraId="00000064">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065">
            <w:pPr>
              <w:pageBreakBefore w:val="0"/>
              <w:rPr>
                <w:rFonts w:ascii="Arial" w:cs="Arial" w:eastAsia="Arial" w:hAnsi="Arial"/>
                <w:color w:val="000000"/>
              </w:rPr>
            </w:pPr>
            <w:r w:rsidDel="00000000" w:rsidR="00000000" w:rsidRPr="00000000">
              <w:rPr>
                <w:rFonts w:ascii="Arial" w:cs="Arial" w:eastAsia="Arial" w:hAnsi="Arial"/>
                <w:rtl w:val="0"/>
              </w:rPr>
              <w:t xml:space="preserve">Ongoing</w:t>
            </w:r>
            <w:r w:rsidDel="00000000" w:rsidR="00000000" w:rsidRPr="00000000">
              <w:rPr>
                <w:rtl w:val="0"/>
              </w:rPr>
            </w:r>
          </w:p>
        </w:tc>
        <w:tc>
          <w:tcPr/>
          <w:p w:rsidR="00000000" w:rsidDel="00000000" w:rsidP="00000000" w:rsidRDefault="00000000" w:rsidRPr="00000000" w14:paraId="00000066">
            <w:pPr>
              <w:pageBreakBefore w:val="0"/>
              <w:rPr>
                <w:rFonts w:ascii="Arial" w:cs="Arial" w:eastAsia="Arial" w:hAnsi="Arial"/>
                <w:color w:val="000000"/>
              </w:rPr>
            </w:pPr>
            <w:r w:rsidDel="00000000" w:rsidR="00000000" w:rsidRPr="00000000">
              <w:rPr>
                <w:rtl w:val="0"/>
              </w:rPr>
            </w:r>
          </w:p>
        </w:tc>
        <w:tc>
          <w:tcPr/>
          <w:p w:rsidR="00000000" w:rsidDel="00000000" w:rsidP="00000000" w:rsidRDefault="00000000" w:rsidRPr="00000000" w14:paraId="00000067">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68">
            <w:pPr>
              <w:pageBreakBefore w:val="0"/>
              <w:rPr>
                <w:rFonts w:ascii="Arial" w:cs="Arial" w:eastAsia="Arial" w:hAnsi="Arial"/>
              </w:rPr>
            </w:pPr>
            <w:r w:rsidDel="00000000" w:rsidR="00000000" w:rsidRPr="00000000">
              <w:rPr>
                <w:rFonts w:ascii="Arial" w:cs="Arial" w:eastAsia="Arial" w:hAnsi="Arial"/>
                <w:rtl w:val="0"/>
              </w:rPr>
              <w:t xml:space="preserve">Financial sustainability (NDIS)</w:t>
            </w:r>
          </w:p>
        </w:tc>
        <w:tc>
          <w:tcPr/>
          <w:p w:rsidR="00000000" w:rsidDel="00000000" w:rsidP="00000000" w:rsidRDefault="00000000" w:rsidRPr="00000000" w14:paraId="00000069">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Working Capital and Liquidity issues</w:t>
            </w:r>
          </w:p>
        </w:tc>
        <w:tc>
          <w:tcPr/>
          <w:p w:rsidR="00000000" w:rsidDel="00000000" w:rsidP="00000000" w:rsidRDefault="00000000" w:rsidRPr="00000000" w14:paraId="0000006A">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Low</w:t>
            </w:r>
          </w:p>
        </w:tc>
        <w:tc>
          <w:tcPr/>
          <w:p w:rsidR="00000000" w:rsidDel="00000000" w:rsidP="00000000" w:rsidRDefault="00000000" w:rsidRPr="00000000" w14:paraId="0000006B">
            <w:pPr>
              <w:pageBreakBefore w:val="0"/>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6C">
            <w:pPr>
              <w:pageBreakBefore w:val="0"/>
              <w:rPr>
                <w:rFonts w:ascii="Arial" w:cs="Arial" w:eastAsia="Arial" w:hAnsi="Arial"/>
              </w:rPr>
            </w:pPr>
            <w:r w:rsidDel="00000000" w:rsidR="00000000" w:rsidRPr="00000000">
              <w:rPr>
                <w:rFonts w:ascii="Arial" w:cs="Arial" w:eastAsia="Arial" w:hAnsi="Arial"/>
                <w:rtl w:val="0"/>
              </w:rPr>
              <w:t xml:space="preserve">Managing cash flow on a daily, weekly and monthly basis by monitoring the flow of cash in and out of the business.</w:t>
            </w:r>
          </w:p>
          <w:p w:rsidR="00000000" w:rsidDel="00000000" w:rsidP="00000000" w:rsidRDefault="00000000" w:rsidRPr="00000000" w14:paraId="0000006D">
            <w:pPr>
              <w:pageBreakBefore w:val="0"/>
              <w:rPr>
                <w:rFonts w:ascii="Arial" w:cs="Arial" w:eastAsia="Arial" w:hAnsi="Arial"/>
              </w:rPr>
            </w:pPr>
            <w:r w:rsidDel="00000000" w:rsidR="00000000" w:rsidRPr="00000000">
              <w:rPr>
                <w:rFonts w:ascii="Arial" w:cs="Arial" w:eastAsia="Arial" w:hAnsi="Arial"/>
                <w:rtl w:val="0"/>
              </w:rPr>
              <w:t xml:space="preserve">Understanding of NDIS pricing, payment terms and business cost structure. </w:t>
            </w:r>
          </w:p>
          <w:p w:rsidR="00000000" w:rsidDel="00000000" w:rsidP="00000000" w:rsidRDefault="00000000" w:rsidRPr="00000000" w14:paraId="0000006E">
            <w:pPr>
              <w:pageBreakBefore w:val="0"/>
              <w:rPr>
                <w:rFonts w:ascii="Arial" w:cs="Arial" w:eastAsia="Arial" w:hAnsi="Arial"/>
              </w:rPr>
            </w:pPr>
            <w:r w:rsidDel="00000000" w:rsidR="00000000" w:rsidRPr="00000000">
              <w:rPr>
                <w:rFonts w:ascii="Arial" w:cs="Arial" w:eastAsia="Arial" w:hAnsi="Arial"/>
                <w:rtl w:val="0"/>
              </w:rPr>
              <w:t xml:space="preserve">In the event of unanticipated cash flow issues, access to external borrowings and borrowings from the Principal.</w:t>
            </w:r>
          </w:p>
        </w:tc>
        <w:tc>
          <w:tcPr/>
          <w:p w:rsidR="00000000" w:rsidDel="00000000" w:rsidP="00000000" w:rsidRDefault="00000000" w:rsidRPr="00000000" w14:paraId="0000006F">
            <w:pPr>
              <w:pageBreakBefore w:val="0"/>
              <w:rPr>
                <w:rFonts w:ascii="Arial" w:cs="Arial" w:eastAsia="Arial" w:hAnsi="Arial"/>
              </w:rPr>
            </w:pPr>
            <w:r w:rsidDel="00000000" w:rsidR="00000000" w:rsidRPr="00000000">
              <w:rPr>
                <w:rFonts w:ascii="Arial" w:cs="Arial" w:eastAsia="Arial" w:hAnsi="Arial"/>
                <w:rtl w:val="0"/>
              </w:rPr>
              <w:t xml:space="preserve">N/A</w:t>
            </w:r>
          </w:p>
        </w:tc>
        <w:tc>
          <w:tcPr/>
          <w:p w:rsidR="00000000" w:rsidDel="00000000" w:rsidP="00000000" w:rsidRDefault="00000000" w:rsidRPr="00000000" w14:paraId="00000070">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Ongoing</w:t>
            </w:r>
          </w:p>
        </w:tc>
        <w:tc>
          <w:tcPr/>
          <w:p w:rsidR="00000000" w:rsidDel="00000000" w:rsidP="00000000" w:rsidRDefault="00000000" w:rsidRPr="00000000" w14:paraId="00000072">
            <w:pPr>
              <w:rPr>
                <w:rFonts w:ascii="Arial" w:cs="Arial" w:eastAsia="Arial" w:hAnsi="Arial"/>
              </w:rPr>
            </w:pPr>
            <w:r w:rsidDel="00000000" w:rsidR="00000000" w:rsidRPr="00000000">
              <w:rPr>
                <w:rtl w:val="0"/>
              </w:rPr>
            </w:r>
          </w:p>
        </w:tc>
        <w:tc>
          <w:tcPr/>
          <w:p w:rsidR="00000000" w:rsidDel="00000000" w:rsidP="00000000" w:rsidRDefault="00000000" w:rsidRPr="00000000" w14:paraId="00000073">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74">
            <w:pPr>
              <w:pageBreakBefore w:val="0"/>
              <w:rPr>
                <w:rFonts w:ascii="Arial" w:cs="Arial" w:eastAsia="Arial" w:hAnsi="Arial"/>
              </w:rPr>
            </w:pPr>
            <w:r w:rsidDel="00000000" w:rsidR="00000000" w:rsidRPr="00000000">
              <w:rPr>
                <w:rFonts w:ascii="Arial" w:cs="Arial" w:eastAsia="Arial" w:hAnsi="Arial"/>
                <w:rtl w:val="0"/>
              </w:rPr>
              <w:t xml:space="preserve">Data breach</w:t>
            </w:r>
          </w:p>
        </w:tc>
        <w:tc>
          <w:tcPr/>
          <w:p w:rsidR="00000000" w:rsidDel="00000000" w:rsidP="00000000" w:rsidRDefault="00000000" w:rsidRPr="00000000" w14:paraId="00000075">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Loss of </w:t>
            </w:r>
            <w:r w:rsidDel="00000000" w:rsidR="00000000" w:rsidRPr="00000000">
              <w:rPr>
                <w:rFonts w:ascii="Arial" w:cs="Arial" w:eastAsia="Arial" w:hAnsi="Arial"/>
                <w:rtl w:val="0"/>
              </w:rPr>
              <w:t xml:space="preserve">client </w:t>
            </w:r>
            <w:r w:rsidDel="00000000" w:rsidR="00000000" w:rsidRPr="00000000">
              <w:rPr>
                <w:rFonts w:ascii="Arial" w:cs="Arial" w:eastAsia="Arial" w:hAnsi="Arial"/>
                <w:color w:val="000000"/>
                <w:rtl w:val="0"/>
              </w:rPr>
              <w:t xml:space="preserve">records and breaches of confidentiality and privacy</w:t>
            </w:r>
          </w:p>
        </w:tc>
        <w:tc>
          <w:tcPr/>
          <w:p w:rsidR="00000000" w:rsidDel="00000000" w:rsidP="00000000" w:rsidRDefault="00000000" w:rsidRPr="00000000" w14:paraId="00000076">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Low</w:t>
            </w:r>
          </w:p>
        </w:tc>
        <w:tc>
          <w:tcPr/>
          <w:p w:rsidR="00000000" w:rsidDel="00000000" w:rsidP="00000000" w:rsidRDefault="00000000" w:rsidRPr="00000000" w14:paraId="00000077">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High</w:t>
            </w:r>
          </w:p>
        </w:tc>
        <w:tc>
          <w:tcPr/>
          <w:p w:rsidR="00000000" w:rsidDel="00000000" w:rsidP="00000000" w:rsidRDefault="00000000" w:rsidRPr="00000000" w14:paraId="00000078">
            <w:pPr>
              <w:pageBreakBefore w:val="0"/>
              <w:rPr>
                <w:rFonts w:ascii="Arial" w:cs="Arial" w:eastAsia="Arial" w:hAnsi="Arial"/>
              </w:rPr>
            </w:pPr>
            <w:r w:rsidDel="00000000" w:rsidR="00000000" w:rsidRPr="00000000">
              <w:rPr>
                <w:rFonts w:ascii="Arial" w:cs="Arial" w:eastAsia="Arial" w:hAnsi="Arial"/>
                <w:rtl w:val="0"/>
              </w:rPr>
              <w:t xml:space="preserve">Electronic client records are kept in the business’s secure Cloud Based Storage System.</w:t>
            </w:r>
          </w:p>
          <w:p w:rsidR="00000000" w:rsidDel="00000000" w:rsidP="00000000" w:rsidRDefault="00000000" w:rsidRPr="00000000" w14:paraId="00000079">
            <w:pPr>
              <w:pageBreakBefore w:val="0"/>
              <w:rPr>
                <w:rFonts w:ascii="Arial" w:cs="Arial" w:eastAsia="Arial" w:hAnsi="Arial"/>
              </w:rPr>
            </w:pPr>
            <w:r w:rsidDel="00000000" w:rsidR="00000000" w:rsidRPr="00000000">
              <w:rPr>
                <w:rFonts w:ascii="Arial" w:cs="Arial" w:eastAsia="Arial" w:hAnsi="Arial"/>
                <w:rtl w:val="0"/>
              </w:rPr>
              <w:t xml:space="preserve">Selected important hard-copy organisational, operational, financial and business documents kept in the filing cabinet kept at the Principal’s residence. Copy of key documents kept with accountants.</w:t>
            </w:r>
          </w:p>
          <w:p w:rsidR="00000000" w:rsidDel="00000000" w:rsidP="00000000" w:rsidRDefault="00000000" w:rsidRPr="00000000" w14:paraId="0000007A">
            <w:pPr>
              <w:pageBreakBefore w:val="0"/>
              <w:rPr>
                <w:rFonts w:ascii="Arial" w:cs="Arial" w:eastAsia="Arial" w:hAnsi="Arial"/>
              </w:rPr>
            </w:pPr>
            <w:r w:rsidDel="00000000" w:rsidR="00000000" w:rsidRPr="00000000">
              <w:rPr>
                <w:rFonts w:ascii="Arial" w:cs="Arial" w:eastAsia="Arial" w:hAnsi="Arial"/>
                <w:rtl w:val="0"/>
              </w:rPr>
              <w:t xml:space="preserve">Electronic operational, financial and business documents kept in Cloud Based Storage System.</w:t>
            </w:r>
          </w:p>
        </w:tc>
        <w:tc>
          <w:tcPr/>
          <w:p w:rsidR="00000000" w:rsidDel="00000000" w:rsidP="00000000" w:rsidRDefault="00000000" w:rsidRPr="00000000" w14:paraId="0000007B">
            <w:pPr>
              <w:pageBreakBefore w:val="0"/>
              <w:rPr>
                <w:rFonts w:ascii="Arial" w:cs="Arial" w:eastAsia="Arial" w:hAnsi="Arial"/>
              </w:rPr>
            </w:pPr>
            <w:r w:rsidDel="00000000" w:rsidR="00000000" w:rsidRPr="00000000">
              <w:rPr>
                <w:rFonts w:ascii="Arial" w:cs="Arial" w:eastAsia="Arial" w:hAnsi="Arial"/>
                <w:rtl w:val="0"/>
              </w:rPr>
              <w:t xml:space="preserve">N/A</w:t>
            </w:r>
          </w:p>
        </w:tc>
        <w:tc>
          <w:tcPr/>
          <w:p w:rsidR="00000000" w:rsidDel="00000000" w:rsidP="00000000" w:rsidRDefault="00000000" w:rsidRPr="00000000" w14:paraId="0000007C">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07D">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07E">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07F">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80">
            <w:pPr>
              <w:pageBreakBefore w:val="0"/>
              <w:rPr>
                <w:rFonts w:ascii="Arial" w:cs="Arial" w:eastAsia="Arial" w:hAnsi="Arial"/>
              </w:rPr>
            </w:pPr>
            <w:r w:rsidDel="00000000" w:rsidR="00000000" w:rsidRPr="00000000">
              <w:rPr>
                <w:rFonts w:ascii="Arial" w:cs="Arial" w:eastAsia="Arial" w:hAnsi="Arial"/>
                <w:rtl w:val="0"/>
              </w:rPr>
              <w:t xml:space="preserve">Limited or no telephone or internet</w:t>
            </w:r>
          </w:p>
        </w:tc>
        <w:tc>
          <w:tcPr/>
          <w:p w:rsidR="00000000" w:rsidDel="00000000" w:rsidP="00000000" w:rsidRDefault="00000000" w:rsidRPr="00000000" w14:paraId="00000081">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Loss of communication with Workers and Clients and impact on contemporaneous record keeping</w:t>
            </w:r>
          </w:p>
        </w:tc>
        <w:tc>
          <w:tcPr/>
          <w:p w:rsidR="00000000" w:rsidDel="00000000" w:rsidP="00000000" w:rsidRDefault="00000000" w:rsidRPr="00000000" w14:paraId="00000082">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Low</w:t>
            </w:r>
          </w:p>
        </w:tc>
        <w:tc>
          <w:tcPr/>
          <w:p w:rsidR="00000000" w:rsidDel="00000000" w:rsidP="00000000" w:rsidRDefault="00000000" w:rsidRPr="00000000" w14:paraId="00000083">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Low</w:t>
            </w:r>
          </w:p>
        </w:tc>
        <w:tc>
          <w:tcPr/>
          <w:p w:rsidR="00000000" w:rsidDel="00000000" w:rsidP="00000000" w:rsidRDefault="00000000" w:rsidRPr="00000000" w14:paraId="00000084">
            <w:pPr>
              <w:pageBreakBefore w:val="0"/>
              <w:rPr>
                <w:rFonts w:ascii="Arial" w:cs="Arial" w:eastAsia="Arial" w:hAnsi="Arial"/>
              </w:rPr>
            </w:pPr>
            <w:r w:rsidDel="00000000" w:rsidR="00000000" w:rsidRPr="00000000">
              <w:rPr>
                <w:rFonts w:ascii="Arial" w:cs="Arial" w:eastAsia="Arial" w:hAnsi="Arial"/>
                <w:rtl w:val="0"/>
              </w:rPr>
              <w:t xml:space="preserve">Record new messages for incoming calls advising outage and expected time of recovery, advise callers to email if query is not urgent and it will be attended when outage is resolved. If urgent, advise callers of appropriate alternative number </w:t>
            </w:r>
          </w:p>
          <w:p w:rsidR="00000000" w:rsidDel="00000000" w:rsidP="00000000" w:rsidRDefault="00000000" w:rsidRPr="00000000" w14:paraId="00000085">
            <w:pPr>
              <w:pageBreakBefore w:val="0"/>
              <w:rPr>
                <w:rFonts w:ascii="Arial" w:cs="Arial" w:eastAsia="Arial" w:hAnsi="Arial"/>
              </w:rPr>
            </w:pPr>
            <w:r w:rsidDel="00000000" w:rsidR="00000000" w:rsidRPr="00000000">
              <w:rPr>
                <w:rFonts w:ascii="Arial" w:cs="Arial" w:eastAsia="Arial" w:hAnsi="Arial"/>
                <w:rtl w:val="0"/>
              </w:rPr>
              <w:t xml:space="preserve">Work locally on computers, saving documents locally until they can be reuploaded to Cloud Based Storage System, ensuring that a log is kept of files that need to be uploaded.</w:t>
            </w:r>
          </w:p>
          <w:p w:rsidR="00000000" w:rsidDel="00000000" w:rsidP="00000000" w:rsidRDefault="00000000" w:rsidRPr="00000000" w14:paraId="00000086">
            <w:pPr>
              <w:pageBreakBefore w:val="0"/>
              <w:rPr>
                <w:rFonts w:ascii="Arial" w:cs="Arial" w:eastAsia="Arial" w:hAnsi="Arial"/>
              </w:rPr>
            </w:pPr>
            <w:r w:rsidDel="00000000" w:rsidR="00000000" w:rsidRPr="00000000">
              <w:rPr>
                <w:rFonts w:ascii="Arial" w:cs="Arial" w:eastAsia="Arial" w:hAnsi="Arial"/>
                <w:rtl w:val="0"/>
              </w:rPr>
              <w:t xml:space="preserve">Work on systems that are functioning and work from home where possible</w:t>
            </w:r>
          </w:p>
          <w:p w:rsidR="00000000" w:rsidDel="00000000" w:rsidP="00000000" w:rsidRDefault="00000000" w:rsidRPr="00000000" w14:paraId="00000087">
            <w:pPr>
              <w:pageBreakBefore w:val="0"/>
              <w:rPr>
                <w:rFonts w:ascii="Arial" w:cs="Arial" w:eastAsia="Arial" w:hAnsi="Arial"/>
              </w:rPr>
            </w:pPr>
            <w:r w:rsidDel="00000000" w:rsidR="00000000" w:rsidRPr="00000000">
              <w:rPr>
                <w:rFonts w:ascii="Arial" w:cs="Arial" w:eastAsia="Arial" w:hAnsi="Arial"/>
                <w:rtl w:val="0"/>
              </w:rPr>
              <w:t xml:space="preserve">If no fixed Internet access is at all possible for extended periods (more than 1 day) then interim backup mechanisms should be implemented such as saving to 4G mobile devices and usage of usb flash drives, ensuring that files that are sensitive are appropriately password protected and a log is kept of all files that need to be uploaded</w:t>
            </w:r>
          </w:p>
          <w:p w:rsidR="00000000" w:rsidDel="00000000" w:rsidP="00000000" w:rsidRDefault="00000000" w:rsidRPr="00000000" w14:paraId="00000088">
            <w:pPr>
              <w:pageBreakBefore w:val="0"/>
              <w:rPr>
                <w:rFonts w:ascii="Arial" w:cs="Arial" w:eastAsia="Arial" w:hAnsi="Arial"/>
              </w:rPr>
            </w:pPr>
            <w:r w:rsidDel="00000000" w:rsidR="00000000" w:rsidRPr="00000000">
              <w:rPr>
                <w:rFonts w:ascii="Arial" w:cs="Arial" w:eastAsia="Arial" w:hAnsi="Arial"/>
                <w:rtl w:val="0"/>
              </w:rPr>
              <w:t xml:space="preserve">Use alternative communication mechanisms if email services are unavailable (e.g. Skype, mobile phone sms)</w:t>
            </w:r>
          </w:p>
        </w:tc>
        <w:tc>
          <w:tcPr/>
          <w:p w:rsidR="00000000" w:rsidDel="00000000" w:rsidP="00000000" w:rsidRDefault="00000000" w:rsidRPr="00000000" w14:paraId="00000089">
            <w:pPr>
              <w:pageBreakBefore w:val="0"/>
              <w:rPr>
                <w:rFonts w:ascii="Arial" w:cs="Arial" w:eastAsia="Arial" w:hAnsi="Arial"/>
              </w:rPr>
            </w:pPr>
            <w:r w:rsidDel="00000000" w:rsidR="00000000" w:rsidRPr="00000000">
              <w:rPr>
                <w:rFonts w:ascii="Arial" w:cs="Arial" w:eastAsia="Arial" w:hAnsi="Arial"/>
                <w:rtl w:val="0"/>
              </w:rPr>
              <w:t xml:space="preserve">N/A</w:t>
            </w:r>
          </w:p>
        </w:tc>
        <w:tc>
          <w:tcPr/>
          <w:p w:rsidR="00000000" w:rsidDel="00000000" w:rsidP="00000000" w:rsidRDefault="00000000" w:rsidRPr="00000000" w14:paraId="0000008A">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On or before the date of commencement of provision of supports</w:t>
            </w:r>
          </w:p>
        </w:tc>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Actioned</w:t>
            </w:r>
            <w:r w:rsidDel="00000000" w:rsidR="00000000" w:rsidRPr="00000000">
              <w:rPr>
                <w:rtl w:val="0"/>
              </w:rPr>
            </w:r>
          </w:p>
        </w:tc>
        <w:tc>
          <w:tcPr/>
          <w:p w:rsidR="00000000" w:rsidDel="00000000" w:rsidP="00000000" w:rsidRDefault="00000000" w:rsidRPr="00000000" w14:paraId="0000008D">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8E">
            <w:pPr>
              <w:pageBreakBefore w:val="0"/>
              <w:rPr>
                <w:rFonts w:ascii="Arial" w:cs="Arial" w:eastAsia="Arial" w:hAnsi="Arial"/>
              </w:rPr>
            </w:pPr>
            <w:r w:rsidDel="00000000" w:rsidR="00000000" w:rsidRPr="00000000">
              <w:rPr>
                <w:rFonts w:ascii="Arial" w:cs="Arial" w:eastAsia="Arial" w:hAnsi="Arial"/>
                <w:rtl w:val="0"/>
              </w:rPr>
              <w:t xml:space="preserve">Reputational risk </w:t>
            </w:r>
          </w:p>
        </w:tc>
        <w:tc>
          <w:tcPr/>
          <w:p w:rsidR="00000000" w:rsidDel="00000000" w:rsidP="00000000" w:rsidRDefault="00000000" w:rsidRPr="00000000" w14:paraId="0000008F">
            <w:pPr>
              <w:pageBreakBefore w:val="0"/>
              <w:rPr>
                <w:rFonts w:ascii="Arial" w:cs="Arial" w:eastAsia="Arial" w:hAnsi="Arial"/>
              </w:rPr>
            </w:pPr>
            <w:r w:rsidDel="00000000" w:rsidR="00000000" w:rsidRPr="00000000">
              <w:rPr>
                <w:rFonts w:ascii="Arial" w:cs="Arial" w:eastAsia="Arial" w:hAnsi="Arial"/>
                <w:rtl w:val="0"/>
              </w:rPr>
              <w:t>Failing to meet the expectations of clients through poor internal management or poor service delivery, potentially leading to negative reputational damage to {org.name}</w:t>
            </w:r>
          </w:p>
        </w:tc>
        <w:tc>
          <w:tcPr/>
          <w:p w:rsidR="00000000" w:rsidDel="00000000" w:rsidP="00000000" w:rsidRDefault="00000000" w:rsidRPr="00000000" w14:paraId="00000090">
            <w:pPr>
              <w:pageBreakBefore w:val="0"/>
              <w:rPr>
                <w:rFonts w:ascii="Arial" w:cs="Arial" w:eastAsia="Arial" w:hAnsi="Arial"/>
              </w:rPr>
            </w:pPr>
            <w:r w:rsidDel="00000000" w:rsidR="00000000" w:rsidRPr="00000000">
              <w:rPr>
                <w:rFonts w:ascii="Arial" w:cs="Arial" w:eastAsia="Arial" w:hAnsi="Arial"/>
                <w:rtl w:val="0"/>
              </w:rPr>
              <w:t xml:space="preserve">Low </w:t>
            </w:r>
          </w:p>
        </w:tc>
        <w:tc>
          <w:tcPr/>
          <w:p w:rsidR="00000000" w:rsidDel="00000000" w:rsidP="00000000" w:rsidRDefault="00000000" w:rsidRPr="00000000" w14:paraId="00000091">
            <w:pPr>
              <w:pageBreakBefore w:val="0"/>
              <w:rPr>
                <w:rFonts w:ascii="Arial" w:cs="Arial" w:eastAsia="Arial" w:hAnsi="Arial"/>
              </w:rPr>
            </w:pPr>
            <w:r w:rsidDel="00000000" w:rsidR="00000000" w:rsidRPr="00000000">
              <w:rPr>
                <w:rFonts w:ascii="Arial" w:cs="Arial" w:eastAsia="Arial" w:hAnsi="Arial"/>
                <w:rtl w:val="0"/>
              </w:rPr>
              <w:t xml:space="preserve">Low </w:t>
            </w:r>
          </w:p>
        </w:tc>
        <w:tc>
          <w:tcPr/>
          <w:p w:rsidR="00000000" w:rsidDel="00000000" w:rsidP="00000000" w:rsidRDefault="00000000" w:rsidRPr="00000000" w14:paraId="00000092">
            <w:pPr>
              <w:pageBreakBefore w:val="0"/>
              <w:rPr>
                <w:rFonts w:ascii="Arial" w:cs="Arial" w:eastAsia="Arial" w:hAnsi="Arial"/>
              </w:rPr>
            </w:pPr>
            <w:r w:rsidDel="00000000" w:rsidR="00000000" w:rsidRPr="00000000">
              <w:rPr>
                <w:rFonts w:ascii="Arial" w:cs="Arial" w:eastAsia="Arial" w:hAnsi="Arial"/>
                <w:rtl w:val="0"/>
              </w:rPr>
              <w:t xml:space="preserve">Feedback and Complaints Management system  in place that encourages feedback from Clients to assist {org.name} to address concerns when expectations are not met. </w:t>
            </w:r>
          </w:p>
          <w:p w:rsidR="00000000" w:rsidDel="00000000" w:rsidP="00000000" w:rsidRDefault="00000000" w:rsidRPr="00000000" w14:paraId="00000093">
            <w:pPr>
              <w:pageBreakBefore w:val="0"/>
              <w:rPr>
                <w:rFonts w:ascii="Arial" w:cs="Arial" w:eastAsia="Arial" w:hAnsi="Arial"/>
              </w:rPr>
            </w:pPr>
            <w:r w:rsidDel="00000000" w:rsidR="00000000" w:rsidRPr="00000000">
              <w:rPr>
                <w:rFonts w:ascii="Arial" w:cs="Arial" w:eastAsia="Arial" w:hAnsi="Arial"/>
                <w:rtl w:val="0"/>
              </w:rPr>
              <w:t xml:space="preserve">Client Survey to ensure feedback is provided on a regular basis.  </w:t>
            </w:r>
          </w:p>
          <w:p w:rsidR="00000000" w:rsidDel="00000000" w:rsidP="00000000" w:rsidRDefault="00000000" w:rsidRPr="00000000" w14:paraId="00000094">
            <w:pPr>
              <w:pageBreakBefore w:val="0"/>
              <w:rPr>
                <w:rFonts w:ascii="Arial" w:cs="Arial" w:eastAsia="Arial" w:hAnsi="Arial"/>
              </w:rPr>
            </w:pPr>
            <w:r w:rsidDel="00000000" w:rsidR="00000000" w:rsidRPr="00000000">
              <w:rPr>
                <w:rtl w:val="0"/>
              </w:rPr>
            </w:r>
          </w:p>
        </w:tc>
        <w:tc>
          <w:tcPr/>
          <w:p w:rsidR="00000000" w:rsidDel="00000000" w:rsidP="00000000" w:rsidRDefault="00000000" w:rsidRPr="00000000" w14:paraId="00000095">
            <w:pPr>
              <w:pageBreakBefore w:val="0"/>
              <w:rPr>
                <w:rFonts w:ascii="Arial" w:cs="Arial" w:eastAsia="Arial" w:hAnsi="Arial"/>
              </w:rPr>
            </w:pPr>
            <w:r w:rsidDel="00000000" w:rsidR="00000000" w:rsidRPr="00000000">
              <w:rPr>
                <w:rFonts w:ascii="Arial" w:cs="Arial" w:eastAsia="Arial" w:hAnsi="Arial"/>
                <w:rtl w:val="0"/>
              </w:rPr>
              <w:t xml:space="preserve">N/A</w:t>
            </w:r>
          </w:p>
        </w:tc>
        <w:tc>
          <w:tcPr/>
          <w:p w:rsidR="00000000" w:rsidDel="00000000" w:rsidP="00000000" w:rsidRDefault="00000000" w:rsidRPr="00000000" w14:paraId="00000096">
            <w:pPr>
              <w:pageBreakBefore w:val="0"/>
              <w:rPr>
                <w:rFonts w:ascii="Arial" w:cs="Arial" w:eastAsia="Arial" w:hAnsi="Arial"/>
              </w:rPr>
            </w:pPr>
            <w:r w:rsidDel="00000000" w:rsidR="00000000" w:rsidRPr="00000000">
              <w:rPr>
                <w:rFonts w:ascii="Arial" w:cs="Arial" w:eastAsia="Arial" w:hAnsi="Arial"/>
                <w:rtl w:val="0"/>
              </w:rPr>
              <w:t xml:space="preserve">{org.primary_contact.name} and {org.signatory.name}</w:t>
            </w:r>
          </w:p>
        </w:tc>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On or before the date of commencement of provision of supports</w:t>
            </w:r>
          </w:p>
        </w:tc>
        <w:tc>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Actioned</w:t>
            </w:r>
            <w:r w:rsidDel="00000000" w:rsidR="00000000" w:rsidRPr="00000000">
              <w:rPr>
                <w:rtl w:val="0"/>
              </w:rPr>
            </w:r>
          </w:p>
        </w:tc>
        <w:tc>
          <w:tcPr/>
          <w:p w:rsidR="00000000" w:rsidDel="00000000" w:rsidP="00000000" w:rsidRDefault="00000000" w:rsidRPr="00000000" w14:paraId="00000099">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9A">
            <w:pPr>
              <w:pageBreakBefore w:val="0"/>
              <w:rPr>
                <w:rFonts w:ascii="Arial" w:cs="Arial" w:eastAsia="Arial" w:hAnsi="Arial"/>
              </w:rPr>
            </w:pPr>
            <w:r w:rsidDel="00000000" w:rsidR="00000000" w:rsidRPr="00000000">
              <w:rPr>
                <w:rFonts w:ascii="Arial" w:cs="Arial" w:eastAsia="Arial" w:hAnsi="Arial"/>
                <w:rtl w:val="0"/>
              </w:rPr>
              <w:t xml:space="preserve">Staff retention </w:t>
            </w:r>
          </w:p>
        </w:tc>
        <w:tc>
          <w:tcPr/>
          <w:p w:rsidR="00000000" w:rsidDel="00000000" w:rsidP="00000000" w:rsidRDefault="00000000" w:rsidRPr="00000000" w14:paraId="0000009B">
            <w:pPr>
              <w:pageBreakBefore w:val="0"/>
              <w:rPr>
                <w:rFonts w:ascii="Arial" w:cs="Arial" w:eastAsia="Arial" w:hAnsi="Arial"/>
              </w:rPr>
            </w:pPr>
            <w:r w:rsidDel="00000000" w:rsidR="00000000" w:rsidRPr="00000000">
              <w:rPr>
                <w:rFonts w:ascii="Arial" w:cs="Arial" w:eastAsia="Arial" w:hAnsi="Arial"/>
                <w:rtl w:val="0"/>
              </w:rPr>
              <w:t xml:space="preserve">Regular turnover of staff and an unstable working environment. </w:t>
            </w:r>
          </w:p>
          <w:p w:rsidR="00000000" w:rsidDel="00000000" w:rsidP="00000000" w:rsidRDefault="00000000" w:rsidRPr="00000000" w14:paraId="0000009C">
            <w:pPr>
              <w:pageBreakBefore w:val="0"/>
              <w:rPr>
                <w:rFonts w:ascii="Arial" w:cs="Arial" w:eastAsia="Arial" w:hAnsi="Arial"/>
              </w:rPr>
            </w:pPr>
            <w:r w:rsidDel="00000000" w:rsidR="00000000" w:rsidRPr="00000000">
              <w:rPr>
                <w:rtl w:val="0"/>
              </w:rPr>
            </w:r>
          </w:p>
        </w:tc>
        <w:tc>
          <w:tcPr/>
          <w:p w:rsidR="00000000" w:rsidDel="00000000" w:rsidP="00000000" w:rsidRDefault="00000000" w:rsidRPr="00000000" w14:paraId="0000009D">
            <w:pPr>
              <w:pageBreakBefore w:val="0"/>
              <w:rPr>
                <w:rFonts w:ascii="Arial" w:cs="Arial" w:eastAsia="Arial" w:hAnsi="Arial"/>
              </w:rPr>
            </w:pPr>
            <w:r w:rsidDel="00000000" w:rsidR="00000000" w:rsidRPr="00000000">
              <w:rPr>
                <w:rFonts w:ascii="Arial" w:cs="Arial" w:eastAsia="Arial" w:hAnsi="Arial"/>
                <w:rtl w:val="0"/>
              </w:rPr>
              <w:t xml:space="preserve">Moderate</w:t>
            </w:r>
          </w:p>
        </w:tc>
        <w:tc>
          <w:tcPr/>
          <w:p w:rsidR="00000000" w:rsidDel="00000000" w:rsidP="00000000" w:rsidRDefault="00000000" w:rsidRPr="00000000" w14:paraId="0000009E">
            <w:pPr>
              <w:pageBreakBefore w:val="0"/>
              <w:rPr>
                <w:rFonts w:ascii="Arial" w:cs="Arial" w:eastAsia="Arial" w:hAnsi="Arial"/>
              </w:rPr>
            </w:pPr>
            <w:r w:rsidDel="00000000" w:rsidR="00000000" w:rsidRPr="00000000">
              <w:rPr>
                <w:rFonts w:ascii="Arial" w:cs="Arial" w:eastAsia="Arial" w:hAnsi="Arial"/>
                <w:rtl w:val="0"/>
              </w:rPr>
              <w:t xml:space="preserve">Moderate</w:t>
            </w:r>
          </w:p>
        </w:tc>
        <w:tc>
          <w:tcPr/>
          <w:p w:rsidR="00000000" w:rsidDel="00000000" w:rsidP="00000000" w:rsidRDefault="00000000" w:rsidRPr="00000000" w14:paraId="0000009F">
            <w:pPr>
              <w:pageBreakBefore w:val="0"/>
              <w:rPr>
                <w:rFonts w:ascii="Arial" w:cs="Arial" w:eastAsia="Arial" w:hAnsi="Arial"/>
              </w:rPr>
            </w:pPr>
            <w:r w:rsidDel="00000000" w:rsidR="00000000" w:rsidRPr="00000000">
              <w:rPr>
                <w:rFonts w:ascii="Arial" w:cs="Arial" w:eastAsia="Arial" w:hAnsi="Arial"/>
                <w:rtl w:val="0"/>
              </w:rPr>
              <w:t xml:space="preserve">Staff Performance Improvement Plan and Training and Development Register to ensure continual staff development.</w:t>
            </w:r>
          </w:p>
          <w:p w:rsidR="00000000" w:rsidDel="00000000" w:rsidP="00000000" w:rsidRDefault="00000000" w:rsidRPr="00000000" w14:paraId="000000A0">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A1">
            <w:pPr>
              <w:pageBreakBefore w:val="0"/>
              <w:rPr>
                <w:rFonts w:ascii="Arial" w:cs="Arial" w:eastAsia="Arial" w:hAnsi="Arial"/>
              </w:rPr>
            </w:pPr>
            <w:r w:rsidDel="00000000" w:rsidR="00000000" w:rsidRPr="00000000">
              <w:rPr>
                <w:rFonts w:ascii="Arial" w:cs="Arial" w:eastAsia="Arial" w:hAnsi="Arial"/>
                <w:rtl w:val="0"/>
              </w:rPr>
              <w:t xml:space="preserve">Exit Interview Form and Staff Exit Checklist to help understand why staff are leaving and to assist in finding recurring reasons (if any) for exit. </w:t>
            </w:r>
          </w:p>
          <w:p w:rsidR="00000000" w:rsidDel="00000000" w:rsidP="00000000" w:rsidRDefault="00000000" w:rsidRPr="00000000" w14:paraId="000000A2">
            <w:pPr>
              <w:pageBreakBefore w:val="0"/>
              <w:rPr>
                <w:rFonts w:ascii="Arial" w:cs="Arial" w:eastAsia="Arial" w:hAnsi="Arial"/>
              </w:rPr>
            </w:pPr>
            <w:r w:rsidDel="00000000" w:rsidR="00000000" w:rsidRPr="00000000">
              <w:rPr>
                <w:rtl w:val="0"/>
              </w:rPr>
            </w:r>
          </w:p>
        </w:tc>
        <w:tc>
          <w:tcPr/>
          <w:p w:rsidR="00000000" w:rsidDel="00000000" w:rsidP="00000000" w:rsidRDefault="00000000" w:rsidRPr="00000000" w14:paraId="000000A3">
            <w:pPr>
              <w:pageBreakBefore w:val="0"/>
              <w:rPr>
                <w:rFonts w:ascii="Arial" w:cs="Arial" w:eastAsia="Arial" w:hAnsi="Arial"/>
              </w:rPr>
            </w:pPr>
            <w:r w:rsidDel="00000000" w:rsidR="00000000" w:rsidRPr="00000000">
              <w:rPr>
                <w:rFonts w:ascii="Arial" w:cs="Arial" w:eastAsia="Arial" w:hAnsi="Arial"/>
                <w:rtl w:val="0"/>
              </w:rPr>
              <w:t xml:space="preserve">Provide above market remuneration to deserving Workers</w:t>
            </w:r>
          </w:p>
        </w:tc>
        <w:tc>
          <w:tcPr/>
          <w:p w:rsidR="00000000" w:rsidDel="00000000" w:rsidP="00000000" w:rsidRDefault="00000000" w:rsidRPr="00000000" w14:paraId="000000A4">
            <w:pPr>
              <w:pageBreakBefore w:val="0"/>
              <w:rPr>
                <w:rFonts w:ascii="Arial" w:cs="Arial" w:eastAsia="Arial" w:hAnsi="Arial"/>
              </w:rPr>
            </w:pPr>
            <w:r w:rsidDel="00000000" w:rsidR="00000000" w:rsidRPr="00000000">
              <w:rPr>
                <w:rFonts w:ascii="Arial" w:cs="Arial" w:eastAsia="Arial" w:hAnsi="Arial"/>
                <w:rtl w:val="0"/>
              </w:rPr>
              <w:t xml:space="preserve">{org.primary_contact.name} and {org.signatory.name}</w:t>
            </w:r>
          </w:p>
        </w:tc>
        <w:tc>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On or before the date of commencement of provision of supports</w:t>
            </w:r>
          </w:p>
        </w:tc>
        <w:tc>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Actioned</w:t>
            </w:r>
            <w:r w:rsidDel="00000000" w:rsidR="00000000" w:rsidRPr="00000000">
              <w:rPr>
                <w:rtl w:val="0"/>
              </w:rPr>
            </w:r>
          </w:p>
        </w:tc>
        <w:tc>
          <w:tcPr/>
          <w:p w:rsidR="00000000" w:rsidDel="00000000" w:rsidP="00000000" w:rsidRDefault="00000000" w:rsidRPr="00000000" w14:paraId="000000A7">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A8">
            <w:pPr>
              <w:pageBreakBefore w:val="0"/>
              <w:rPr>
                <w:rFonts w:ascii="Arial" w:cs="Arial" w:eastAsia="Arial" w:hAnsi="Arial"/>
              </w:rPr>
            </w:pPr>
            <w:r w:rsidDel="00000000" w:rsidR="00000000" w:rsidRPr="00000000">
              <w:rPr>
                <w:rFonts w:ascii="Arial" w:cs="Arial" w:eastAsia="Arial" w:hAnsi="Arial"/>
                <w:rtl w:val="0"/>
              </w:rPr>
              <w:t xml:space="preserve">Staff qualifications </w:t>
            </w:r>
          </w:p>
        </w:tc>
        <w:tc>
          <w:tcPr/>
          <w:p w:rsidR="00000000" w:rsidDel="00000000" w:rsidP="00000000" w:rsidRDefault="00000000" w:rsidRPr="00000000" w14:paraId="000000A9">
            <w:pPr>
              <w:pageBreakBefore w:val="0"/>
              <w:rPr>
                <w:rFonts w:ascii="Arial" w:cs="Arial" w:eastAsia="Arial" w:hAnsi="Arial"/>
              </w:rPr>
            </w:pPr>
            <w:r w:rsidDel="00000000" w:rsidR="00000000" w:rsidRPr="00000000">
              <w:rPr>
                <w:rFonts w:ascii="Arial" w:cs="Arial" w:eastAsia="Arial" w:hAnsi="Arial"/>
                <w:rtl w:val="0"/>
              </w:rPr>
              <w:t xml:space="preserve">Staff are employed without the requisite knowledge or experience to deliver high quality services.</w:t>
            </w:r>
          </w:p>
        </w:tc>
        <w:tc>
          <w:tcPr/>
          <w:p w:rsidR="00000000" w:rsidDel="00000000" w:rsidP="00000000" w:rsidRDefault="00000000" w:rsidRPr="00000000" w14:paraId="000000AA">
            <w:pPr>
              <w:pageBreakBefore w:val="0"/>
              <w:rPr>
                <w:rFonts w:ascii="Arial" w:cs="Arial" w:eastAsia="Arial" w:hAnsi="Arial"/>
              </w:rPr>
            </w:pPr>
            <w:r w:rsidDel="00000000" w:rsidR="00000000" w:rsidRPr="00000000">
              <w:rPr>
                <w:rFonts w:ascii="Arial" w:cs="Arial" w:eastAsia="Arial" w:hAnsi="Arial"/>
                <w:rtl w:val="0"/>
              </w:rPr>
              <w:t xml:space="preserve">Low</w:t>
            </w:r>
          </w:p>
        </w:tc>
        <w:tc>
          <w:tcPr/>
          <w:p w:rsidR="00000000" w:rsidDel="00000000" w:rsidP="00000000" w:rsidRDefault="00000000" w:rsidRPr="00000000" w14:paraId="000000AB">
            <w:pPr>
              <w:pageBreakBefore w:val="0"/>
              <w:rPr>
                <w:rFonts w:ascii="Arial" w:cs="Arial" w:eastAsia="Arial" w:hAnsi="Arial"/>
              </w:rPr>
            </w:pPr>
            <w:r w:rsidDel="00000000" w:rsidR="00000000" w:rsidRPr="00000000">
              <w:rPr>
                <w:rFonts w:ascii="Arial" w:cs="Arial" w:eastAsia="Arial" w:hAnsi="Arial"/>
                <w:rtl w:val="0"/>
              </w:rPr>
              <w:t xml:space="preserve">Low</w:t>
            </w:r>
          </w:p>
        </w:tc>
        <w:tc>
          <w:tcPr/>
          <w:p w:rsidR="00000000" w:rsidDel="00000000" w:rsidP="00000000" w:rsidRDefault="00000000" w:rsidRPr="00000000" w14:paraId="000000AC">
            <w:pPr>
              <w:pageBreakBefore w:val="0"/>
              <w:rPr>
                <w:rFonts w:ascii="Arial" w:cs="Arial" w:eastAsia="Arial" w:hAnsi="Arial"/>
              </w:rPr>
            </w:pPr>
            <w:r w:rsidDel="00000000" w:rsidR="00000000" w:rsidRPr="00000000">
              <w:rPr>
                <w:rFonts w:ascii="Arial" w:cs="Arial" w:eastAsia="Arial" w:hAnsi="Arial"/>
                <w:rtl w:val="0"/>
              </w:rPr>
              <w:t xml:space="preserve">Pre Employment Collection Form </w:t>
            </w:r>
          </w:p>
          <w:p w:rsidR="00000000" w:rsidDel="00000000" w:rsidP="00000000" w:rsidRDefault="00000000" w:rsidRPr="00000000" w14:paraId="000000AD">
            <w:pPr>
              <w:pageBreakBefore w:val="0"/>
              <w:rPr>
                <w:rFonts w:ascii="Arial" w:cs="Arial" w:eastAsia="Arial" w:hAnsi="Arial"/>
              </w:rPr>
            </w:pPr>
            <w:r w:rsidDel="00000000" w:rsidR="00000000" w:rsidRPr="00000000">
              <w:rPr>
                <w:rFonts w:ascii="Arial" w:cs="Arial" w:eastAsia="Arial" w:hAnsi="Arial"/>
                <w:rtl w:val="0"/>
              </w:rPr>
              <w:t xml:space="preserve">Staff File Checklist </w:t>
            </w:r>
          </w:p>
          <w:p w:rsidR="00000000" w:rsidDel="00000000" w:rsidP="00000000" w:rsidRDefault="00000000" w:rsidRPr="00000000" w14:paraId="000000AE">
            <w:pPr>
              <w:pageBreakBefore w:val="0"/>
              <w:rPr>
                <w:rFonts w:ascii="Arial" w:cs="Arial" w:eastAsia="Arial" w:hAnsi="Arial"/>
              </w:rPr>
            </w:pPr>
            <w:r w:rsidDel="00000000" w:rsidR="00000000" w:rsidRPr="00000000">
              <w:rPr>
                <w:rFonts w:ascii="Arial" w:cs="Arial" w:eastAsia="Arial" w:hAnsi="Arial"/>
                <w:rtl w:val="0"/>
              </w:rPr>
              <w:t xml:space="preserve">Staff Induction Checklist </w:t>
            </w:r>
          </w:p>
          <w:p w:rsidR="00000000" w:rsidDel="00000000" w:rsidP="00000000" w:rsidRDefault="00000000" w:rsidRPr="00000000" w14:paraId="000000AF">
            <w:pPr>
              <w:pageBreakBefore w:val="0"/>
              <w:rPr>
                <w:rFonts w:ascii="Arial" w:cs="Arial" w:eastAsia="Arial" w:hAnsi="Arial"/>
              </w:rPr>
            </w:pPr>
            <w:r w:rsidDel="00000000" w:rsidR="00000000" w:rsidRPr="00000000">
              <w:rPr>
                <w:rFonts w:ascii="Arial" w:cs="Arial" w:eastAsia="Arial" w:hAnsi="Arial"/>
                <w:rtl w:val="0"/>
              </w:rPr>
              <w:t xml:space="preserve">Potential Staff Reference Check Form </w:t>
            </w:r>
          </w:p>
          <w:p w:rsidR="00000000" w:rsidDel="00000000" w:rsidP="00000000" w:rsidRDefault="00000000" w:rsidRPr="00000000" w14:paraId="000000B0">
            <w:pPr>
              <w:pageBreakBefore w:val="0"/>
              <w:rPr>
                <w:rFonts w:ascii="Arial" w:cs="Arial" w:eastAsia="Arial" w:hAnsi="Arial"/>
              </w:rPr>
            </w:pPr>
            <w:r w:rsidDel="00000000" w:rsidR="00000000" w:rsidRPr="00000000">
              <w:rPr>
                <w:rFonts w:ascii="Arial" w:cs="Arial" w:eastAsia="Arial" w:hAnsi="Arial"/>
                <w:rtl w:val="0"/>
              </w:rPr>
              <w:t xml:space="preserve">Interview Report Pro Forma </w:t>
            </w:r>
          </w:p>
          <w:p w:rsidR="00000000" w:rsidDel="00000000" w:rsidP="00000000" w:rsidRDefault="00000000" w:rsidRPr="00000000" w14:paraId="000000B1">
            <w:pPr>
              <w:pageBreakBefore w:val="0"/>
              <w:rPr>
                <w:rFonts w:ascii="Arial" w:cs="Arial" w:eastAsia="Arial" w:hAnsi="Arial"/>
              </w:rPr>
            </w:pPr>
            <w:r w:rsidDel="00000000" w:rsidR="00000000" w:rsidRPr="00000000">
              <w:rPr>
                <w:rFonts w:ascii="Arial" w:cs="Arial" w:eastAsia="Arial" w:hAnsi="Arial"/>
                <w:rtl w:val="0"/>
              </w:rPr>
              <w:t xml:space="preserve">Staff Files including documents collected during staff induction process</w:t>
            </w:r>
          </w:p>
        </w:tc>
        <w:tc>
          <w:tcPr/>
          <w:p w:rsidR="00000000" w:rsidDel="00000000" w:rsidP="00000000" w:rsidRDefault="00000000" w:rsidRPr="00000000" w14:paraId="000000B2">
            <w:pPr>
              <w:pageBreakBefore w:val="0"/>
              <w:rPr>
                <w:rFonts w:ascii="Arial" w:cs="Arial" w:eastAsia="Arial" w:hAnsi="Arial"/>
              </w:rPr>
            </w:pPr>
            <w:r w:rsidDel="00000000" w:rsidR="00000000" w:rsidRPr="00000000">
              <w:rPr>
                <w:rFonts w:ascii="Arial" w:cs="Arial" w:eastAsia="Arial" w:hAnsi="Arial"/>
                <w:rtl w:val="0"/>
              </w:rPr>
              <w:t xml:space="preserve">N/A</w:t>
            </w:r>
          </w:p>
        </w:tc>
        <w:tc>
          <w:tcPr/>
          <w:p w:rsidR="00000000" w:rsidDel="00000000" w:rsidP="00000000" w:rsidRDefault="00000000" w:rsidRPr="00000000" w14:paraId="000000B3">
            <w:pPr>
              <w:pageBreakBefore w:val="0"/>
              <w:rPr>
                <w:rFonts w:ascii="Arial" w:cs="Arial" w:eastAsia="Arial" w:hAnsi="Arial"/>
              </w:rPr>
            </w:pPr>
            <w:r w:rsidDel="00000000" w:rsidR="00000000" w:rsidRPr="00000000">
              <w:rPr>
                <w:rFonts w:ascii="Arial" w:cs="Arial" w:eastAsia="Arial" w:hAnsi="Arial"/>
                <w:rtl w:val="0"/>
              </w:rPr>
              <w:t xml:space="preserve">{org.primary_contact.name} and {org.signatory.name}</w:t>
            </w:r>
          </w:p>
        </w:tc>
        <w:tc>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Actioned for existing Workers (but ongoing in respect of new Workers)</w:t>
            </w:r>
          </w:p>
        </w:tc>
        <w:tc>
          <w:tcPr/>
          <w:p w:rsidR="00000000" w:rsidDel="00000000" w:rsidP="00000000" w:rsidRDefault="00000000" w:rsidRPr="00000000" w14:paraId="000000B5">
            <w:pPr>
              <w:rPr>
                <w:rFonts w:ascii="Arial" w:cs="Arial" w:eastAsia="Arial" w:hAnsi="Arial"/>
              </w:rPr>
            </w:pPr>
            <w:r w:rsidDel="00000000" w:rsidR="00000000" w:rsidRPr="00000000">
              <w:rPr>
                <w:rtl w:val="0"/>
              </w:rPr>
            </w:r>
          </w:p>
        </w:tc>
        <w:tc>
          <w:tcPr/>
          <w:p w:rsidR="00000000" w:rsidDel="00000000" w:rsidP="00000000" w:rsidRDefault="00000000" w:rsidRPr="00000000" w14:paraId="000000B6">
            <w:pPr>
              <w:pageBreakBefore w:val="0"/>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Staff clearances</w:t>
            </w:r>
          </w:p>
        </w:tc>
        <w:tc>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Staff are employed without the requisite State and National clearances to ensure they do not pose a risk to the safety of participants</w:t>
            </w:r>
          </w:p>
        </w:tc>
        <w:tc>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Moderate</w:t>
            </w:r>
          </w:p>
        </w:tc>
        <w:tc>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Moderate</w:t>
            </w:r>
          </w:p>
        </w:tc>
        <w:tc>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Staff without the requisite clearances are not allowed to work in certain risk assessed roles that require those qualifications, e.g if one does not have a WWCC, they are not allowed to work with children.</w:t>
            </w:r>
          </w:p>
        </w:tc>
        <w:tc>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Encourage all staff to obtain all requisite clearances so as to be eligible for all risk assessed roles</w:t>
            </w:r>
          </w:p>
        </w:tc>
        <w:tc>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{org.primary_contact.name} and {org.signatory.name}</w:t>
            </w:r>
          </w:p>
        </w:tc>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Actioned for existing Workers (but ongoing in respect of new Workers)</w:t>
            </w:r>
          </w:p>
        </w:tc>
        <w:tc>
          <w:tcPr/>
          <w:p w:rsidR="00000000" w:rsidDel="00000000" w:rsidP="00000000" w:rsidRDefault="00000000" w:rsidRPr="00000000" w14:paraId="000000BF">
            <w:pPr>
              <w:rPr>
                <w:rFonts w:ascii="Arial" w:cs="Arial" w:eastAsia="Arial" w:hAnsi="Arial"/>
              </w:rPr>
            </w:pPr>
            <w:r w:rsidDel="00000000" w:rsidR="00000000" w:rsidRPr="00000000">
              <w:rPr>
                <w:rtl w:val="0"/>
              </w:rPr>
            </w:r>
          </w:p>
        </w:tc>
        <w:tc>
          <w:tcPr/>
          <w:p w:rsidR="00000000" w:rsidDel="00000000" w:rsidP="00000000" w:rsidRDefault="00000000" w:rsidRPr="00000000" w14:paraId="000000C0">
            <w:pPr>
              <w:tabs>
                <w:tab w:val="left" w:leader="none" w:pos="1418"/>
                <w:tab w:val="left" w:leader="none" w:pos="2127"/>
              </w:tabs>
              <w:spacing w:before="0" w:line="276" w:lineRule="auto"/>
              <w:rPr>
                <w:rFonts w:ascii="Arial" w:cs="Arial" w:eastAsia="Arial" w:hAnsi="Arial"/>
              </w:rPr>
            </w:pPr>
            <w:r w:rsidDel="00000000" w:rsidR="00000000" w:rsidRPr="00000000">
              <w:rPr>
                <w:rFonts w:ascii="Arial" w:cs="Arial" w:eastAsia="Arial" w:hAnsi="Arial"/>
                <w:rtl w:val="0"/>
              </w:rPr>
              <w:t xml:space="preserve">As required.</w:t>
            </w:r>
          </w:p>
        </w:tc>
      </w:tr>
      <w:tr>
        <w:trPr>
          <w:cantSplit w:val="0"/>
          <w:tblHeader w:val="0"/>
        </w:trPr>
        <w:tc>
          <w:tcPr>
            <w:gridSpan w:val="10"/>
          </w:tcPr>
          <w:p w:rsidR="00000000" w:rsidDel="00000000" w:rsidP="00000000" w:rsidRDefault="00000000" w:rsidRPr="00000000" w14:paraId="000000C1">
            <w:pPr>
              <w:pageBreakBefore w:val="0"/>
              <w:rPr>
                <w:rFonts w:ascii="Arial" w:cs="Arial" w:eastAsia="Arial" w:hAnsi="Arial"/>
                <w:b w:val="1"/>
              </w:rPr>
            </w:pPr>
            <w:r w:rsidDel="00000000" w:rsidR="00000000" w:rsidRPr="00000000">
              <w:rPr>
                <w:rFonts w:ascii="Arial" w:cs="Arial" w:eastAsia="Arial" w:hAnsi="Arial"/>
                <w:b w:val="1"/>
                <w:color w:val="000000"/>
                <w:rtl w:val="0"/>
              </w:rPr>
              <w:t xml:space="preserve">Client Specific Risks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Arial" w:cs="Arial" w:eastAsia="Arial" w:hAnsi="Arial"/>
              </w:rPr>
            </w:pPr>
            <w:r w:rsidDel="00000000" w:rsidR="00000000" w:rsidRPr="00000000">
              <w:rPr>
                <w:rFonts w:ascii="Arial" w:cs="Arial" w:eastAsia="Arial" w:hAnsi="Arial"/>
                <w:rtl w:val="0"/>
              </w:rPr>
              <w:t xml:space="preserve">Client reliance on support delivery</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Arial" w:cs="Arial" w:eastAsia="Arial" w:hAnsi="Arial"/>
              </w:rPr>
            </w:pPr>
            <w:r w:rsidDel="00000000" w:rsidR="00000000" w:rsidRPr="00000000">
              <w:rPr>
                <w:rFonts w:ascii="Arial" w:cs="Arial" w:eastAsia="Arial" w:hAnsi="Arial"/>
                <w:rtl w:val="0"/>
              </w:rPr>
              <w:t>Clients are dependent on the business's successful delivery of services and support. Clients may be vulnerable or experience a significant detriment if {org.name} is unavailable to provide services due to unplanned absence.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Arial" w:cs="Arial" w:eastAsia="Arial" w:hAnsi="Arial"/>
              </w:rPr>
            </w:pPr>
            <w:r w:rsidDel="00000000" w:rsidR="00000000" w:rsidRPr="00000000">
              <w:rPr>
                <w:rFonts w:ascii="Arial" w:cs="Arial" w:eastAsia="Arial" w:hAnsi="Arial"/>
                <w:rtl w:val="0"/>
              </w:rPr>
              <w:t xml:space="preserve">Low, most absences will be planned and agreed with Clients.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Arial" w:cs="Arial" w:eastAsia="Arial" w:hAnsi="Arial"/>
              </w:rPr>
            </w:pPr>
            <w:r w:rsidDel="00000000" w:rsidR="00000000" w:rsidRPr="00000000">
              <w:rPr>
                <w:rFonts w:ascii="Arial" w:cs="Arial" w:eastAsia="Arial" w:hAnsi="Arial"/>
                <w:rtl w:val="0"/>
              </w:rPr>
              <w:t xml:space="preserve">Low</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Arial" w:cs="Arial" w:eastAsia="Arial" w:hAnsi="Arial"/>
              </w:rPr>
            </w:pPr>
            <w:r w:rsidDel="00000000" w:rsidR="00000000" w:rsidRPr="00000000">
              <w:rPr>
                <w:rFonts w:ascii="Arial" w:cs="Arial" w:eastAsia="Arial" w:hAnsi="Arial"/>
                <w:rtl w:val="0"/>
              </w:rPr>
              <w:t xml:space="preserve">Through {org.primary_contact.name} and {org.signatory.name}’s professional network, able to source additional suitably qualified and worker screened contractors from time to time to provide backup support.</w:t>
            </w:r>
          </w:p>
          <w:p w:rsidR="00000000" w:rsidDel="00000000" w:rsidP="00000000" w:rsidRDefault="00000000" w:rsidRPr="00000000" w14:paraId="000000D0">
            <w:pPr>
              <w:spacing w:after="240" w:before="240" w:lineRule="auto"/>
              <w:rPr>
                <w:rFonts w:ascii="Arial" w:cs="Arial" w:eastAsia="Arial" w:hAnsi="Arial"/>
              </w:rPr>
            </w:pPr>
            <w:r w:rsidDel="00000000" w:rsidR="00000000" w:rsidRPr="00000000">
              <w:rPr>
                <w:rFonts w:ascii="Arial" w:cs="Arial" w:eastAsia="Arial" w:hAnsi="Arial"/>
                <w:rtl w:val="0"/>
              </w:rPr>
              <w:t xml:space="preserve">These persons will be provided a copy of the policies, processes and other information at the time of entry into the contractor agreement or arrangement and will ensure NDIS worker screening checks are obtained from them.</w:t>
            </w:r>
          </w:p>
          <w:p w:rsidR="00000000" w:rsidDel="00000000" w:rsidP="00000000" w:rsidRDefault="00000000" w:rsidRPr="00000000" w14:paraId="000000D1">
            <w:pPr>
              <w:spacing w:after="240" w:before="240" w:lineRule="auto"/>
              <w:rPr>
                <w:rFonts w:ascii="Arial" w:cs="Arial" w:eastAsia="Arial" w:hAnsi="Arial"/>
              </w:rPr>
            </w:pPr>
            <w:r w:rsidDel="00000000" w:rsidR="00000000" w:rsidRPr="00000000">
              <w:rPr>
                <w:rFonts w:ascii="Arial" w:cs="Arial" w:eastAsia="Arial" w:hAnsi="Arial"/>
                <w:rtl w:val="0"/>
              </w:rPr>
              <w:t xml:space="preserve">Business and Client continuity processes set out in our Business Continuity, Emergency and Disaster Preparedness Plan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Arial" w:cs="Arial" w:eastAsia="Arial" w:hAnsi="Arial"/>
              </w:rPr>
            </w:pPr>
            <w:r w:rsidDel="00000000" w:rsidR="00000000" w:rsidRPr="00000000">
              <w:rPr>
                <w:rFonts w:ascii="Arial" w:cs="Arial" w:eastAsia="Arial" w:hAnsi="Arial"/>
                <w:rtl w:val="0"/>
              </w:rPr>
              <w:t xml:space="preserve">Engage additional Workers as required to meet Client demand.</w:t>
            </w:r>
          </w:p>
          <w:p w:rsidR="00000000" w:rsidDel="00000000" w:rsidP="00000000" w:rsidRDefault="00000000" w:rsidRPr="00000000" w14:paraId="000000D3">
            <w:pPr>
              <w:spacing w:after="240" w:before="240" w:lineRule="auto"/>
              <w:rPr>
                <w:rFonts w:ascii="Arial" w:cs="Arial" w:eastAsia="Arial" w:hAnsi="Arial"/>
              </w:rPr>
            </w:pPr>
            <w:r w:rsidDel="00000000" w:rsidR="00000000" w:rsidRPr="00000000">
              <w:rPr>
                <w:rFonts w:ascii="Arial" w:cs="Arial" w:eastAsia="Arial" w:hAnsi="Arial"/>
                <w:rtl w:val="0"/>
              </w:rPr>
              <w:t xml:space="preserve">Business Continuity, Emergency and Disaster Preparedness Plan</w:t>
            </w:r>
          </w:p>
          <w:p w:rsidR="00000000" w:rsidDel="00000000" w:rsidP="00000000" w:rsidRDefault="00000000" w:rsidRPr="00000000" w14:paraId="000000D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D5">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Arial" w:cs="Arial" w:eastAsia="Arial" w:hAnsi="Arial"/>
              </w:rPr>
            </w:pPr>
            <w:r w:rsidDel="00000000" w:rsidR="00000000" w:rsidRPr="00000000">
              <w:rPr>
                <w:rFonts w:ascii="Arial" w:cs="Arial" w:eastAsia="Arial" w:hAnsi="Arial"/>
                <w:rtl w:val="0"/>
              </w:rPr>
              <w:t xml:space="preserve">{org.primary_contact.name} and {org.signatory.name}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Arial" w:cs="Arial" w:eastAsia="Arial" w:hAnsi="Arial"/>
              </w:rPr>
            </w:pPr>
            <w:r w:rsidDel="00000000" w:rsidR="00000000" w:rsidRPr="00000000">
              <w:rPr>
                <w:rFonts w:ascii="Arial" w:cs="Arial" w:eastAsia="Arial" w:hAnsi="Arial"/>
                <w:rtl w:val="0"/>
              </w:rPr>
              <w:t xml:space="preserve">On or before the date of commencement of provision of supports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Arial" w:cs="Arial" w:eastAsia="Arial" w:hAnsi="Arial"/>
              </w:rPr>
            </w:pPr>
            <w:r w:rsidDel="00000000" w:rsidR="00000000" w:rsidRPr="00000000">
              <w:rPr>
                <w:rFonts w:ascii="Arial" w:cs="Arial" w:eastAsia="Arial" w:hAnsi="Arial"/>
                <w:rtl w:val="0"/>
              </w:rPr>
              <w:t xml:space="preserve">Actioned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276" w:lineRule="auto"/>
              <w:rPr>
                <w:rFonts w:ascii="Arial" w:cs="Arial" w:eastAsia="Arial" w:hAnsi="Arial"/>
              </w:rPr>
            </w:pPr>
            <w:r w:rsidDel="00000000" w:rsidR="00000000" w:rsidRPr="00000000">
              <w:rPr>
                <w:rFonts w:ascii="Arial" w:cs="Arial" w:eastAsia="Arial" w:hAnsi="Arial"/>
                <w:rtl w:val="0"/>
              </w:rPr>
              <w:t xml:space="preserve">March 2025 or earlier if the harm that the hazard could cause or the likelihood that the harm would occur materially changes</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Participants who are provided with personal support in their own home may experience a high level of risk if those supports are provided by the same individual NDIS worker for any extended period of time.</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Neglect, abuse and exploitation. This risk is increased when certain risk factors in the Risk Assessment Form are identified or if the Client is Subject to a Significant Risk Factor as defined in the Provision of Supports policy .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High</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High </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Provision of Support Policy sets out a monitoring, supervision and review process for Clients who are part of the risk assessed group.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The Services Agreement and Client Information Booklet sets out how {org.name} will manage these risks</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Client and representative (if relevant) to be made aware of risk and the controls in place.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Worker given guidance on the risk associated with providing sole support</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{org.primary_contact.name} and {org.signatory.name}</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Actioned</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Actioned</w:t>
            </w:r>
          </w:p>
        </w:tc>
        <w:tc>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rtl w:val="0"/>
              </w:rPr>
              <w:t xml:space="preserve">In accordance with Service Agreement</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In accordance with Risk Assessment</w:t>
            </w:r>
          </w:p>
        </w:tc>
      </w:tr>
      <w:tr>
        <w:trPr>
          <w:cantSplit w:val="0"/>
          <w:tblHeader w:val="0"/>
        </w:trPr>
        <w:tc>
          <w:tcPr/>
          <w:p w:rsidR="00000000" w:rsidDel="00000000" w:rsidP="00000000" w:rsidRDefault="00000000" w:rsidRPr="00000000" w14:paraId="000000EA">
            <w:pPr>
              <w:pageBreakBefore w:val="0"/>
              <w:rPr>
                <w:rFonts w:ascii="Arial" w:cs="Arial" w:eastAsia="Arial" w:hAnsi="Arial"/>
              </w:rPr>
            </w:pPr>
            <w:r w:rsidDel="00000000" w:rsidR="00000000" w:rsidRPr="00000000">
              <w:rPr>
                <w:rFonts w:ascii="Arial" w:cs="Arial" w:eastAsia="Arial" w:hAnsi="Arial"/>
                <w:rtl w:val="0"/>
              </w:rPr>
              <w:t xml:space="preserve">Risks of physical and psychological harm to Clients</w:t>
            </w:r>
          </w:p>
        </w:tc>
        <w:tc>
          <w:tcPr/>
          <w:p w:rsidR="00000000" w:rsidDel="00000000" w:rsidP="00000000" w:rsidRDefault="00000000" w:rsidRPr="00000000" w14:paraId="000000EB">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Physical harm to Clients including physical and psychological harm</w:t>
            </w:r>
          </w:p>
        </w:tc>
        <w:tc>
          <w:tcPr/>
          <w:p w:rsidR="00000000" w:rsidDel="00000000" w:rsidP="00000000" w:rsidRDefault="00000000" w:rsidRPr="00000000" w14:paraId="000000EC">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Client Specific</w:t>
            </w:r>
          </w:p>
        </w:tc>
        <w:tc>
          <w:tcPr/>
          <w:p w:rsidR="00000000" w:rsidDel="00000000" w:rsidP="00000000" w:rsidRDefault="00000000" w:rsidRPr="00000000" w14:paraId="000000ED">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Client Specific</w:t>
            </w:r>
          </w:p>
        </w:tc>
        <w:tc>
          <w:tcPr/>
          <w:p w:rsidR="00000000" w:rsidDel="00000000" w:rsidP="00000000" w:rsidRDefault="00000000" w:rsidRPr="00000000" w14:paraId="000000EE">
            <w:pPr>
              <w:pageBreakBefore w:val="0"/>
              <w:rPr>
                <w:rFonts w:ascii="Arial" w:cs="Arial" w:eastAsia="Arial" w:hAnsi="Arial"/>
              </w:rPr>
            </w:pPr>
            <w:r w:rsidDel="00000000" w:rsidR="00000000" w:rsidRPr="00000000">
              <w:rPr>
                <w:rFonts w:ascii="Arial" w:cs="Arial" w:eastAsia="Arial" w:hAnsi="Arial"/>
                <w:rtl w:val="0"/>
              </w:rPr>
              <w:t>{org.name} Risk Assessment and WHS Walk Around Risk Assessment completed by or with each Client</w:t>
            </w:r>
          </w:p>
        </w:tc>
        <w:tc>
          <w:tcPr/>
          <w:p w:rsidR="00000000" w:rsidDel="00000000" w:rsidP="00000000" w:rsidRDefault="00000000" w:rsidRPr="00000000" w14:paraId="000000EF">
            <w:pPr>
              <w:pageBreakBefore w:val="0"/>
              <w:rPr>
                <w:rFonts w:ascii="Arial" w:cs="Arial" w:eastAsia="Arial" w:hAnsi="Arial"/>
              </w:rPr>
            </w:pPr>
            <w:r w:rsidDel="00000000" w:rsidR="00000000" w:rsidRPr="00000000">
              <w:rPr>
                <w:rFonts w:ascii="Arial" w:cs="Arial" w:eastAsia="Arial" w:hAnsi="Arial"/>
                <w:rtl w:val="0"/>
              </w:rPr>
              <w:t xml:space="preserve">Further controls </w:t>
            </w:r>
          </w:p>
        </w:tc>
        <w:tc>
          <w:tcPr/>
          <w:p w:rsidR="00000000" w:rsidDel="00000000" w:rsidP="00000000" w:rsidRDefault="00000000" w:rsidRPr="00000000" w14:paraId="000000F0">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0F1">
            <w:pPr>
              <w:pageBreakBefore w:val="0"/>
              <w:rPr>
                <w:rFonts w:ascii="Arial" w:cs="Arial" w:eastAsia="Arial" w:hAnsi="Arial"/>
              </w:rPr>
            </w:pPr>
            <w:r w:rsidDel="00000000" w:rsidR="00000000" w:rsidRPr="00000000">
              <w:rPr>
                <w:rFonts w:ascii="Arial" w:cs="Arial" w:eastAsia="Arial" w:hAnsi="Arial"/>
                <w:rtl w:val="0"/>
              </w:rPr>
              <w:t xml:space="preserve">On or before the date of commencement of provision of supports</w:t>
            </w:r>
          </w:p>
        </w:tc>
        <w:tc>
          <w:tcPr/>
          <w:p w:rsidR="00000000" w:rsidDel="00000000" w:rsidP="00000000" w:rsidRDefault="00000000" w:rsidRPr="00000000" w14:paraId="000000F2">
            <w:pPr>
              <w:pageBreakBefore w:val="0"/>
              <w:rPr>
                <w:rFonts w:ascii="Arial" w:cs="Arial" w:eastAsia="Arial" w:hAnsi="Arial"/>
              </w:rPr>
            </w:pPr>
            <w:r w:rsidDel="00000000" w:rsidR="00000000" w:rsidRPr="00000000">
              <w:rPr>
                <w:rFonts w:ascii="Arial" w:cs="Arial" w:eastAsia="Arial" w:hAnsi="Arial"/>
                <w:rtl w:val="0"/>
              </w:rPr>
              <w:t xml:space="preserve">Actioned</w:t>
            </w:r>
          </w:p>
        </w:tc>
        <w:tc>
          <w:tcPr/>
          <w:p w:rsidR="00000000" w:rsidDel="00000000" w:rsidP="00000000" w:rsidRDefault="00000000" w:rsidRPr="00000000" w14:paraId="000000F3">
            <w:pPr>
              <w:pageBreakBefore w:val="0"/>
              <w:rPr>
                <w:rFonts w:ascii="Arial" w:cs="Arial" w:eastAsia="Arial" w:hAnsi="Arial"/>
              </w:rPr>
            </w:pPr>
            <w:r w:rsidDel="00000000" w:rsidR="00000000" w:rsidRPr="00000000">
              <w:rPr>
                <w:rFonts w:ascii="Arial" w:cs="Arial" w:eastAsia="Arial" w:hAnsi="Arial"/>
                <w:rtl w:val="0"/>
              </w:rPr>
              <w:t xml:space="preserve">As required when changes occur </w:t>
            </w:r>
          </w:p>
        </w:tc>
      </w:tr>
      <w:tr>
        <w:trPr>
          <w:cantSplit w:val="0"/>
          <w:tblHeader w:val="0"/>
        </w:trPr>
        <w:tc>
          <w:tcPr/>
          <w:p w:rsidR="00000000" w:rsidDel="00000000" w:rsidP="00000000" w:rsidRDefault="00000000" w:rsidRPr="00000000" w14:paraId="000000F4">
            <w:pPr>
              <w:pageBreakBefore w:val="0"/>
              <w:rPr>
                <w:rFonts w:ascii="Arial" w:cs="Arial" w:eastAsia="Arial" w:hAnsi="Arial"/>
              </w:rPr>
            </w:pPr>
            <w:r w:rsidDel="00000000" w:rsidR="00000000" w:rsidRPr="00000000">
              <w:rPr>
                <w:rFonts w:ascii="Arial" w:cs="Arial" w:eastAsia="Arial" w:hAnsi="Arial"/>
                <w:rtl w:val="0"/>
              </w:rPr>
              <w:t xml:space="preserve">Risks of an adverse event or reaction to Medication Administration</w:t>
            </w:r>
          </w:p>
        </w:tc>
        <w:tc>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Physical harm to Clients including physical and psychological harm</w:t>
            </w:r>
          </w:p>
        </w:tc>
        <w:tc>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Client Specific</w:t>
            </w:r>
          </w:p>
        </w:tc>
        <w:tc>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Client Specific</w:t>
            </w:r>
          </w:p>
        </w:tc>
        <w:tc>
          <w:tcPr/>
          <w:p w:rsidR="00000000" w:rsidDel="00000000" w:rsidP="00000000" w:rsidRDefault="00000000" w:rsidRPr="00000000" w14:paraId="000000F8">
            <w:pPr>
              <w:pageBreakBefore w:val="0"/>
              <w:rPr>
                <w:rFonts w:ascii="Arial" w:cs="Arial" w:eastAsia="Arial" w:hAnsi="Arial"/>
              </w:rPr>
            </w:pPr>
            <w:r w:rsidDel="00000000" w:rsidR="00000000" w:rsidRPr="00000000">
              <w:rPr>
                <w:rFonts w:ascii="Arial" w:cs="Arial" w:eastAsia="Arial" w:hAnsi="Arial"/>
                <w:rtl w:val="0"/>
              </w:rPr>
              <w:t xml:space="preserve">Risk Assessment Form sets out possible clinical risks for each Client</w:t>
            </w:r>
          </w:p>
          <w:p w:rsidR="00000000" w:rsidDel="00000000" w:rsidP="00000000" w:rsidRDefault="00000000" w:rsidRPr="00000000" w14:paraId="000000F9">
            <w:pPr>
              <w:pageBreakBefore w:val="0"/>
              <w:rPr>
                <w:rFonts w:ascii="Arial" w:cs="Arial" w:eastAsia="Arial" w:hAnsi="Arial"/>
              </w:rPr>
            </w:pPr>
            <w:r w:rsidDel="00000000" w:rsidR="00000000" w:rsidRPr="00000000">
              <w:rPr>
                <w:rFonts w:ascii="Arial" w:cs="Arial" w:eastAsia="Arial" w:hAnsi="Arial"/>
                <w:rtl w:val="0"/>
              </w:rPr>
              <w:t xml:space="preserve">Administration of Medication Checklist details all medication self administered or administered by workers</w:t>
            </w:r>
          </w:p>
          <w:p w:rsidR="00000000" w:rsidDel="00000000" w:rsidP="00000000" w:rsidRDefault="00000000" w:rsidRPr="00000000" w14:paraId="000000FA">
            <w:pPr>
              <w:pageBreakBefore w:val="0"/>
              <w:rPr>
                <w:rFonts w:ascii="Arial" w:cs="Arial" w:eastAsia="Arial" w:hAnsi="Arial"/>
              </w:rPr>
            </w:pPr>
            <w:r w:rsidDel="00000000" w:rsidR="00000000" w:rsidRPr="00000000">
              <w:rPr>
                <w:rtl w:val="0"/>
              </w:rPr>
            </w:r>
          </w:p>
        </w:tc>
        <w:tc>
          <w:tcPr/>
          <w:p w:rsidR="00000000" w:rsidDel="00000000" w:rsidP="00000000" w:rsidRDefault="00000000" w:rsidRPr="00000000" w14:paraId="000000FB">
            <w:pPr>
              <w:pageBreakBefore w:val="0"/>
              <w:rPr>
                <w:rFonts w:ascii="Arial" w:cs="Arial" w:eastAsia="Arial" w:hAnsi="Arial"/>
              </w:rPr>
            </w:pPr>
            <w:r w:rsidDel="00000000" w:rsidR="00000000" w:rsidRPr="00000000">
              <w:rPr>
                <w:rFonts w:ascii="Arial" w:cs="Arial" w:eastAsia="Arial" w:hAnsi="Arial"/>
                <w:rtl w:val="0"/>
              </w:rPr>
              <w:t xml:space="preserve">Workers to be trained in Medication Administration via a Nationally recognised course and Registered Training Provider</w:t>
            </w:r>
          </w:p>
          <w:p w:rsidR="00000000" w:rsidDel="00000000" w:rsidP="00000000" w:rsidRDefault="00000000" w:rsidRPr="00000000" w14:paraId="000000FC">
            <w:pPr>
              <w:pageBreakBefore w:val="0"/>
              <w:rPr>
                <w:rFonts w:ascii="Arial" w:cs="Arial" w:eastAsia="Arial" w:hAnsi="Arial"/>
              </w:rPr>
            </w:pPr>
            <w:r w:rsidDel="00000000" w:rsidR="00000000" w:rsidRPr="00000000">
              <w:rPr>
                <w:rFonts w:ascii="Arial" w:cs="Arial" w:eastAsia="Arial" w:hAnsi="Arial"/>
                <w:rtl w:val="0"/>
              </w:rPr>
              <w:t xml:space="preserve">Workers to be Trained in CPR and FIrst Aid to managed adverse events or Reactions</w:t>
            </w:r>
          </w:p>
        </w:tc>
        <w:tc>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{org.primary_contact.name} and {org.signatory.name}</w:t>
            </w:r>
          </w:p>
        </w:tc>
        <w:tc>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On or before the date of commencement of provision of supports</w:t>
            </w:r>
          </w:p>
        </w:tc>
        <w:tc>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Actioned</w:t>
            </w:r>
          </w:p>
        </w:tc>
        <w:tc>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As required when changes occur </w:t>
            </w:r>
          </w:p>
        </w:tc>
      </w:tr>
      <w:tr>
        <w:trPr>
          <w:cantSplit w:val="0"/>
          <w:tblHeader w:val="0"/>
        </w:trPr>
        <w:tc>
          <w:tcPr>
            <w:gridSpan w:val="10"/>
          </w:tcPr>
          <w:p w:rsidR="00000000" w:rsidDel="00000000" w:rsidP="00000000" w:rsidRDefault="00000000" w:rsidRPr="00000000" w14:paraId="00000101">
            <w:pPr>
              <w:pageBreakBefore w:val="0"/>
              <w:rPr>
                <w:rFonts w:ascii="Arial" w:cs="Arial" w:eastAsia="Arial" w:hAnsi="Arial"/>
                <w:b w:val="1"/>
              </w:rPr>
            </w:pPr>
            <w:r w:rsidDel="00000000" w:rsidR="00000000" w:rsidRPr="00000000">
              <w:rPr>
                <w:rFonts w:ascii="Arial" w:cs="Arial" w:eastAsia="Arial" w:hAnsi="Arial"/>
                <w:b w:val="1"/>
                <w:color w:val="000000"/>
                <w:rtl w:val="0"/>
              </w:rPr>
              <w:t xml:space="preserve">Work Health and Safety Risks – See Work Health and Safety Policy and Managing and Reducing Known Risks Matrix for further 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Arial" w:cs="Arial" w:eastAsia="Arial" w:hAnsi="Arial"/>
              </w:rPr>
            </w:pPr>
            <w:r w:rsidDel="00000000" w:rsidR="00000000" w:rsidRPr="00000000">
              <w:rPr>
                <w:rFonts w:ascii="Arial" w:cs="Arial" w:eastAsia="Arial" w:hAnsi="Arial"/>
                <w:rtl w:val="0"/>
              </w:rPr>
              <w:t xml:space="preserve">Infection of COVID-19 or other diseases from Clients who are infected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Arial" w:cs="Arial" w:eastAsia="Arial" w:hAnsi="Arial"/>
              </w:rPr>
            </w:pPr>
            <w:r w:rsidDel="00000000" w:rsidR="00000000" w:rsidRPr="00000000">
              <w:rPr>
                <w:rFonts w:ascii="Arial" w:cs="Arial" w:eastAsia="Arial" w:hAnsi="Arial"/>
                <w:rtl w:val="0"/>
              </w:rPr>
              <w:t xml:space="preserve">Workers or other customers catching COVID-19 or other disease (could result in serious illness or death).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Arial" w:cs="Arial" w:eastAsia="Arial" w:hAnsi="Arial"/>
              </w:rPr>
            </w:pPr>
            <w:r w:rsidDel="00000000" w:rsidR="00000000" w:rsidRPr="00000000">
              <w:rPr>
                <w:rFonts w:ascii="Arial" w:cs="Arial" w:eastAsia="Arial" w:hAnsi="Arial"/>
                <w:rtl w:val="0"/>
              </w:rPr>
              <w:t xml:space="preserve">Moderate to High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Arial" w:cs="Arial" w:eastAsia="Arial" w:hAnsi="Arial"/>
              </w:rPr>
            </w:pPr>
            <w:r w:rsidDel="00000000" w:rsidR="00000000" w:rsidRPr="00000000">
              <w:rPr>
                <w:rFonts w:ascii="Arial" w:cs="Arial" w:eastAsia="Arial" w:hAnsi="Arial"/>
                <w:rtl w:val="0"/>
              </w:rPr>
              <w:t xml:space="preserve">Moderate, in some rare cases the consequences may be severe.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Arial" w:cs="Arial" w:eastAsia="Arial" w:hAnsi="Arial"/>
              </w:rPr>
            </w:pPr>
            <w:r w:rsidDel="00000000" w:rsidR="00000000" w:rsidRPr="00000000">
              <w:rPr>
                <w:rFonts w:ascii="Arial" w:cs="Arial" w:eastAsia="Arial" w:hAnsi="Arial"/>
                <w:rtl w:val="0"/>
              </w:rPr>
              <w:t xml:space="preserve">Controls are set out in the COVID-19 Pandemic Management Policy and Infection Control Policy</w:t>
            </w:r>
          </w:p>
          <w:p w:rsidR="00000000" w:rsidDel="00000000" w:rsidP="00000000" w:rsidRDefault="00000000" w:rsidRPr="00000000" w14:paraId="00000110">
            <w:pPr>
              <w:spacing w:after="240" w:before="240" w:lineRule="auto"/>
              <w:rPr>
                <w:rFonts w:ascii="Arial" w:cs="Arial" w:eastAsia="Arial" w:hAnsi="Arial"/>
              </w:rPr>
            </w:pPr>
            <w:r w:rsidDel="00000000" w:rsidR="00000000" w:rsidRPr="00000000">
              <w:rPr>
                <w:rFonts w:ascii="Arial" w:cs="Arial" w:eastAsia="Arial" w:hAnsi="Arial"/>
                <w:rtl w:val="0"/>
              </w:rPr>
              <w:t xml:space="preserve">Clients are required to wear masks.</w:t>
            </w:r>
          </w:p>
        </w:tc>
        <w:tc>
          <w:tcPr/>
          <w:p w:rsidR="00000000" w:rsidDel="00000000" w:rsidP="00000000" w:rsidRDefault="00000000" w:rsidRPr="00000000" w14:paraId="00000111">
            <w:pPr>
              <w:pageBreakBefore w:val="0"/>
              <w:rPr>
                <w:rFonts w:ascii="Arial" w:cs="Arial" w:eastAsia="Arial" w:hAnsi="Arial"/>
                <w:color w:val="000000"/>
              </w:rPr>
            </w:pPr>
            <w:r w:rsidDel="00000000" w:rsidR="00000000" w:rsidRPr="00000000">
              <w:rPr>
                <w:rFonts w:ascii="Arial" w:cs="Arial" w:eastAsia="Arial" w:hAnsi="Arial"/>
                <w:rtl w:val="0"/>
              </w:rPr>
              <w:t xml:space="preserve">Further controls may be required to ensure the protective measures against COVID-19 as advised by Government are implemented</w:t>
            </w:r>
            <w:r w:rsidDel="00000000" w:rsidR="00000000" w:rsidRPr="00000000">
              <w:rPr>
                <w:rtl w:val="0"/>
              </w:rPr>
            </w:r>
          </w:p>
        </w:tc>
        <w:tc>
          <w:tcPr/>
          <w:p w:rsidR="00000000" w:rsidDel="00000000" w:rsidP="00000000" w:rsidRDefault="00000000" w:rsidRPr="00000000" w14:paraId="00000112">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113">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114">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115">
            <w:pPr>
              <w:pageBreakBefore w:val="0"/>
              <w:rPr>
                <w:rFonts w:ascii="Arial" w:cs="Arial" w:eastAsia="Arial" w:hAnsi="Arial"/>
                <w:color w:val="000000"/>
              </w:rPr>
            </w:pPr>
            <w:r w:rsidDel="00000000" w:rsidR="00000000" w:rsidRPr="00000000">
              <w:rPr>
                <w:rFonts w:ascii="Arial" w:cs="Arial" w:eastAsia="Arial" w:hAnsi="Arial"/>
                <w:rtl w:val="0"/>
              </w:rPr>
              <w:t xml:space="preserve">Controls will be reviewed as recommendations  by Government change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Arial" w:cs="Arial" w:eastAsia="Arial" w:hAnsi="Arial"/>
              </w:rPr>
            </w:pPr>
            <w:r w:rsidDel="00000000" w:rsidR="00000000" w:rsidRPr="00000000">
              <w:rPr>
                <w:rFonts w:ascii="Arial" w:cs="Arial" w:eastAsia="Arial" w:hAnsi="Arial"/>
                <w:rtl w:val="0"/>
              </w:rPr>
              <w:t xml:space="preserve">Infection of COVID-19 or other diseases from staff who are infected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Arial" w:cs="Arial" w:eastAsia="Arial" w:hAnsi="Arial"/>
              </w:rPr>
            </w:pPr>
            <w:r w:rsidDel="00000000" w:rsidR="00000000" w:rsidRPr="00000000">
              <w:rPr>
                <w:rFonts w:ascii="Arial" w:cs="Arial" w:eastAsia="Arial" w:hAnsi="Arial"/>
                <w:rtl w:val="0"/>
              </w:rPr>
              <w:t xml:space="preserve">Other Workers  or customers catching COVID-19 or other diseases(could result in serious illness or death).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Arial" w:cs="Arial" w:eastAsia="Arial" w:hAnsi="Arial"/>
              </w:rPr>
            </w:pPr>
            <w:r w:rsidDel="00000000" w:rsidR="00000000" w:rsidRPr="00000000">
              <w:rPr>
                <w:rFonts w:ascii="Arial" w:cs="Arial" w:eastAsia="Arial" w:hAnsi="Arial"/>
                <w:rtl w:val="0"/>
              </w:rPr>
              <w:t xml:space="preserve">Moderate to High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Arial" w:cs="Arial" w:eastAsia="Arial" w:hAnsi="Arial"/>
              </w:rPr>
            </w:pPr>
            <w:r w:rsidDel="00000000" w:rsidR="00000000" w:rsidRPr="00000000">
              <w:rPr>
                <w:rFonts w:ascii="Arial" w:cs="Arial" w:eastAsia="Arial" w:hAnsi="Arial"/>
                <w:rtl w:val="0"/>
              </w:rPr>
              <w:t xml:space="preserve">Moderate, in some rare cases the consequences may be severe.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Arial" w:cs="Arial" w:eastAsia="Arial" w:hAnsi="Arial"/>
              </w:rPr>
            </w:pPr>
            <w:r w:rsidDel="00000000" w:rsidR="00000000" w:rsidRPr="00000000">
              <w:rPr>
                <w:rFonts w:ascii="Arial" w:cs="Arial" w:eastAsia="Arial" w:hAnsi="Arial"/>
                <w:rtl w:val="0"/>
              </w:rPr>
              <w:t xml:space="preserve">Controls are set out in the COVID-19 Pandemic Management Policy and Infection Control Policy</w:t>
            </w:r>
          </w:p>
          <w:p w:rsidR="00000000" w:rsidDel="00000000" w:rsidP="00000000" w:rsidRDefault="00000000" w:rsidRPr="00000000" w14:paraId="0000011B">
            <w:pPr>
              <w:spacing w:after="240" w:before="240" w:lineRule="auto"/>
              <w:rPr>
                <w:rFonts w:ascii="Arial" w:cs="Arial" w:eastAsia="Arial" w:hAnsi="Arial"/>
              </w:rPr>
            </w:pPr>
            <w:r w:rsidDel="00000000" w:rsidR="00000000" w:rsidRPr="00000000">
              <w:rPr>
                <w:rFonts w:ascii="Arial" w:cs="Arial" w:eastAsia="Arial" w:hAnsi="Arial"/>
                <w:rtl w:val="0"/>
              </w:rPr>
              <w:t xml:space="preserve">Staff are trained in proper PPE use and Infection Control.</w:t>
            </w:r>
          </w:p>
        </w:tc>
        <w:tc>
          <w:tcPr/>
          <w:p w:rsidR="00000000" w:rsidDel="00000000" w:rsidP="00000000" w:rsidRDefault="00000000" w:rsidRPr="00000000" w14:paraId="0000011C">
            <w:pPr>
              <w:pageBreakBefore w:val="0"/>
              <w:rPr>
                <w:rFonts w:ascii="Arial" w:cs="Arial" w:eastAsia="Arial" w:hAnsi="Arial"/>
                <w:color w:val="000000"/>
              </w:rPr>
            </w:pPr>
            <w:r w:rsidDel="00000000" w:rsidR="00000000" w:rsidRPr="00000000">
              <w:rPr>
                <w:rFonts w:ascii="Arial" w:cs="Arial" w:eastAsia="Arial" w:hAnsi="Arial"/>
                <w:rtl w:val="0"/>
              </w:rPr>
              <w:t xml:space="preserve">Further controls may be required to ensure the protective measures against COVID-19 as advised by Government are implemented</w:t>
            </w:r>
            <w:r w:rsidDel="00000000" w:rsidR="00000000" w:rsidRPr="00000000">
              <w:rPr>
                <w:rtl w:val="0"/>
              </w:rPr>
            </w:r>
          </w:p>
        </w:tc>
        <w:tc>
          <w:tcPr/>
          <w:p w:rsidR="00000000" w:rsidDel="00000000" w:rsidP="00000000" w:rsidRDefault="00000000" w:rsidRPr="00000000" w14:paraId="0000011D">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11E">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11F">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120">
            <w:pPr>
              <w:pageBreakBefore w:val="0"/>
              <w:rPr>
                <w:rFonts w:ascii="Arial" w:cs="Arial" w:eastAsia="Arial" w:hAnsi="Arial"/>
                <w:color w:val="000000"/>
              </w:rPr>
            </w:pPr>
            <w:r w:rsidDel="00000000" w:rsidR="00000000" w:rsidRPr="00000000">
              <w:rPr>
                <w:rFonts w:ascii="Arial" w:cs="Arial" w:eastAsia="Arial" w:hAnsi="Arial"/>
                <w:rtl w:val="0"/>
              </w:rPr>
              <w:t xml:space="preserve">Controls will be reviewed as recommendations  by Government change</w:t>
            </w:r>
            <w:r w:rsidDel="00000000" w:rsidR="00000000" w:rsidRPr="00000000">
              <w:rPr>
                <w:rtl w:val="0"/>
              </w:rPr>
            </w:r>
          </w:p>
        </w:tc>
      </w:tr>
      <w:tr>
        <w:trPr>
          <w:cantSplit w:val="0"/>
          <w:tblHeader w:val="0"/>
        </w:trPr>
        <w:tc>
          <w:tcPr/>
          <w:p w:rsidR="00000000" w:rsidDel="00000000" w:rsidP="00000000" w:rsidRDefault="00000000" w:rsidRPr="00000000" w14:paraId="00000121">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Fatigue from working longer hours to meet high demand</w:t>
            </w:r>
          </w:p>
        </w:tc>
        <w:tc>
          <w:tcPr/>
          <w:p w:rsidR="00000000" w:rsidDel="00000000" w:rsidP="00000000" w:rsidRDefault="00000000" w:rsidRPr="00000000" w14:paraId="00000122">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Injury to staff or others </w:t>
            </w:r>
            <w:r w:rsidDel="00000000" w:rsidR="00000000" w:rsidRPr="00000000">
              <w:rPr>
                <w:rFonts w:ascii="Arial" w:cs="Arial" w:eastAsia="Arial" w:hAnsi="Arial"/>
                <w:rtl w:val="0"/>
              </w:rPr>
              <w:t xml:space="preserve">from</w:t>
            </w:r>
            <w:r w:rsidDel="00000000" w:rsidR="00000000" w:rsidRPr="00000000">
              <w:rPr>
                <w:rFonts w:ascii="Arial" w:cs="Arial" w:eastAsia="Arial" w:hAnsi="Arial"/>
                <w:color w:val="000000"/>
                <w:rtl w:val="0"/>
              </w:rPr>
              <w:t xml:space="preserve"> fatigue related accidents or illness resulting from fatigue. </w:t>
            </w:r>
          </w:p>
        </w:tc>
        <w:tc>
          <w:tcPr/>
          <w:p w:rsidR="00000000" w:rsidDel="00000000" w:rsidP="00000000" w:rsidRDefault="00000000" w:rsidRPr="00000000" w14:paraId="00000123">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Moderate to High </w:t>
            </w:r>
          </w:p>
        </w:tc>
        <w:tc>
          <w:tcPr/>
          <w:p w:rsidR="00000000" w:rsidDel="00000000" w:rsidP="00000000" w:rsidRDefault="00000000" w:rsidRPr="00000000" w14:paraId="00000124">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High, due to increased demand for services</w:t>
            </w:r>
          </w:p>
        </w:tc>
        <w:tc>
          <w:tcPr/>
          <w:p w:rsidR="00000000" w:rsidDel="00000000" w:rsidP="00000000" w:rsidRDefault="00000000" w:rsidRPr="00000000" w14:paraId="00000125">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Ensure breaks are provided between </w:t>
            </w:r>
            <w:r w:rsidDel="00000000" w:rsidR="00000000" w:rsidRPr="00000000">
              <w:rPr>
                <w:rFonts w:ascii="Arial" w:cs="Arial" w:eastAsia="Arial" w:hAnsi="Arial"/>
                <w:rtl w:val="0"/>
              </w:rPr>
              <w:t xml:space="preserve">services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26">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Staff are rostered to ensure that they regularly get two complete days off work if they are working long hours</w:t>
            </w:r>
          </w:p>
          <w:p w:rsidR="00000000" w:rsidDel="00000000" w:rsidP="00000000" w:rsidRDefault="00000000" w:rsidRPr="00000000" w14:paraId="00000127">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 </w:t>
            </w:r>
          </w:p>
        </w:tc>
        <w:tc>
          <w:tcPr/>
          <w:p w:rsidR="00000000" w:rsidDel="00000000" w:rsidP="00000000" w:rsidRDefault="00000000" w:rsidRPr="00000000" w14:paraId="00000128">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Potential additional controls should be implemented as set out in the Managing and Reducing Known Risks Matrix  </w:t>
            </w:r>
          </w:p>
        </w:tc>
        <w:tc>
          <w:tcPr/>
          <w:p w:rsidR="00000000" w:rsidDel="00000000" w:rsidP="00000000" w:rsidRDefault="00000000" w:rsidRPr="00000000" w14:paraId="00000129">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12A">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12B">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12C">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Controls will be reviewed based on Client load experienced </w:t>
            </w:r>
          </w:p>
        </w:tc>
      </w:tr>
      <w:tr>
        <w:trPr>
          <w:cantSplit w:val="0"/>
          <w:tblHeader w:val="0"/>
        </w:trPr>
        <w:tc>
          <w:tcPr/>
          <w:p w:rsidR="00000000" w:rsidDel="00000000" w:rsidP="00000000" w:rsidRDefault="00000000" w:rsidRPr="00000000" w14:paraId="0000012D">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Client aggression</w:t>
            </w:r>
          </w:p>
        </w:tc>
        <w:tc>
          <w:tcPr/>
          <w:p w:rsidR="00000000" w:rsidDel="00000000" w:rsidP="00000000" w:rsidRDefault="00000000" w:rsidRPr="00000000" w14:paraId="0000012E">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Physical or psychological injury to staff. </w:t>
            </w:r>
          </w:p>
        </w:tc>
        <w:tc>
          <w:tcPr/>
          <w:p w:rsidR="00000000" w:rsidDel="00000000" w:rsidP="00000000" w:rsidRDefault="00000000" w:rsidRPr="00000000" w14:paraId="0000012F">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Moderate to High </w:t>
            </w:r>
          </w:p>
        </w:tc>
        <w:tc>
          <w:tcPr/>
          <w:p w:rsidR="00000000" w:rsidDel="00000000" w:rsidP="00000000" w:rsidRDefault="00000000" w:rsidRPr="00000000" w14:paraId="00000130">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High, due to increased demand for services</w:t>
            </w:r>
          </w:p>
        </w:tc>
        <w:tc>
          <w:tcPr/>
          <w:p w:rsidR="00000000" w:rsidDel="00000000" w:rsidP="00000000" w:rsidRDefault="00000000" w:rsidRPr="00000000" w14:paraId="00000131">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The Principal regularly contacts Workers to address any Client concerns. Workers can report aggressive Clients and they may not be able to access the services and </w:t>
            </w:r>
            <w:r w:rsidDel="00000000" w:rsidR="00000000" w:rsidRPr="00000000">
              <w:rPr>
                <w:rFonts w:ascii="Arial" w:cs="Arial" w:eastAsia="Arial" w:hAnsi="Arial"/>
                <w:rtl w:val="0"/>
              </w:rPr>
              <w:t xml:space="preserve">support</w:t>
            </w:r>
            <w:r w:rsidDel="00000000" w:rsidR="00000000" w:rsidRPr="00000000">
              <w:rPr>
                <w:rFonts w:ascii="Arial" w:cs="Arial" w:eastAsia="Arial" w:hAnsi="Arial"/>
                <w:color w:val="000000"/>
                <w:rtl w:val="0"/>
              </w:rPr>
              <w:t xml:space="preserve"> in future.  </w:t>
            </w:r>
          </w:p>
          <w:p w:rsidR="00000000" w:rsidDel="00000000" w:rsidP="00000000" w:rsidRDefault="00000000" w:rsidRPr="00000000" w14:paraId="00000132">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Policies and processes are in place to manage abusive and violent Clients.</w:t>
            </w:r>
          </w:p>
          <w:p w:rsidR="00000000" w:rsidDel="00000000" w:rsidP="00000000" w:rsidRDefault="00000000" w:rsidRPr="00000000" w14:paraId="00000133">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Workers have access to psychological support upon request</w:t>
            </w:r>
          </w:p>
        </w:tc>
        <w:tc>
          <w:tcPr/>
          <w:p w:rsidR="00000000" w:rsidDel="00000000" w:rsidP="00000000" w:rsidRDefault="00000000" w:rsidRPr="00000000" w14:paraId="00000134">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Training for Workers on communicating with aggressive Clients</w:t>
            </w:r>
          </w:p>
          <w:p w:rsidR="00000000" w:rsidDel="00000000" w:rsidP="00000000" w:rsidRDefault="00000000" w:rsidRPr="00000000" w14:paraId="00000135">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Potential additional controls are set out in the Managing and Reducing Known Risks Matrix</w:t>
            </w:r>
          </w:p>
        </w:tc>
        <w:tc>
          <w:tcPr/>
          <w:p w:rsidR="00000000" w:rsidDel="00000000" w:rsidP="00000000" w:rsidRDefault="00000000" w:rsidRPr="00000000" w14:paraId="00000136">
            <w:pPr>
              <w:pageBreakBefore w:val="0"/>
              <w:rPr>
                <w:rFonts w:ascii="Arial" w:cs="Arial" w:eastAsia="Arial" w:hAnsi="Arial"/>
                <w:color w:val="000000"/>
              </w:rPr>
            </w:pPr>
            <w:r w:rsidDel="00000000" w:rsidR="00000000" w:rsidRPr="00000000">
              <w:rPr>
                <w:rFonts w:ascii="Arial" w:cs="Arial" w:eastAsia="Arial" w:hAnsi="Arial"/>
                <w:rtl w:val="0"/>
              </w:rPr>
              <w:t xml:space="preserve">{org.primary_contact.name} and {org.signatory.name}</w:t>
            </w:r>
            <w:r w:rsidDel="00000000" w:rsidR="00000000" w:rsidRPr="00000000">
              <w:rPr>
                <w:rtl w:val="0"/>
              </w:rPr>
            </w:r>
          </w:p>
        </w:tc>
        <w:tc>
          <w:tcPr/>
          <w:p w:rsidR="00000000" w:rsidDel="00000000" w:rsidP="00000000" w:rsidRDefault="00000000" w:rsidRPr="00000000" w14:paraId="00000137">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138">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Actioned</w:t>
            </w:r>
          </w:p>
        </w:tc>
        <w:tc>
          <w:tcPr/>
          <w:p w:rsidR="00000000" w:rsidDel="00000000" w:rsidP="00000000" w:rsidRDefault="00000000" w:rsidRPr="00000000" w14:paraId="00000139">
            <w:pPr>
              <w:pageBreakBefore w:val="0"/>
              <w:rPr>
                <w:rFonts w:ascii="Arial" w:cs="Arial" w:eastAsia="Arial" w:hAnsi="Arial"/>
                <w:color w:val="000000"/>
              </w:rPr>
            </w:pPr>
            <w:r w:rsidDel="00000000" w:rsidR="00000000" w:rsidRPr="00000000">
              <w:rPr>
                <w:rFonts w:ascii="Arial" w:cs="Arial" w:eastAsia="Arial" w:hAnsi="Arial"/>
                <w:color w:val="000000"/>
                <w:rtl w:val="0"/>
              </w:rPr>
              <w:t xml:space="preserve">Review if any occurrences reported </w:t>
            </w:r>
          </w:p>
        </w:tc>
      </w:tr>
      <w:tr>
        <w:trPr>
          <w:cantSplit w:val="0"/>
          <w:tblHeader w:val="0"/>
        </w:trPr>
        <w:tc>
          <w:tcPr/>
          <w:p w:rsidR="00000000" w:rsidDel="00000000" w:rsidP="00000000" w:rsidRDefault="00000000" w:rsidRPr="00000000" w14:paraId="0000013A">
            <w:pPr>
              <w:pageBreakBefore w:val="0"/>
              <w:rPr>
                <w:rFonts w:ascii="Arial" w:cs="Arial" w:eastAsia="Arial" w:hAnsi="Arial"/>
                <w:color w:val="000000"/>
              </w:rPr>
            </w:pPr>
            <w:r w:rsidDel="00000000" w:rsidR="00000000" w:rsidRPr="00000000">
              <w:rPr>
                <w:rFonts w:ascii="Arial" w:cs="Arial" w:eastAsia="Arial" w:hAnsi="Arial"/>
                <w:rtl w:val="0"/>
              </w:rPr>
              <w:t xml:space="preserve">Waste Management</w:t>
            </w:r>
            <w:r w:rsidDel="00000000" w:rsidR="00000000" w:rsidRPr="00000000">
              <w:rPr>
                <w:rtl w:val="0"/>
              </w:rPr>
            </w:r>
          </w:p>
        </w:tc>
        <w:tc>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Injury or Illness to staff or others from Waste related accidents or illness. </w:t>
            </w:r>
          </w:p>
          <w:p w:rsidR="00000000" w:rsidDel="00000000" w:rsidP="00000000" w:rsidRDefault="00000000" w:rsidRPr="00000000" w14:paraId="0000013C">
            <w:pPr>
              <w:pageBreakBefore w:val="0"/>
              <w:rPr>
                <w:rFonts w:ascii="Arial" w:cs="Arial" w:eastAsia="Arial" w:hAnsi="Arial"/>
              </w:rPr>
            </w:pPr>
            <w:r w:rsidDel="00000000" w:rsidR="00000000" w:rsidRPr="00000000">
              <w:rPr>
                <w:rtl w:val="0"/>
              </w:rPr>
            </w:r>
          </w:p>
        </w:tc>
        <w:tc>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Moderate to High </w:t>
            </w:r>
          </w:p>
        </w:tc>
        <w:tc>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High, due to increased demand for Clinical services</w:t>
            </w:r>
          </w:p>
        </w:tc>
        <w:tc>
          <w:tcPr/>
          <w:p w:rsidR="00000000" w:rsidDel="00000000" w:rsidP="00000000" w:rsidRDefault="00000000" w:rsidRPr="00000000" w14:paraId="0000013F">
            <w:pPr>
              <w:pageBreakBefore w:val="0"/>
              <w:rPr>
                <w:rFonts w:ascii="Arial" w:cs="Arial" w:eastAsia="Arial" w:hAnsi="Arial"/>
              </w:rPr>
            </w:pPr>
            <w:r w:rsidDel="00000000" w:rsidR="00000000" w:rsidRPr="00000000">
              <w:rPr>
                <w:rFonts w:ascii="Arial" w:cs="Arial" w:eastAsia="Arial" w:hAnsi="Arial"/>
                <w:rtl w:val="0"/>
              </w:rPr>
              <w:t xml:space="preserve">Workers to report incidents involving infectious material, body substances or hazardous substances are reported, recorded, investigated and reviewed.  </w:t>
            </w:r>
          </w:p>
          <w:p w:rsidR="00000000" w:rsidDel="00000000" w:rsidP="00000000" w:rsidRDefault="00000000" w:rsidRPr="00000000" w14:paraId="00000140">
            <w:pPr>
              <w:pageBreakBefore w:val="0"/>
              <w:rPr>
                <w:rFonts w:ascii="Arial" w:cs="Arial" w:eastAsia="Arial" w:hAnsi="Arial"/>
              </w:rPr>
            </w:pPr>
            <w:r w:rsidDel="00000000" w:rsidR="00000000" w:rsidRPr="00000000">
              <w:rPr>
                <w:rFonts w:ascii="Arial" w:cs="Arial" w:eastAsia="Arial" w:hAnsi="Arial"/>
                <w:rtl w:val="0"/>
              </w:rPr>
              <w:t xml:space="preserve">Emergency plan in place to respond to clinical waste or hazardous substance management issues.</w:t>
            </w:r>
          </w:p>
          <w:p w:rsidR="00000000" w:rsidDel="00000000" w:rsidP="00000000" w:rsidRDefault="00000000" w:rsidRPr="00000000" w14:paraId="00000141">
            <w:pPr>
              <w:pageBreakBefore w:val="0"/>
              <w:rPr>
                <w:rFonts w:ascii="Arial" w:cs="Arial" w:eastAsia="Arial" w:hAnsi="Arial"/>
              </w:rPr>
            </w:pPr>
            <w:r w:rsidDel="00000000" w:rsidR="00000000" w:rsidRPr="00000000">
              <w:rPr>
                <w:rtl w:val="0"/>
              </w:rPr>
            </w:r>
          </w:p>
        </w:tc>
        <w:tc>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rtl w:val="0"/>
              </w:rPr>
              <w:t xml:space="preserve">Training for workers in PPE and the management of waste, or infectious or hazardous substances.</w:t>
            </w:r>
          </w:p>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rtl w:val="0"/>
              </w:rPr>
              <w:t xml:space="preserve">Engagement of External Waste Management Service</w:t>
            </w:r>
          </w:p>
        </w:tc>
        <w:tc>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rtl w:val="0"/>
              </w:rPr>
              <w:t xml:space="preserve">{org.primary_contact.name} and {org.signatory.name}</w:t>
            </w:r>
          </w:p>
        </w:tc>
        <w:tc>
          <w:tcPr/>
          <w:p w:rsidR="00000000" w:rsidDel="00000000" w:rsidP="00000000" w:rsidRDefault="00000000" w:rsidRPr="00000000" w14:paraId="00000145">
            <w:pPr>
              <w:rPr>
                <w:rFonts w:ascii="Arial" w:cs="Arial" w:eastAsia="Arial" w:hAnsi="Arial"/>
              </w:rPr>
            </w:pPr>
            <w:r w:rsidDel="00000000" w:rsidR="00000000" w:rsidRPr="00000000">
              <w:rPr>
                <w:rFonts w:ascii="Arial" w:cs="Arial" w:eastAsia="Arial" w:hAnsi="Arial"/>
                <w:rtl w:val="0"/>
              </w:rPr>
              <w:t xml:space="preserve">Actioned</w:t>
            </w:r>
          </w:p>
        </w:tc>
        <w:tc>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Actioned</w:t>
            </w:r>
          </w:p>
        </w:tc>
        <w:tc>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Review if any occurrences reported </w:t>
            </w:r>
          </w:p>
        </w:tc>
      </w:tr>
      <w:tr>
        <w:trPr>
          <w:cantSplit w:val="0"/>
          <w:tblHeader w:val="0"/>
        </w:trPr>
        <w:tc>
          <w:tcPr>
            <w:gridSpan w:val="10"/>
          </w:tcPr>
          <w:p w:rsidR="00000000" w:rsidDel="00000000" w:rsidP="00000000" w:rsidRDefault="00000000" w:rsidRPr="00000000" w14:paraId="00000148">
            <w:pPr>
              <w:pageBreakBefore w:val="0"/>
              <w:rPr>
                <w:rFonts w:ascii="Arial" w:cs="Arial" w:eastAsia="Arial" w:hAnsi="Arial"/>
                <w:b w:val="1"/>
                <w:color w:val="000000"/>
              </w:rPr>
            </w:pPr>
            <w:r w:rsidDel="00000000" w:rsidR="00000000" w:rsidRPr="00000000">
              <w:rPr>
                <w:rFonts w:ascii="Arial" w:cs="Arial" w:eastAsia="Arial" w:hAnsi="Arial"/>
                <w:b w:val="1"/>
                <w:color w:val="000000"/>
                <w:rtl w:val="0"/>
              </w:rPr>
              <w:t xml:space="preserve">For other WHS hazards which are Workplace Specific, refer to the Work Health and Safety Policy and </w:t>
            </w:r>
            <w:r w:rsidDel="00000000" w:rsidR="00000000" w:rsidRPr="00000000">
              <w:rPr>
                <w:rFonts w:ascii="Arial" w:cs="Arial" w:eastAsia="Arial" w:hAnsi="Arial"/>
                <w:b w:val="1"/>
                <w:rtl w:val="0"/>
              </w:rPr>
              <w:t xml:space="preserve">Home Safety and Risk Assessment Checklist</w:t>
            </w:r>
            <w:r w:rsidDel="00000000" w:rsidR="00000000" w:rsidRPr="00000000">
              <w:rPr>
                <w:rFonts w:ascii="Arial" w:cs="Arial" w:eastAsia="Arial" w:hAnsi="Arial"/>
                <w:b w:val="1"/>
                <w:color w:val="000000"/>
                <w:rtl w:val="0"/>
              </w:rPr>
              <w:t xml:space="preserve"> to identify and control on a case by case basis for each Workplace</w:t>
            </w:r>
          </w:p>
        </w:tc>
      </w:tr>
    </w:tbl>
    <w:p w:rsidR="00000000" w:rsidDel="00000000" w:rsidP="00000000" w:rsidRDefault="00000000" w:rsidRPr="00000000" w14:paraId="00000152">
      <w:pPr>
        <w:pageBreakBefore w:val="0"/>
        <w:tabs>
          <w:tab w:val="left" w:leader="none" w:pos="2160"/>
          <w:tab w:val="left" w:leader="none" w:pos="2127"/>
        </w:tabs>
        <w:spacing w:after="0" w:line="276" w:lineRule="auto"/>
        <w:ind w:left="0" w:firstLine="0"/>
        <w:rPr/>
      </w:pPr>
      <w:r w:rsidDel="00000000" w:rsidR="00000000" w:rsidRPr="00000000">
        <w:rPr>
          <w:rtl w:val="0"/>
        </w:rPr>
      </w:r>
    </w:p>
    <w:p w:rsidR="00000000" w:rsidDel="00000000" w:rsidP="00000000" w:rsidRDefault="00000000" w:rsidRPr="00000000" w14:paraId="00000153">
      <w:pPr>
        <w:pageBreakBefore w:val="0"/>
        <w:tabs>
          <w:tab w:val="left" w:leader="none" w:pos="2160"/>
          <w:tab w:val="left" w:leader="none" w:pos="2127"/>
        </w:tabs>
        <w:spacing w:after="0" w:line="276" w:lineRule="auto"/>
        <w:ind w:left="0" w:firstLine="0"/>
        <w:rPr/>
      </w:pPr>
      <w:r w:rsidDel="00000000" w:rsidR="00000000" w:rsidRPr="00000000">
        <w:rPr>
          <w:rtl w:val="0"/>
        </w:rPr>
      </w:r>
    </w:p>
    <w:p w:rsidR="00000000" w:rsidDel="00000000" w:rsidP="00000000" w:rsidRDefault="00000000" w:rsidRPr="00000000" w14:paraId="00000154">
      <w:pPr>
        <w:pageBreakBefore w:val="0"/>
        <w:tabs>
          <w:tab w:val="left" w:leader="none" w:pos="2160"/>
          <w:tab w:val="left" w:leader="none" w:pos="2127"/>
        </w:tabs>
        <w:spacing w:after="0" w:line="276" w:lineRule="auto"/>
        <w:ind w:left="0" w:firstLine="0"/>
        <w:rPr/>
      </w:pPr>
      <w:r w:rsidDel="00000000" w:rsidR="00000000" w:rsidRPr="00000000">
        <w:rPr>
          <w:rtl w:val="0"/>
        </w:rPr>
      </w:r>
    </w:p>
    <w:p w:rsidR="00000000" w:rsidDel="00000000" w:rsidP="00000000" w:rsidRDefault="00000000" w:rsidRPr="00000000" w14:paraId="00000155">
      <w:pPr>
        <w:pageBreakBefore w:val="0"/>
        <w:tabs>
          <w:tab w:val="left" w:leader="none" w:pos="2160"/>
          <w:tab w:val="left" w:leader="none" w:pos="2127"/>
        </w:tabs>
        <w:spacing w:after="0" w:line="276" w:lineRule="auto"/>
        <w:ind w:left="0" w:firstLine="0"/>
        <w:rPr/>
      </w:pPr>
      <w:r w:rsidDel="00000000" w:rsidR="00000000" w:rsidRPr="00000000">
        <w:rPr>
          <w:rtl w:val="0"/>
        </w:rPr>
      </w:r>
    </w:p>
    <w:p w:rsidR="00000000" w:rsidDel="00000000" w:rsidP="00000000" w:rsidRDefault="00000000" w:rsidRPr="00000000" w14:paraId="00000156">
      <w:pPr>
        <w:pageBreakBefore w:val="0"/>
        <w:tabs>
          <w:tab w:val="left" w:leader="none" w:pos="1701"/>
        </w:tabs>
        <w:rPr>
          <w:b w:val="1"/>
        </w:rPr>
      </w:pPr>
      <w:r w:rsidDel="00000000" w:rsidR="00000000" w:rsidRPr="00000000">
        <w:rPr>
          <w:b w:val="1"/>
          <w:rtl w:val="0"/>
        </w:rPr>
        <w:t xml:space="preserve">Risk Matrix</w:t>
      </w:r>
    </w:p>
    <w:p w:rsidR="00000000" w:rsidDel="00000000" w:rsidP="00000000" w:rsidRDefault="00000000" w:rsidRPr="00000000" w14:paraId="00000157">
      <w:pPr>
        <w:pageBreakBefore w:val="0"/>
        <w:tabs>
          <w:tab w:val="left" w:leader="none" w:pos="1701"/>
        </w:tabs>
        <w:rPr/>
      </w:pPr>
      <w:r w:rsidDel="00000000" w:rsidR="00000000" w:rsidRPr="00000000">
        <w:rPr>
          <w:rtl w:val="0"/>
        </w:rPr>
      </w:r>
    </w:p>
    <w:tbl>
      <w:tblPr>
        <w:tblStyle w:val="Table2"/>
        <w:tblW w:w="161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100"/>
        <w:gridCol w:w="2430"/>
        <w:gridCol w:w="2610"/>
        <w:gridCol w:w="2790"/>
        <w:gridCol w:w="2580"/>
        <w:gridCol w:w="2235"/>
        <w:tblGridChange w:id="0">
          <w:tblGrid>
            <w:gridCol w:w="1425"/>
            <w:gridCol w:w="2100"/>
            <w:gridCol w:w="2430"/>
            <w:gridCol w:w="2610"/>
            <w:gridCol w:w="2790"/>
            <w:gridCol w:w="2580"/>
            <w:gridCol w:w="223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after="0" w:lineRule="auto"/>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spacing w:after="0" w:lineRule="auto"/>
              <w:rPr/>
            </w:pPr>
            <w:r w:rsidDel="00000000" w:rsidR="00000000" w:rsidRPr="00000000">
              <w:rPr>
                <w:rtl w:val="0"/>
              </w:rPr>
            </w:r>
          </w:p>
        </w:tc>
        <w:tc>
          <w:tcPr>
            <w:gridSpan w:val="5"/>
            <w:shd w:fill="efefef" w:val="clear"/>
            <w:tcMar>
              <w:top w:w="100.0" w:type="dxa"/>
              <w:left w:w="100.0" w:type="dxa"/>
              <w:bottom w:w="100.0" w:type="dxa"/>
              <w:right w:w="100.0" w:type="dxa"/>
            </w:tcMar>
            <w:vAlign w:val="top"/>
          </w:tcPr>
          <w:p w:rsidR="00000000" w:rsidDel="00000000" w:rsidP="00000000" w:rsidRDefault="00000000" w:rsidRPr="00000000" w14:paraId="0000015A">
            <w:pPr>
              <w:pageBreakBefore w:val="0"/>
              <w:spacing w:after="0" w:lineRule="auto"/>
              <w:jc w:val="center"/>
              <w:rPr/>
            </w:pPr>
            <w:r w:rsidDel="00000000" w:rsidR="00000000" w:rsidRPr="00000000">
              <w:rPr>
                <w:rtl w:val="0"/>
              </w:rPr>
              <w:t xml:space="preserve">Impact</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after="0" w:lineRule="auto"/>
              <w:rPr/>
            </w:pPr>
            <w:r w:rsidDel="00000000" w:rsidR="00000000" w:rsidRPr="00000000">
              <w:rPr>
                <w:rtl w:val="0"/>
              </w:rPr>
            </w:r>
          </w:p>
        </w:tc>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spacing w:after="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61">
            <w:pPr>
              <w:pageBreakBefore w:val="0"/>
              <w:spacing w:after="0" w:lineRule="auto"/>
              <w:jc w:val="center"/>
              <w:rPr/>
            </w:pPr>
            <w:r w:rsidDel="00000000" w:rsidR="00000000" w:rsidRPr="00000000">
              <w:rPr>
                <w:rtl w:val="0"/>
              </w:rPr>
              <w:t xml:space="preserve">Negligible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spacing w:after="0" w:lineRule="auto"/>
              <w:jc w:val="center"/>
              <w:rPr/>
            </w:pPr>
            <w:r w:rsidDel="00000000" w:rsidR="00000000" w:rsidRPr="00000000">
              <w:rPr>
                <w:rtl w:val="0"/>
              </w:rPr>
              <w:t xml:space="preserve">Minor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spacing w:after="0" w:lineRule="auto"/>
              <w:jc w:val="center"/>
              <w:rPr/>
            </w:pPr>
            <w:r w:rsidDel="00000000" w:rsidR="00000000" w:rsidRPr="00000000">
              <w:rPr>
                <w:rtl w:val="0"/>
              </w:rPr>
              <w:t xml:space="preserve">Moderate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spacing w:after="0" w:lineRule="auto"/>
              <w:jc w:val="center"/>
              <w:rPr/>
            </w:pPr>
            <w:r w:rsidDel="00000000" w:rsidR="00000000" w:rsidRPr="00000000">
              <w:rPr>
                <w:rtl w:val="0"/>
              </w:rPr>
              <w:t xml:space="preserve">Significant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spacing w:after="0" w:lineRule="auto"/>
              <w:jc w:val="center"/>
              <w:rPr/>
            </w:pPr>
            <w:r w:rsidDel="00000000" w:rsidR="00000000" w:rsidRPr="00000000">
              <w:rPr>
                <w:rtl w:val="0"/>
              </w:rPr>
              <w:t xml:space="preserve">Severe</w:t>
            </w:r>
          </w:p>
        </w:tc>
      </w:tr>
      <w:tr>
        <w:trPr>
          <w:cantSplit w:val="0"/>
          <w:trHeight w:val="927"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spacing w:after="0" w:lineRule="auto"/>
              <w:jc w:val="center"/>
              <w:rPr/>
            </w:pPr>
            <w:r w:rsidDel="00000000" w:rsidR="00000000" w:rsidRPr="00000000">
              <w:rPr>
                <w:rtl w:val="0"/>
              </w:rPr>
              <w:t xml:space="preserve">Probability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spacing w:after="0" w:lineRule="auto"/>
              <w:rPr/>
            </w:pPr>
            <w:r w:rsidDel="00000000" w:rsidR="00000000" w:rsidRPr="00000000">
              <w:rPr>
                <w:rtl w:val="0"/>
              </w:rPr>
              <w:t xml:space="preserve">Very Likely</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spacing w:after="0" w:lineRule="auto"/>
              <w:rPr/>
            </w:pPr>
            <w:r w:rsidDel="00000000" w:rsidR="00000000" w:rsidRPr="00000000">
              <w:rPr>
                <w:rtl w:val="0"/>
              </w:rPr>
              <w:t xml:space="preserve">Low / Mod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spacing w:after="0" w:lineRule="auto"/>
              <w:rPr/>
            </w:pPr>
            <w:r w:rsidDel="00000000" w:rsidR="00000000" w:rsidRPr="00000000">
              <w:rPr>
                <w:rtl w:val="0"/>
              </w:rPr>
              <w:t xml:space="preserve">Moderate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spacing w:after="0" w:lineRule="auto"/>
              <w:rPr/>
            </w:pPr>
            <w:r w:rsidDel="00000000" w:rsidR="00000000" w:rsidRPr="00000000">
              <w:rPr>
                <w:rtl w:val="0"/>
              </w:rPr>
              <w:t xml:space="preserve">Mod / 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after="0" w:lineRule="auto"/>
              <w:rPr>
                <w:color w:val="ffffff"/>
              </w:rPr>
            </w:pPr>
            <w:r w:rsidDel="00000000" w:rsidR="00000000" w:rsidRPr="00000000">
              <w:rPr>
                <w:color w:val="ffffff"/>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spacing w:after="0" w:lineRule="auto"/>
              <w:rPr>
                <w:color w:val="ffffff"/>
              </w:rPr>
            </w:pPr>
            <w:r w:rsidDel="00000000" w:rsidR="00000000" w:rsidRPr="00000000">
              <w:rPr>
                <w:color w:val="ffffff"/>
                <w:rtl w:val="0"/>
              </w:rPr>
              <w:t xml:space="preserve">High</w:t>
            </w:r>
          </w:p>
        </w:tc>
      </w:tr>
      <w:tr>
        <w:trPr>
          <w:cantSplit w:val="0"/>
          <w:trHeight w:val="927"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spacing w:after="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spacing w:after="0" w:lineRule="auto"/>
              <w:rPr/>
            </w:pPr>
            <w:r w:rsidDel="00000000" w:rsidR="00000000" w:rsidRPr="00000000">
              <w:rPr>
                <w:rtl w:val="0"/>
              </w:rPr>
              <w:t xml:space="preserve">Likely</w:t>
            </w:r>
          </w:p>
        </w:tc>
        <w:tc>
          <w:tcPr>
            <w:shd w:fill="12ba12"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after="0" w:lineRule="auto"/>
              <w:rPr>
                <w:color w:val="ffffff"/>
              </w:rPr>
            </w:pPr>
            <w:r w:rsidDel="00000000" w:rsidR="00000000" w:rsidRPr="00000000">
              <w:rPr>
                <w:color w:val="ffffff"/>
                <w:rtl w:val="0"/>
              </w:rPr>
              <w:t xml:space="preserve">Low</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spacing w:after="0" w:lineRule="auto"/>
              <w:rPr/>
            </w:pPr>
            <w:r w:rsidDel="00000000" w:rsidR="00000000" w:rsidRPr="00000000">
              <w:rPr>
                <w:rtl w:val="0"/>
              </w:rPr>
              <w:t xml:space="preserve">Low / Mod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spacing w:after="0" w:lineRule="auto"/>
              <w:rPr/>
            </w:pPr>
            <w:r w:rsidDel="00000000" w:rsidR="00000000" w:rsidRPr="00000000">
              <w:rPr>
                <w:rtl w:val="0"/>
              </w:rPr>
              <w:t xml:space="preserve">Moderate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spacing w:after="0" w:lineRule="auto"/>
              <w:rPr/>
            </w:pPr>
            <w:r w:rsidDel="00000000" w:rsidR="00000000" w:rsidRPr="00000000">
              <w:rPr>
                <w:rtl w:val="0"/>
              </w:rPr>
              <w:t xml:space="preserve">Mod / 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after="0" w:lineRule="auto"/>
              <w:rPr>
                <w:color w:val="ffffff"/>
              </w:rPr>
            </w:pPr>
            <w:r w:rsidDel="00000000" w:rsidR="00000000" w:rsidRPr="00000000">
              <w:rPr>
                <w:color w:val="ffffff"/>
                <w:rtl w:val="0"/>
              </w:rPr>
              <w:t xml:space="preserve">High</w:t>
            </w:r>
          </w:p>
        </w:tc>
      </w:tr>
      <w:tr>
        <w:trPr>
          <w:cantSplit w:val="0"/>
          <w:trHeight w:val="927"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spacing w:after="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spacing w:after="0" w:lineRule="auto"/>
              <w:rPr/>
            </w:pPr>
            <w:r w:rsidDel="00000000" w:rsidR="00000000" w:rsidRPr="00000000">
              <w:rPr>
                <w:rtl w:val="0"/>
              </w:rPr>
              <w:t xml:space="preserve">Possible</w:t>
            </w:r>
          </w:p>
        </w:tc>
        <w:tc>
          <w:tcPr>
            <w:shd w:fill="12ba12" w:val="clea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spacing w:after="0" w:lineRule="auto"/>
              <w:rPr>
                <w:color w:val="ffffff"/>
              </w:rPr>
            </w:pPr>
            <w:r w:rsidDel="00000000" w:rsidR="00000000" w:rsidRPr="00000000">
              <w:rPr>
                <w:color w:val="ffffff"/>
                <w:rtl w:val="0"/>
              </w:rPr>
              <w:t xml:space="preserve">Low</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after="0" w:lineRule="auto"/>
              <w:rPr/>
            </w:pPr>
            <w:r w:rsidDel="00000000" w:rsidR="00000000" w:rsidRPr="00000000">
              <w:rPr>
                <w:rtl w:val="0"/>
              </w:rPr>
              <w:t xml:space="preserve">Low / Mod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spacing w:after="0" w:lineRule="auto"/>
              <w:rPr/>
            </w:pPr>
            <w:r w:rsidDel="00000000" w:rsidR="00000000" w:rsidRPr="00000000">
              <w:rPr>
                <w:rtl w:val="0"/>
              </w:rPr>
              <w:t xml:space="preserve">Moderate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spacing w:after="0" w:lineRule="auto"/>
              <w:rPr/>
            </w:pPr>
            <w:r w:rsidDel="00000000" w:rsidR="00000000" w:rsidRPr="00000000">
              <w:rPr>
                <w:rtl w:val="0"/>
              </w:rPr>
              <w:t xml:space="preserve">Mod / High</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after="0" w:lineRule="auto"/>
              <w:rPr/>
            </w:pPr>
            <w:r w:rsidDel="00000000" w:rsidR="00000000" w:rsidRPr="00000000">
              <w:rPr>
                <w:rtl w:val="0"/>
              </w:rPr>
              <w:t xml:space="preserve">Mod / High</w:t>
            </w:r>
          </w:p>
        </w:tc>
      </w:tr>
      <w:tr>
        <w:trPr>
          <w:cantSplit w:val="0"/>
          <w:trHeight w:val="927"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spacing w:after="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spacing w:after="0" w:lineRule="auto"/>
              <w:rPr/>
            </w:pPr>
            <w:r w:rsidDel="00000000" w:rsidR="00000000" w:rsidRPr="00000000">
              <w:rPr>
                <w:rtl w:val="0"/>
              </w:rPr>
              <w:t xml:space="preserve">Unlikely</w:t>
            </w:r>
          </w:p>
        </w:tc>
        <w:tc>
          <w:tcPr>
            <w:shd w:fill="12ba12" w:val="clea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spacing w:after="0" w:lineRule="auto"/>
              <w:rPr>
                <w:color w:val="ffffff"/>
              </w:rPr>
            </w:pPr>
            <w:r w:rsidDel="00000000" w:rsidR="00000000" w:rsidRPr="00000000">
              <w:rPr>
                <w:color w:val="ffffff"/>
                <w:rtl w:val="0"/>
              </w:rPr>
              <w:t xml:space="preserve">Low</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spacing w:after="0" w:lineRule="auto"/>
              <w:rPr/>
            </w:pPr>
            <w:r w:rsidDel="00000000" w:rsidR="00000000" w:rsidRPr="00000000">
              <w:rPr>
                <w:rtl w:val="0"/>
              </w:rPr>
              <w:t xml:space="preserve">Low / Mod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spacing w:after="0" w:lineRule="auto"/>
              <w:rPr/>
            </w:pPr>
            <w:r w:rsidDel="00000000" w:rsidR="00000000" w:rsidRPr="00000000">
              <w:rPr>
                <w:rtl w:val="0"/>
              </w:rPr>
              <w:t xml:space="preserve">Low / Mod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spacing w:after="0" w:lineRule="auto"/>
              <w:rPr/>
            </w:pPr>
            <w:r w:rsidDel="00000000" w:rsidR="00000000" w:rsidRPr="00000000">
              <w:rPr>
                <w:rtl w:val="0"/>
              </w:rPr>
              <w:t xml:space="preserve">Moderate</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spacing w:after="0" w:lineRule="auto"/>
              <w:rPr/>
            </w:pPr>
            <w:r w:rsidDel="00000000" w:rsidR="00000000" w:rsidRPr="00000000">
              <w:rPr>
                <w:rtl w:val="0"/>
              </w:rPr>
              <w:t xml:space="preserve">Mod / High</w:t>
            </w:r>
          </w:p>
        </w:tc>
      </w:tr>
      <w:tr>
        <w:trPr>
          <w:cantSplit w:val="0"/>
          <w:trHeight w:val="927"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spacing w:after="0" w:lineRule="auto"/>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spacing w:after="0" w:lineRule="auto"/>
              <w:rPr/>
            </w:pPr>
            <w:r w:rsidDel="00000000" w:rsidR="00000000" w:rsidRPr="00000000">
              <w:rPr>
                <w:rtl w:val="0"/>
              </w:rPr>
              <w:t xml:space="preserve">Very Unlikely</w:t>
            </w:r>
          </w:p>
        </w:tc>
        <w:tc>
          <w:tcPr>
            <w:shd w:fill="12ba12" w:val="clea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spacing w:after="0" w:lineRule="auto"/>
              <w:rPr>
                <w:color w:val="ffffff"/>
              </w:rPr>
            </w:pPr>
            <w:r w:rsidDel="00000000" w:rsidR="00000000" w:rsidRPr="00000000">
              <w:rPr>
                <w:color w:val="ffffff"/>
                <w:rtl w:val="0"/>
              </w:rPr>
              <w:t xml:space="preserve">Low</w:t>
            </w:r>
          </w:p>
        </w:tc>
        <w:tc>
          <w:tcPr>
            <w:shd w:fill="12ba12" w:val="clea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spacing w:after="0" w:lineRule="auto"/>
              <w:rPr>
                <w:color w:val="ffffff"/>
              </w:rPr>
            </w:pPr>
            <w:r w:rsidDel="00000000" w:rsidR="00000000" w:rsidRPr="00000000">
              <w:rPr>
                <w:color w:val="ffffff"/>
                <w:rtl w:val="0"/>
              </w:rPr>
              <w:t xml:space="preserve">Low</w:t>
            </w:r>
          </w:p>
        </w:tc>
        <w:tc>
          <w:tcPr>
            <w:shd w:fill="b6d7a8" w:val="clear"/>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spacing w:after="0" w:lineRule="auto"/>
              <w:rPr/>
            </w:pPr>
            <w:r w:rsidDel="00000000" w:rsidR="00000000" w:rsidRPr="00000000">
              <w:rPr>
                <w:rtl w:val="0"/>
              </w:rPr>
              <w:t xml:space="preserve">Low / Mod</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after="0" w:lineRule="auto"/>
              <w:rPr/>
            </w:pPr>
            <w:r w:rsidDel="00000000" w:rsidR="00000000" w:rsidRPr="00000000">
              <w:rPr>
                <w:rtl w:val="0"/>
              </w:rPr>
              <w:t xml:space="preserve">Moderate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spacing w:after="0" w:lineRule="auto"/>
              <w:rPr/>
            </w:pPr>
            <w:r w:rsidDel="00000000" w:rsidR="00000000" w:rsidRPr="00000000">
              <w:rPr>
                <w:rtl w:val="0"/>
              </w:rPr>
              <w:t xml:space="preserve">Moderate</w:t>
            </w:r>
          </w:p>
        </w:tc>
      </w:tr>
    </w:tbl>
    <w:p w:rsidR="00000000" w:rsidDel="00000000" w:rsidP="00000000" w:rsidRDefault="00000000" w:rsidRPr="00000000" w14:paraId="00000189">
      <w:pPr>
        <w:pageBreakBefore w:val="0"/>
        <w:tabs>
          <w:tab w:val="left" w:leader="none" w:pos="1701"/>
        </w:tabs>
        <w:rPr/>
      </w:pPr>
      <w:r w:rsidDel="00000000" w:rsidR="00000000" w:rsidRPr="00000000">
        <w:rPr>
          <w:rtl w:val="0"/>
        </w:rPr>
      </w:r>
    </w:p>
    <w:p w:rsidR="00000000" w:rsidDel="00000000" w:rsidP="00000000" w:rsidRDefault="00000000" w:rsidRPr="00000000" w14:paraId="0000018A">
      <w:pPr>
        <w:pageBreakBefore w:val="0"/>
        <w:tabs>
          <w:tab w:val="left" w:leader="none" w:pos="2160"/>
          <w:tab w:val="left" w:leader="none" w:pos="2127"/>
        </w:tabs>
        <w:spacing w:after="0" w:line="276" w:lineRule="auto"/>
        <w:ind w:left="0" w:firstLine="0"/>
        <w:rPr/>
      </w:pPr>
      <w:r w:rsidDel="00000000" w:rsidR="00000000" w:rsidRPr="00000000">
        <w:rPr>
          <w:rtl w:val="0"/>
        </w:rPr>
        <w:t xml:space="preserve"> </w:t>
      </w:r>
      <w:r w:rsidDel="00000000" w:rsidR="00000000" w:rsidRPr="00000000">
        <w:rPr>
          <w:rtl w:val="0"/>
        </w:rPr>
      </w:r>
    </w:p>
    <w:sectPr>
      <w:headerReference r:id="rId6" w:type="default"/>
      <w:headerReference r:id="rId7" w:type="first"/>
      <w:footerReference r:id="rId8" w:type="default"/>
      <w:footerReference r:id="rId9" w:type="first"/>
      <w:pgSz w:h="16838" w:w="23811" w:orient="landscape"/>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1">
    <w:pPr>
      <w:pageBreakBefore w:val="0"/>
      <w:widowControl w:val="0"/>
      <w:spacing w:after="0" w:line="276" w:lineRule="auto"/>
      <w:rPr>
        <w:sz w:val="20"/>
        <w:szCs w:val="20"/>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92">
          <w:pPr>
            <w:pageBreakBefore w:val="0"/>
            <w:tabs>
              <w:tab w:val="left" w:leader="none" w:pos="2160"/>
              <w:tab w:val="left" w:leader="none" w:pos="2127"/>
            </w:tabs>
            <w:spacing w:after="0" w:line="276" w:lineRule="auto"/>
            <w:ind w:left="2160"/>
            <w:rPr>
              <w:sz w:val="16"/>
              <w:szCs w:val="16"/>
            </w:rPr>
          </w:pPr>
          <w:r w:rsidDel="00000000" w:rsidR="00000000" w:rsidRPr="00000000">
            <w:rPr>
              <w:b w:val="1"/>
              <w:sz w:val="16"/>
              <w:szCs w:val="16"/>
              <w:rtl w:val="0"/>
            </w:rPr>
            <w:t xml:space="preserve">Approved By:</w:t>
            <w:tab/>
          </w:r>
          <w:r w:rsidDel="00000000" w:rsidR="00000000" w:rsidRPr="00000000">
            <w:rPr>
              <w:sz w:val="16"/>
              <w:szCs w:val="16"/>
              <w:rtl w:val="0"/>
            </w:rPr>
            <w:t>The Board of Spring 2 Health Pty Ltd</w:t>
          </w:r>
          <w:r w:rsidDel="00000000" w:rsidR="00000000" w:rsidRPr="00000000">
            <w:rPr>
              <w:rtl w:val="0"/>
            </w:rPr>
          </w:r>
        </w:p>
      </w:tc>
      <w:tc>
        <w:tcPr/>
        <w:p w:rsidR="00000000" w:rsidDel="00000000" w:rsidP="00000000" w:rsidRDefault="00000000" w:rsidRPr="00000000" w14:paraId="00000193">
          <w:pPr>
            <w:pageBreakBefore w:val="0"/>
            <w:tabs>
              <w:tab w:val="left" w:leader="none" w:pos="1418"/>
              <w:tab w:val="left" w:leader="none" w:pos="2127"/>
            </w:tabs>
            <w:spacing w:after="0" w:line="276" w:lineRule="auto"/>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194">
          <w:pPr>
            <w:pageBreakBefore w:val="0"/>
            <w:tabs>
              <w:tab w:val="left" w:leader="none" w:pos="1418"/>
              <w:tab w:val="left" w:leader="none" w:pos="2127"/>
            </w:tabs>
            <w:spacing w:after="0" w:line="276" w:lineRule="auto"/>
            <w:rPr>
              <w:sz w:val="16"/>
              <w:szCs w:val="16"/>
            </w:rPr>
          </w:pPr>
          <w:r>
            <w:t>Approval Date: 16 October 2025</w:t>
          </w:r>
        </w:p>
      </w:tc>
      <w:tc>
        <w:tcPr/>
        <w:p w:rsidR="00000000" w:rsidDel="00000000" w:rsidP="00000000" w:rsidRDefault="00000000" w:rsidRPr="00000000" w14:paraId="00000195">
          <w:pPr>
            <w:pageBreakBefore w:val="0"/>
            <w:tabs>
              <w:tab w:val="left" w:leader="none" w:pos="1418"/>
              <w:tab w:val="left" w:leader="none" w:pos="2127"/>
            </w:tabs>
            <w:spacing w:after="0" w:line="276" w:lineRule="auto"/>
            <w:rPr>
              <w:sz w:val="16"/>
              <w:szCs w:val="16"/>
            </w:rPr>
          </w:pPr>
          <w:r>
            <w:t>Next Scheduled Review: October 2027</w:t>
          </w:r>
        </w:p>
      </w:tc>
    </w:tr>
  </w:tbl>
  <w:p w:rsidR="00000000" w:rsidDel="00000000" w:rsidP="00000000" w:rsidRDefault="00000000" w:rsidRPr="00000000" w14:paraId="00000196">
    <w:pPr>
      <w:pageBreakBefore w:val="0"/>
      <w:pBdr>
        <w:top w:color="000000" w:space="0" w:sz="0" w:val="none"/>
      </w:pBdr>
      <w:tabs>
        <w:tab w:val="right" w:leader="none" w:pos="9072"/>
      </w:tabs>
      <w:spacing w:after="0"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97">
    <w:pPr>
      <w:pageBreakBefore w:val="0"/>
      <w:widowControl w:val="0"/>
      <w:spacing w:after="0" w:line="276" w:lineRule="auto"/>
      <w:rPr>
        <w:sz w:val="20"/>
        <w:szCs w:val="20"/>
      </w:rPr>
    </w:pPr>
    <w:r w:rsidDel="00000000" w:rsidR="00000000" w:rsidRPr="00000000">
      <w:rPr>
        <w:rtl w:val="0"/>
      </w:rPr>
    </w:r>
  </w:p>
  <w:tbl>
    <w:tblPr>
      <w:tblStyle w:val="Table4"/>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98">
          <w:pPr>
            <w:pageBreakBefore w:val="0"/>
            <w:tabs>
              <w:tab w:val="left" w:leader="none" w:pos="2160"/>
              <w:tab w:val="left" w:leader="none" w:pos="2127"/>
            </w:tabs>
            <w:spacing w:after="0" w:line="276" w:lineRule="auto"/>
            <w:ind w:left="2160"/>
            <w:rPr>
              <w:sz w:val="16"/>
              <w:szCs w:val="16"/>
            </w:rPr>
          </w:pPr>
          <w:r w:rsidDel="00000000" w:rsidR="00000000" w:rsidRPr="00000000">
            <w:rPr>
              <w:b w:val="1"/>
              <w:sz w:val="16"/>
              <w:szCs w:val="16"/>
              <w:rtl w:val="0"/>
            </w:rPr>
            <w:t xml:space="preserve">Approved By:</w:t>
            <w:tab/>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199">
          <w:pPr>
            <w:pageBreakBefore w:val="0"/>
            <w:tabs>
              <w:tab w:val="left" w:leader="none" w:pos="1418"/>
              <w:tab w:val="left" w:leader="none" w:pos="2127"/>
            </w:tabs>
            <w:spacing w:after="0" w:line="276" w:lineRule="auto"/>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19A">
          <w:pPr>
            <w:pageBreakBefore w:val="0"/>
            <w:tabs>
              <w:tab w:val="left" w:leader="none" w:pos="1418"/>
              <w:tab w:val="left" w:leader="none" w:pos="2127"/>
            </w:tabs>
            <w:spacing w:after="0" w:line="276" w:lineRule="auto"/>
            <w:rPr>
              <w:sz w:val="16"/>
              <w:szCs w:val="16"/>
            </w:rPr>
          </w:pPr>
          <w:r>
            <w:t>Approval Date: 16 October 2025</w:t>
          </w:r>
        </w:p>
      </w:tc>
      <w:tc>
        <w:tcPr/>
        <w:p w:rsidR="00000000" w:rsidDel="00000000" w:rsidP="00000000" w:rsidRDefault="00000000" w:rsidRPr="00000000" w14:paraId="0000019B">
          <w:pPr>
            <w:pageBreakBefore w:val="0"/>
            <w:tabs>
              <w:tab w:val="left" w:leader="none" w:pos="1418"/>
              <w:tab w:val="left" w:leader="none" w:pos="2127"/>
            </w:tabs>
            <w:spacing w:after="0" w:line="276" w:lineRule="auto"/>
            <w:rPr>
              <w:sz w:val="16"/>
              <w:szCs w:val="16"/>
            </w:rPr>
          </w:pPr>
          <w:r>
            <w:t>Next Scheduled Review: October 2027</w:t>
          </w:r>
        </w:p>
      </w:tc>
    </w:tr>
  </w:tbl>
  <w:p w:rsidR="00000000" w:rsidDel="00000000" w:rsidP="00000000" w:rsidRDefault="00000000" w:rsidRPr="00000000" w14:paraId="0000019C">
    <w:pPr>
      <w:pageBreakBefore w:val="0"/>
      <w:pBdr>
        <w:top w:color="000000" w:space="0" w:sz="0" w:val="none"/>
      </w:pBdr>
      <w:tabs>
        <w:tab w:val="right" w:leader="none" w:pos="9072"/>
      </w:tabs>
      <w:spacing w:after="0" w:lineRule="auto"/>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B">
    <w:pPr>
      <w:pageBreakBefore w:val="0"/>
      <w:spacing w:after="0" w:lineRule="auto"/>
      <w:rPr>
        <w:b w:val="1"/>
        <w:sz w:val="28"/>
        <w:szCs w:val="28"/>
      </w:rPr>
    </w:pPr>
    <w:r w:rsidDel="00000000" w:rsidR="00000000" w:rsidRPr="00000000">
      <w:rPr>
        <w:b w:val="1"/>
        <w:sz w:val="28"/>
        <w:szCs w:val="28"/>
        <w:rtl w:val="0"/>
      </w:rPr>
      <w:t>Spring 2 Health ABN 71 665 820 986</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pacing w:after="0" w:before="120" w:lineRule="auto"/>
      <w:rPr>
        <w:b w:val="1"/>
        <w:color w:val="000000"/>
        <w:sz w:val="28"/>
        <w:szCs w:val="28"/>
      </w:rPr>
    </w:pPr>
    <w:r w:rsidDel="00000000" w:rsidR="00000000" w:rsidRPr="00000000">
      <w:rPr>
        <w:b w:val="1"/>
        <w:color w:val="000000"/>
        <w:sz w:val="28"/>
        <w:szCs w:val="28"/>
        <w:rtl w:val="0"/>
      </w:rPr>
      <w:t xml:space="preserve">Risk Register</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8E">
    <w:pPr>
      <w:pageBreakBefore w:val="0"/>
      <w:spacing w:after="0" w:lineRule="auto"/>
      <w:rPr>
        <w:b w:val="1"/>
        <w:sz w:val="20"/>
        <w:szCs w:val="20"/>
      </w:rPr>
    </w:pPr>
    <w:bookmarkStart w:colFirst="0" w:colLast="0" w:name="_gjdgxs" w:id="0"/>
    <w:bookmarkEnd w:id="0"/>
    <w:r w:rsidDel="00000000" w:rsidR="00000000" w:rsidRPr="00000000">
      <w:rPr>
        <w:b w:val="1"/>
        <w:sz w:val="20"/>
        <w:szCs w:val="20"/>
        <w:rtl w:val="0"/>
      </w:rPr>
      <w:t>{org.name} ABN {org.abn}</w:t>
    </w: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pacing w:after="0" w:lineRule="auto"/>
      <w:rPr>
        <w:b w:val="1"/>
        <w:color w:val="000000"/>
        <w:sz w:val="20"/>
        <w:szCs w:val="20"/>
      </w:rPr>
    </w:pPr>
    <w:r w:rsidDel="00000000" w:rsidR="00000000" w:rsidRPr="00000000">
      <w:rPr>
        <w:b w:val="1"/>
        <w:color w:val="000000"/>
        <w:sz w:val="20"/>
        <w:szCs w:val="20"/>
        <w:rtl w:val="0"/>
      </w:rPr>
      <w:t xml:space="preserve">Risk Register</w:t>
      <w:tab/>
      <w:tab/>
      <w:tab/>
      <w:tab/>
      <w:tab/>
      <w:tab/>
      <w:tab/>
      <w:tab/>
      <w:tab/>
      <w:tab/>
      <w:tab/>
      <w:tab/>
      <w:tab/>
      <w:tab/>
      <w:tab/>
      <w:tab/>
      <w:tab/>
      <w:tab/>
      <w:tab/>
      <w:tab/>
      <w:tab/>
      <w:tab/>
      <w:tab/>
      <w:tab/>
      <w:tab/>
      <w:tab/>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AU"/>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tabs>
        <w:tab w:val="left" w:leader="none" w:pos="425"/>
      </w:tabs>
      <w:spacing w:after="240" w:before="480" w:lineRule="auto"/>
      <w:ind w:left="357" w:hanging="357"/>
    </w:pPr>
    <w:rPr>
      <w:color w:val="404040"/>
      <w:sz w:val="52"/>
      <w:szCs w:val="52"/>
    </w:rPr>
  </w:style>
  <w:style w:type="paragraph" w:styleId="Heading2">
    <w:name w:val="heading 2"/>
    <w:basedOn w:val="Normal"/>
    <w:next w:val="Normal"/>
    <w:pPr>
      <w:keepNext w:val="1"/>
      <w:pageBreakBefore w:val="0"/>
      <w:tabs>
        <w:tab w:val="left" w:leader="none" w:pos="425"/>
      </w:tabs>
      <w:spacing w:after="240" w:before="480" w:lineRule="auto"/>
      <w:ind w:left="851" w:hanging="851"/>
    </w:pPr>
    <w:rPr>
      <w:color w:val="145b85"/>
      <w:sz w:val="40"/>
      <w:szCs w:val="40"/>
    </w:rPr>
  </w:style>
  <w:style w:type="paragraph" w:styleId="Heading3">
    <w:name w:val="heading 3"/>
    <w:basedOn w:val="Normal"/>
    <w:next w:val="Normal"/>
    <w:pPr>
      <w:keepNext w:val="1"/>
      <w:pageBreakBefore w:val="0"/>
      <w:spacing w:after="0" w:before="240" w:lineRule="auto"/>
    </w:pPr>
    <w:rPr>
      <w:color w:val="262626"/>
      <w:sz w:val="32"/>
      <w:szCs w:val="32"/>
    </w:rPr>
  </w:style>
  <w:style w:type="paragraph" w:styleId="Heading4">
    <w:name w:val="heading 4"/>
    <w:basedOn w:val="Normal"/>
    <w:next w:val="Normal"/>
    <w:pPr>
      <w:pageBreakBefore w:val="0"/>
      <w:spacing w:after="0" w:before="200" w:lineRule="auto"/>
    </w:pPr>
    <w:rPr>
      <w:b w:val="1"/>
      <w:sz w:val="24"/>
      <w:szCs w:val="24"/>
    </w:rPr>
  </w:style>
  <w:style w:type="paragraph" w:styleId="Heading5">
    <w:name w:val="heading 5"/>
    <w:basedOn w:val="Normal"/>
    <w:next w:val="Normal"/>
    <w:pPr>
      <w:pageBreakBefore w:val="0"/>
      <w:spacing w:after="0" w:before="200" w:lineRule="auto"/>
    </w:pPr>
    <w:rPr>
      <w:b w:val="1"/>
      <w:i w:val="1"/>
    </w:rPr>
  </w:style>
  <w:style w:type="paragraph" w:styleId="Heading6">
    <w:name w:val="heading 6"/>
    <w:basedOn w:val="Normal"/>
    <w:next w:val="Normal"/>
    <w:pPr>
      <w:pageBreakBefore w:val="0"/>
      <w:spacing w:after="0" w:line="271" w:lineRule="auto"/>
    </w:pPr>
    <w:rPr>
      <w:b w:val="1"/>
      <w:i w:val="1"/>
      <w:color w:val="7f7f7f"/>
    </w:rPr>
  </w:style>
  <w:style w:type="paragraph" w:styleId="Title">
    <w:name w:val="Title"/>
    <w:basedOn w:val="Normal"/>
    <w:next w:val="Normal"/>
    <w:pPr>
      <w:pageBreakBefore w:val="0"/>
      <w:tabs>
        <w:tab w:val="left" w:leader="none" w:pos="425"/>
      </w:tabs>
      <w:spacing w:after="360" w:before="360" w:lineRule="auto"/>
    </w:pPr>
    <w:rPr>
      <w:color w:val="145b85"/>
      <w:sz w:val="72"/>
      <w:szCs w:val="72"/>
    </w:rPr>
  </w:style>
  <w:style w:type="paragraph" w:styleId="Subtitle">
    <w:name w:val="Subtitle"/>
    <w:basedOn w:val="Normal"/>
    <w:next w:val="Normal"/>
    <w:pPr>
      <w:pageBreakBefore w:val="0"/>
      <w:pBdr>
        <w:bottom w:color="a6a6a6" w:space="10" w:sz="48" w:val="single"/>
      </w:pBdr>
      <w:tabs>
        <w:tab w:val="left" w:leader="none" w:pos="425"/>
      </w:tabs>
      <w:spacing w:after="600" w:before="360" w:lineRule="auto"/>
    </w:pPr>
    <w:rPr>
      <w:color w:val="262626"/>
      <w:sz w:val="52"/>
      <w:szCs w:val="52"/>
    </w:rPr>
  </w:style>
  <w:style w:type="table" w:styleId="Table1">
    <w:basedOn w:val="TableNormal"/>
    <w:pPr>
      <w:spacing w:after="0" w:before="60" w:line="240" w:lineRule="auto"/>
    </w:pPr>
    <w:rPr>
      <w:rFonts w:ascii="Times New Roman" w:cs="Times New Roman" w:eastAsia="Times New Roman" w:hAnsi="Times New Roman"/>
      <w:sz w:val="20"/>
      <w:szCs w:val="20"/>
    </w:rPr>
    <w:tblPr>
      <w:tblStyleRowBandSize w:val="1"/>
      <w:tblStyleColBandSize w:val="1"/>
      <w:tblCellMar>
        <w:top w:w="108.0" w:type="dxa"/>
        <w:left w:w="115.0" w:type="dxa"/>
        <w:bottom w:w="108.0" w:type="dxa"/>
        <w:right w:w="115.0" w:type="dxa"/>
      </w:tblCellMar>
    </w:tblPr>
    <w:tblStylePr w:type="firstRow">
      <w:rPr>
        <w:rFonts w:ascii="Arial" w:cs="Arial" w:eastAsia="Arial" w:hAnsi="Arial"/>
        <w:b w:val="1"/>
      </w:r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