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The Waste Management Policy includes Policies (section 3), Procedures (section 4) and related documentation set out in section 1.5 below (</w:t>
      </w:r>
      <w:r w:rsidDel="00000000" w:rsidR="00000000" w:rsidRPr="00000000">
        <w:rPr>
          <w:b w:val="1"/>
          <w:rtl w:val="0"/>
        </w:rPr>
        <w:t>Related Documentation</w:t>
      </w:r>
      <w:r w:rsidDel="00000000" w:rsidR="00000000" w:rsidRPr="00000000">
        <w:rPr>
          <w:rtl w:val="0"/>
        </w:rPr>
        <w:t>) to support {org.name}</w:t>
      </w:r>
      <w:r w:rsidDel="00000000" w:rsidR="00000000" w:rsidRPr="00000000">
        <w:rPr>
          <w:rtl w:val="0"/>
        </w:rPr>
        <w:t xml:space="preserve"> applying the Management of Waste NDIS Practice Standard. </w:t>
      </w:r>
    </w:p>
    <w:p w:rsidR="00000000" w:rsidDel="00000000" w:rsidP="00000000" w:rsidRDefault="00000000" w:rsidRPr="00000000" w14:paraId="00000004">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tabs>
          <w:tab w:val="left" w:leader="none" w:pos="720"/>
        </w:tabs>
        <w:ind w:left="709" w:firstLine="0"/>
        <w:rPr>
          <w:highlight w:val="white"/>
        </w:rPr>
      </w:pPr>
      <w:r w:rsidDel="00000000" w:rsidR="00000000" w:rsidRPr="00000000">
        <w:rPr>
          <w:rtl w:val="0"/>
        </w:rPr>
        <w:t>{org.name} is committed to ensuring that</w:t>
      </w:r>
      <w:r w:rsidDel="00000000" w:rsidR="00000000" w:rsidRPr="00000000">
        <w:rPr>
          <w:highlight w:val="white"/>
          <w:rtl w:val="0"/>
        </w:rPr>
        <w:t xml:space="preserve"> </w:t>
      </w:r>
      <w:r w:rsidDel="00000000" w:rsidR="00000000" w:rsidRPr="00000000">
        <w:rPr>
          <w:rtl w:val="0"/>
        </w:rPr>
        <w:t>Each participant, each worker, and any other person in the home is protected from harm as a result of exposure to waste, infectious or hazardous substances generated during the delivery of supports.</w:t>
      </w:r>
      <w:r w:rsidDel="00000000" w:rsidR="00000000" w:rsidRPr="00000000">
        <w:rPr>
          <w:rtl w:val="0"/>
        </w:rPr>
      </w:r>
    </w:p>
    <w:p w:rsidR="00000000" w:rsidDel="00000000" w:rsidP="00000000" w:rsidRDefault="00000000" w:rsidRPr="00000000" w14:paraId="00000006">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14"/>
        </w:numPr>
        <w:ind w:left="1418" w:hanging="709"/>
        <w:rPr/>
      </w:pPr>
      <w:r w:rsidDel="00000000" w:rsidR="00000000" w:rsidRPr="00000000">
        <w:rPr>
          <w:rtl w:val="0"/>
        </w:rPr>
        <w:t>Policies, procedures and practices are in place for the safe and appropriate storage and disposal of waste, infectious or hazardous substances that comply with current legislation and local health district requirements.</w:t>
      </w:r>
    </w:p>
    <w:p w:rsidR="00000000" w:rsidDel="00000000" w:rsidP="00000000" w:rsidRDefault="00000000" w:rsidRPr="00000000" w14:paraId="00000009">
      <w:pPr>
        <w:pStyle w:val="Heading3"/>
        <w:pageBreakBefore w:val="0"/>
        <w:numPr>
          <w:ilvl w:val="2"/>
          <w:numId w:val="14"/>
        </w:numPr>
        <w:ind w:left="1418" w:hanging="709"/>
        <w:rPr/>
      </w:pPr>
      <w:r w:rsidDel="00000000" w:rsidR="00000000" w:rsidRPr="00000000">
        <w:rPr>
          <w:rtl w:val="0"/>
        </w:rPr>
        <w:t>All incidents involving infectious material, body substances or hazardous substances are reported, recorded, investigated and reviewed.</w:t>
      </w:r>
    </w:p>
    <w:p w:rsidR="00000000" w:rsidDel="00000000" w:rsidP="00000000" w:rsidRDefault="00000000" w:rsidRPr="00000000" w14:paraId="0000000A">
      <w:pPr>
        <w:pStyle w:val="Heading3"/>
        <w:pageBreakBefore w:val="0"/>
        <w:numPr>
          <w:ilvl w:val="2"/>
          <w:numId w:val="14"/>
        </w:numPr>
        <w:ind w:left="1418" w:hanging="709"/>
        <w:rPr/>
      </w:pPr>
      <w:r w:rsidDel="00000000" w:rsidR="00000000" w:rsidRPr="00000000">
        <w:rPr>
          <w:rtl w:val="0"/>
        </w:rPr>
        <w:t>An emergency plan is in place to respond to clinical waste or hazardous substance management issues and/or accidents. Where the plan is implemented, its effectiveness is evaluated, and revisions are made if required.</w:t>
      </w:r>
    </w:p>
    <w:p w:rsidR="00000000" w:rsidDel="00000000" w:rsidP="00000000" w:rsidRDefault="00000000" w:rsidRPr="00000000" w14:paraId="0000000B">
      <w:pPr>
        <w:pStyle w:val="Heading3"/>
        <w:pageBreakBefore w:val="0"/>
        <w:numPr>
          <w:ilvl w:val="2"/>
          <w:numId w:val="14"/>
        </w:numPr>
        <w:ind w:left="1418" w:hanging="709"/>
        <w:rPr/>
      </w:pPr>
      <w:r w:rsidDel="00000000" w:rsidR="00000000" w:rsidRPr="00000000">
        <w:rPr>
          <w:rtl w:val="0"/>
        </w:rPr>
        <w:t xml:space="preserve">Workers involved in the management of waste and hazardous substances receive training to ensure safe and appropriate handling. This includes training on any protective equipment and clothing required when handling waste or hazardous substances. </w:t>
      </w:r>
    </w:p>
    <w:p w:rsidR="00000000" w:rsidDel="00000000" w:rsidP="00000000" w:rsidRDefault="00000000" w:rsidRPr="00000000" w14:paraId="0000000C">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1"/>
        </w:numPr>
        <w:ind w:left="1418" w:hanging="709"/>
        <w:rPr/>
      </w:pPr>
      <w:r w:rsidDel="00000000" w:rsidR="00000000" w:rsidRPr="00000000">
        <w:rPr>
          <w:rtl w:val="0"/>
        </w:rPr>
        <w:t xml:space="preserve">This Policy applies to the provision of all waste management at {org.name}. </w:t>
      </w:r>
    </w:p>
    <w:p w:rsidR="00000000" w:rsidDel="00000000" w:rsidP="00000000" w:rsidRDefault="00000000" w:rsidRPr="00000000" w14:paraId="0000000E">
      <w:pPr>
        <w:pStyle w:val="Heading3"/>
        <w:pageBreakBefore w:val="0"/>
        <w:numPr>
          <w:ilvl w:val="2"/>
          <w:numId w:val="1"/>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1"/>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Related Documentation</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3">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Definitions</w:t>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 and includes current, future and former Clients.</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Emergency Plan </w:t>
      </w:r>
      <w:r w:rsidDel="00000000" w:rsidR="00000000" w:rsidRPr="00000000">
        <w:rPr>
          <w:rtl w:val="0"/>
        </w:rPr>
        <w:t xml:space="preserve">means a plan in section 4.18 that is established to deal with emergencies relating to hazardous substances and spills. </w:t>
      </w:r>
    </w:p>
    <w:p w:rsidR="00000000" w:rsidDel="00000000" w:rsidP="00000000" w:rsidRDefault="00000000" w:rsidRPr="00000000" w14:paraId="00000017">
      <w:pPr>
        <w:pStyle w:val="Heading2"/>
        <w:pageBreakBefore w:val="0"/>
        <w:ind w:left="720" w:firstLine="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policy frameworks, regulations, rules and guidelines maintained by {org.name}.</w:t>
      </w:r>
    </w:p>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A">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 xml:space="preserve">Procedures </w:t>
      </w:r>
      <w:r w:rsidDel="00000000" w:rsidR="00000000" w:rsidRPr="00000000">
        <w:rPr>
          <w:rtl w:val="0"/>
        </w:rPr>
        <w:t>means the procedures which are intended to clarify the responsibilities of the board, Principal, Key Management Personnel and other Workers and make explicit the underlying principles of this Policy.</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Related Documentation</w:t>
      </w:r>
      <w:r w:rsidDel="00000000" w:rsidR="00000000" w:rsidRPr="00000000">
        <w:rPr>
          <w:rtl w:val="0"/>
        </w:rPr>
        <w:t xml:space="preserve"> has the meaning given to that term in section 1.1.</w:t>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1E">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Defining waste</w:t>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Clinical waste</w:t>
      </w:r>
      <w:r w:rsidDel="00000000" w:rsidR="00000000" w:rsidRPr="00000000">
        <w:rPr>
          <w:rtl w:val="0"/>
        </w:rPr>
        <w:t xml:space="preserve"> – (medical waste) is waste which has the potential to cause sharps injury, infection or disease.</w:t>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Cytotoxic waste</w:t>
      </w:r>
      <w:r w:rsidDel="00000000" w:rsidR="00000000" w:rsidRPr="00000000">
        <w:rPr>
          <w:rtl w:val="0"/>
        </w:rPr>
        <w:t xml:space="preserve"> – Cytotoxic waste is material that is, or may be, contaminated with a cytotoxic drug during the preparation, transport or administration of chemotherapy. Cytotoxic drugs are toxic compounds known to have carcinogenic, mutagenic and/or teratogenic (causing foetal and/or neonatal abnormalities) potential. Direct contact with cytotoxics may cause irritation to the skin, eyes and mucous membranes, and ulceration and necrosis of tissue. The actual pathway through which exposure occurs was still unknown, however dermal exposure has been suggested to be the main route of exposure. A clear relationship has been found between dermal exposure levels and direct sources of exposure for all tasks.</w:t>
      </w:r>
    </w:p>
    <w:p w:rsidR="00000000" w:rsidDel="00000000" w:rsidP="00000000" w:rsidRDefault="00000000" w:rsidRPr="00000000" w14:paraId="0000002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General Waste</w:t>
      </w:r>
      <w:r w:rsidDel="00000000" w:rsidR="00000000" w:rsidRPr="00000000">
        <w:rPr>
          <w:rtl w:val="0"/>
        </w:rPr>
        <w:t xml:space="preserve"> – waste that does not have the potential to cause sharps injury, infection or hazard. Such waste may be disposed of in the same way as domestic waste. This stream includes incontinence pads, sanitary waste, disposable nappies, saline, dextrin, oxygen masks, drained IV bags and tubing, gloves (not blood stained), napkins and sterile wraps.</w:t>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Pharmaceutical Waste</w:t>
      </w:r>
      <w:r w:rsidDel="00000000" w:rsidR="00000000" w:rsidRPr="00000000">
        <w:rPr>
          <w:rtl w:val="0"/>
        </w:rPr>
        <w:t xml:space="preserve"> – pharmaceuticals or other chemical substances including expired or discarded pharmaceuticals, filters or other materials contaminated by pharmaceutical products.</w:t>
      </w:r>
    </w:p>
    <w:p w:rsidR="00000000" w:rsidDel="00000000" w:rsidP="00000000" w:rsidRDefault="00000000" w:rsidRPr="00000000" w14:paraId="0000002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Related Waste</w:t>
      </w:r>
      <w:r w:rsidDel="00000000" w:rsidR="00000000" w:rsidRPr="00000000">
        <w:rPr>
          <w:rtl w:val="0"/>
        </w:rPr>
        <w:t xml:space="preserve"> – Related waste means waste that constitutes, or is contaminated with, chemicals, cytotoxic drugs, human body parts, pharmaceutical products or radioactive substances.</w:t>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PPE</w:t>
      </w:r>
      <w:r w:rsidDel="00000000" w:rsidR="00000000" w:rsidRPr="00000000">
        <w:rPr>
          <w:rtl w:val="0"/>
        </w:rPr>
        <w:t xml:space="preserve"> – Personal Protective Equipment </w:t>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Sharps</w:t>
      </w:r>
      <w:r w:rsidDel="00000000" w:rsidR="00000000" w:rsidRPr="00000000">
        <w:rPr>
          <w:rtl w:val="0"/>
        </w:rPr>
        <w:t xml:space="preserve"> – Any object capable of inflicting a penetrating injury, which may or may not be contaminated with blood and/or body substances. This includes hypodermic needles, intravenous sets (‘spikes’), Pasteur pipettes, broken glass, and scalpel blades. Various hard plastic items, such as intact amniotic membrane perforators and broken plastic pipettes, also contribute to sharps.</w:t>
      </w:r>
    </w:p>
    <w:p w:rsidR="00000000" w:rsidDel="00000000" w:rsidP="00000000" w:rsidRDefault="00000000" w:rsidRPr="00000000" w14:paraId="00000026">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Policy </w:t>
      </w:r>
    </w:p>
    <w:p w:rsidR="00000000" w:rsidDel="00000000" w:rsidP="00000000" w:rsidRDefault="00000000" w:rsidRPr="00000000" w14:paraId="00000027">
      <w:pPr>
        <w:pStyle w:val="Heading3"/>
        <w:pageBreakBefore w:val="0"/>
        <w:numPr>
          <w:ilvl w:val="2"/>
          <w:numId w:val="2"/>
        </w:numPr>
        <w:ind w:left="1418" w:hanging="709"/>
        <w:rPr/>
      </w:pPr>
      <w:r w:rsidDel="00000000" w:rsidR="00000000" w:rsidRPr="00000000">
        <w:rPr>
          <w:rtl w:val="0"/>
        </w:rPr>
        <w:t>Clinical and related wastes can present problems in handling, storing, transporting and/or disposing for the following reasons:</w:t>
      </w:r>
    </w:p>
    <w:p w:rsidR="00000000" w:rsidDel="00000000" w:rsidP="00000000" w:rsidRDefault="00000000" w:rsidRPr="00000000" w14:paraId="00000028">
      <w:pPr>
        <w:pStyle w:val="Heading3"/>
        <w:pageBreakBefore w:val="0"/>
        <w:numPr>
          <w:ilvl w:val="3"/>
          <w:numId w:val="2"/>
        </w:numPr>
        <w:ind w:left="2126" w:hanging="707.9999999999998"/>
        <w:rPr/>
      </w:pPr>
      <w:r w:rsidDel="00000000" w:rsidR="00000000" w:rsidRPr="00000000">
        <w:rPr>
          <w:rtl w:val="0"/>
        </w:rPr>
        <w:t>the potential risk to personnel involved in the disposal of some of these wastes, and to the public, if it is not managed correctly; and</w:t>
      </w:r>
    </w:p>
    <w:p w:rsidR="00000000" w:rsidDel="00000000" w:rsidP="00000000" w:rsidRDefault="00000000" w:rsidRPr="00000000" w14:paraId="00000029">
      <w:pPr>
        <w:pStyle w:val="Heading3"/>
        <w:pageBreakBefore w:val="0"/>
        <w:numPr>
          <w:ilvl w:val="3"/>
          <w:numId w:val="2"/>
        </w:numPr>
        <w:ind w:left="2126" w:hanging="707.9999999999998"/>
        <w:rPr/>
      </w:pPr>
      <w:r w:rsidDel="00000000" w:rsidR="00000000" w:rsidRPr="00000000">
        <w:rPr>
          <w:rtl w:val="0"/>
        </w:rPr>
        <w:t>the potential for pollution of the environment or visual offence if wastes are not disposed of properly.</w:t>
      </w:r>
    </w:p>
    <w:p w:rsidR="00000000" w:rsidDel="00000000" w:rsidP="00000000" w:rsidRDefault="00000000" w:rsidRPr="00000000" w14:paraId="0000002A">
      <w:pPr>
        <w:pStyle w:val="Heading3"/>
        <w:pageBreakBefore w:val="0"/>
        <w:numPr>
          <w:ilvl w:val="2"/>
          <w:numId w:val="2"/>
        </w:numPr>
        <w:ind w:left="1418" w:hanging="709"/>
        <w:rPr/>
      </w:pPr>
      <w:r w:rsidDel="00000000" w:rsidR="00000000" w:rsidRPr="00000000">
        <w:rPr>
          <w:rtl w:val="0"/>
        </w:rPr>
        <w:t>{org.name} will minimise harm to the health and wellbeing of its staff, its clients and the general public by complying with regulations concerning waste management. Specifically, {org.name} seeks to ensure:</w:t>
      </w:r>
    </w:p>
    <w:p w:rsidR="00000000" w:rsidDel="00000000" w:rsidP="00000000" w:rsidRDefault="00000000" w:rsidRPr="00000000" w14:paraId="0000002B">
      <w:pPr>
        <w:pStyle w:val="Heading3"/>
        <w:pageBreakBefore w:val="0"/>
        <w:numPr>
          <w:ilvl w:val="3"/>
          <w:numId w:val="2"/>
        </w:numPr>
        <w:ind w:left="2126" w:hanging="707.9999999999998"/>
        <w:rPr/>
      </w:pPr>
      <w:r w:rsidDel="00000000" w:rsidR="00000000" w:rsidRPr="00000000">
        <w:rPr>
          <w:rtl w:val="0"/>
        </w:rPr>
        <w:t>the safety of its service delivery staff by providing them with the information, processes, and equipment needed for personal protection and the safe handling of hazardous materials;</w:t>
      </w:r>
    </w:p>
    <w:p w:rsidR="00000000" w:rsidDel="00000000" w:rsidP="00000000" w:rsidRDefault="00000000" w:rsidRPr="00000000" w14:paraId="0000002C">
      <w:pPr>
        <w:pStyle w:val="Heading3"/>
        <w:pageBreakBefore w:val="0"/>
        <w:numPr>
          <w:ilvl w:val="3"/>
          <w:numId w:val="2"/>
        </w:numPr>
        <w:ind w:left="2126" w:hanging="707.9999999999998"/>
        <w:rPr/>
      </w:pPr>
      <w:r w:rsidDel="00000000" w:rsidR="00000000" w:rsidRPr="00000000">
        <w:rPr>
          <w:rtl w:val="0"/>
        </w:rPr>
        <w:t>the safety of clients, their families and carers, by building capacity to effectively manage clinical waste generated in their homes;</w:t>
      </w:r>
    </w:p>
    <w:p w:rsidR="00000000" w:rsidDel="00000000" w:rsidP="00000000" w:rsidRDefault="00000000" w:rsidRPr="00000000" w14:paraId="0000002D">
      <w:pPr>
        <w:pStyle w:val="Heading3"/>
        <w:pageBreakBefore w:val="0"/>
        <w:numPr>
          <w:ilvl w:val="3"/>
          <w:numId w:val="2"/>
        </w:numPr>
        <w:ind w:left="2126" w:hanging="707.9999999999998"/>
        <w:rPr/>
      </w:pPr>
      <w:r w:rsidDel="00000000" w:rsidR="00000000" w:rsidRPr="00000000">
        <w:rPr>
          <w:rtl w:val="0"/>
        </w:rPr>
        <w:t>the safety of the general public by minimising the opportunity for the spread of disease and accidental injury arising from the handling and disposal of clinical waste;</w:t>
      </w:r>
    </w:p>
    <w:p w:rsidR="00000000" w:rsidDel="00000000" w:rsidP="00000000" w:rsidRDefault="00000000" w:rsidRPr="00000000" w14:paraId="0000002E">
      <w:pPr>
        <w:pStyle w:val="Heading3"/>
        <w:pageBreakBefore w:val="0"/>
        <w:numPr>
          <w:ilvl w:val="3"/>
          <w:numId w:val="2"/>
        </w:numPr>
        <w:ind w:left="2126" w:hanging="707.9999999999998"/>
        <w:rPr/>
      </w:pPr>
      <w:r w:rsidDel="00000000" w:rsidR="00000000" w:rsidRPr="00000000">
        <w:rPr>
          <w:rtl w:val="0"/>
        </w:rPr>
        <w:t>the potential for environmental pollution is minimised by the correct disposal of hazardous chemicals;</w:t>
      </w:r>
    </w:p>
    <w:p w:rsidR="00000000" w:rsidDel="00000000" w:rsidP="00000000" w:rsidRDefault="00000000" w:rsidRPr="00000000" w14:paraId="0000002F">
      <w:pPr>
        <w:pStyle w:val="Heading3"/>
        <w:pageBreakBefore w:val="0"/>
        <w:numPr>
          <w:ilvl w:val="3"/>
          <w:numId w:val="2"/>
        </w:numPr>
        <w:ind w:left="2126" w:hanging="707.9999999999998"/>
        <w:rPr/>
      </w:pPr>
      <w:r w:rsidDel="00000000" w:rsidR="00000000" w:rsidRPr="00000000">
        <w:rPr>
          <w:rtl w:val="0"/>
        </w:rPr>
        <w:t>the effectiveness of {org.name}’s clinical management by reviewing and continually improving waste handling and safety processes.</w:t>
      </w:r>
    </w:p>
    <w:p w:rsidR="00000000" w:rsidDel="00000000" w:rsidP="00000000" w:rsidRDefault="00000000" w:rsidRPr="00000000" w14:paraId="00000030">
      <w:pPr>
        <w:pStyle w:val="Heading1"/>
        <w:pageBreakBefore w:val="0"/>
        <w:numPr>
          <w:ilvl w:val="0"/>
          <w:numId w:val="16"/>
        </w:numPr>
        <w:ind w:left="709" w:hanging="709"/>
        <w:rPr/>
      </w:pPr>
      <w:r w:rsidDel="00000000" w:rsidR="00000000" w:rsidRPr="00000000">
        <w:rPr>
          <w:rtl w:val="0"/>
        </w:rPr>
        <w:t>Procedure</w:t>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This Policy is supported by the following Procedures. The Procedures work together dynamically and are relevant to all parts of {org.name}. The Procedures are not ordered in priority and all are important to achieving the aims of this Policy.</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spacing w:line="240" w:lineRule="auto"/>
              <w:rPr>
                <w:rFonts w:ascii="Arial" w:cs="Arial" w:eastAsia="Arial" w:hAnsi="Arial"/>
              </w:rPr>
            </w:pPr>
            <w:bookmarkStart w:colFirst="0" w:colLast="0" w:name="_30j0zll" w:id="1"/>
            <w:bookmarkEnd w:id="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spacing w:line="240" w:lineRule="auto"/>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pageBreakBefore w:val="0"/>
              <w:numPr>
                <w:ilvl w:val="1"/>
                <w:numId w:val="29"/>
              </w:numPr>
              <w:spacing w:line="240" w:lineRule="auto"/>
            </w:pPr>
            <w:r w:rsidDel="00000000" w:rsidR="00000000" w:rsidRPr="00000000">
              <w:rPr>
                <w:rFonts w:ascii="Arial" w:cs="Arial" w:eastAsia="Arial" w:hAnsi="Arial"/>
                <w:rtl w:val="0"/>
              </w:rPr>
              <w:t>Compliance Requirements</w:t>
            </w:r>
          </w:p>
          <w:p w:rsidR="00000000" w:rsidDel="00000000" w:rsidP="00000000" w:rsidRDefault="00000000" w:rsidRPr="00000000" w14:paraId="00000035">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Where services generate clinical waste, {org.name} is responsible to:</w:t>
            </w:r>
          </w:p>
          <w:p w:rsidR="00000000" w:rsidDel="00000000" w:rsidP="00000000" w:rsidRDefault="00000000" w:rsidRPr="00000000" w14:paraId="00000036">
            <w:pPr>
              <w:pStyle w:val="Heading3"/>
              <w:pageBreakBefore w:val="0"/>
              <w:numPr>
                <w:ilvl w:val="2"/>
                <w:numId w:val="3"/>
              </w:numPr>
              <w:spacing w:line="240" w:lineRule="auto"/>
            </w:pPr>
            <w:r w:rsidDel="00000000" w:rsidR="00000000" w:rsidRPr="00000000">
              <w:rPr>
                <w:rFonts w:ascii="Arial" w:cs="Arial" w:eastAsia="Arial" w:hAnsi="Arial"/>
                <w:rtl w:val="0"/>
              </w:rPr>
              <w:t>ensure that staff are appropriately trained and/or qualified to deliver services;</w:t>
            </w:r>
          </w:p>
          <w:p w:rsidR="00000000" w:rsidDel="00000000" w:rsidP="00000000" w:rsidRDefault="00000000" w:rsidRPr="00000000" w14:paraId="00000037">
            <w:pPr>
              <w:pStyle w:val="Heading3"/>
              <w:pageBreakBefore w:val="0"/>
              <w:numPr>
                <w:ilvl w:val="2"/>
                <w:numId w:val="3"/>
              </w:numPr>
              <w:spacing w:line="240" w:lineRule="auto"/>
            </w:pPr>
            <w:r w:rsidDel="00000000" w:rsidR="00000000" w:rsidRPr="00000000">
              <w:rPr>
                <w:rFonts w:ascii="Arial" w:cs="Arial" w:eastAsia="Arial" w:hAnsi="Arial"/>
                <w:rtl w:val="0"/>
              </w:rPr>
              <w:t>work with service-delivery personnel to assess the risks associated with clinical wastes generated;</w:t>
            </w:r>
          </w:p>
          <w:p w:rsidR="00000000" w:rsidDel="00000000" w:rsidP="00000000" w:rsidRDefault="00000000" w:rsidRPr="00000000" w14:paraId="00000038">
            <w:pPr>
              <w:pStyle w:val="Heading3"/>
              <w:pageBreakBefore w:val="0"/>
              <w:numPr>
                <w:ilvl w:val="2"/>
                <w:numId w:val="3"/>
              </w:numPr>
              <w:spacing w:line="240" w:lineRule="auto"/>
            </w:pPr>
            <w:r w:rsidDel="00000000" w:rsidR="00000000" w:rsidRPr="00000000">
              <w:rPr>
                <w:rFonts w:ascii="Arial" w:cs="Arial" w:eastAsia="Arial" w:hAnsi="Arial"/>
                <w:rtl w:val="0"/>
              </w:rPr>
              <w:t>ensure that appropriate clinical waste disposal methods are available to service-delivery personnel;</w:t>
            </w:r>
          </w:p>
          <w:p w:rsidR="00000000" w:rsidDel="00000000" w:rsidP="00000000" w:rsidRDefault="00000000" w:rsidRPr="00000000" w14:paraId="00000039">
            <w:pPr>
              <w:pStyle w:val="Heading3"/>
              <w:pageBreakBefore w:val="0"/>
              <w:numPr>
                <w:ilvl w:val="2"/>
                <w:numId w:val="3"/>
              </w:numPr>
              <w:spacing w:line="240" w:lineRule="auto"/>
            </w:pPr>
            <w:r w:rsidDel="00000000" w:rsidR="00000000" w:rsidRPr="00000000">
              <w:rPr>
                <w:rFonts w:ascii="Arial" w:cs="Arial" w:eastAsia="Arial" w:hAnsi="Arial"/>
                <w:rtl w:val="0"/>
              </w:rPr>
              <w:t>review waste management practices regularly;</w:t>
            </w:r>
          </w:p>
          <w:p w:rsidR="00000000" w:rsidDel="00000000" w:rsidP="00000000" w:rsidRDefault="00000000" w:rsidRPr="00000000" w14:paraId="0000003A">
            <w:pPr>
              <w:pStyle w:val="Heading3"/>
              <w:pageBreakBefore w:val="0"/>
              <w:numPr>
                <w:ilvl w:val="2"/>
                <w:numId w:val="3"/>
              </w:numPr>
              <w:spacing w:line="240" w:lineRule="auto"/>
            </w:pPr>
            <w:r w:rsidDel="00000000" w:rsidR="00000000" w:rsidRPr="00000000">
              <w:rPr>
                <w:rFonts w:ascii="Arial" w:cs="Arial" w:eastAsia="Arial" w:hAnsi="Arial"/>
                <w:rtl w:val="0"/>
              </w:rPr>
              <w:t>develop an emergency plan to respond to clinical waste or hazardous substances issues and incidents (and, if implemented, to review and revise the plan as needed);</w:t>
            </w:r>
          </w:p>
          <w:p w:rsidR="00000000" w:rsidDel="00000000" w:rsidP="00000000" w:rsidRDefault="00000000" w:rsidRPr="00000000" w14:paraId="0000003B">
            <w:pPr>
              <w:pStyle w:val="Heading3"/>
              <w:pageBreakBefore w:val="0"/>
              <w:numPr>
                <w:ilvl w:val="2"/>
                <w:numId w:val="3"/>
              </w:numPr>
              <w:spacing w:line="240" w:lineRule="auto"/>
            </w:pPr>
            <w:r w:rsidDel="00000000" w:rsidR="00000000" w:rsidRPr="00000000">
              <w:rPr>
                <w:rFonts w:ascii="Arial" w:cs="Arial" w:eastAsia="Arial" w:hAnsi="Arial"/>
                <w:rtl w:val="0"/>
              </w:rPr>
              <w:t>supply staff with:</w:t>
            </w:r>
          </w:p>
          <w:p w:rsidR="00000000" w:rsidDel="00000000" w:rsidP="00000000" w:rsidRDefault="00000000" w:rsidRPr="00000000" w14:paraId="0000003C">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appropriate PPE;</w:t>
            </w:r>
          </w:p>
          <w:p w:rsidR="00000000" w:rsidDel="00000000" w:rsidP="00000000" w:rsidRDefault="00000000" w:rsidRPr="00000000" w14:paraId="0000003D">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appropriate waste disposal materials and spills kits;</w:t>
            </w:r>
          </w:p>
          <w:p w:rsidR="00000000" w:rsidDel="00000000" w:rsidP="00000000" w:rsidRDefault="00000000" w:rsidRPr="00000000" w14:paraId="0000003E">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(where available) about particular client risks regarding transmissible infections and hazardous substances in clinical waste;</w:t>
            </w:r>
          </w:p>
          <w:p w:rsidR="00000000" w:rsidDel="00000000" w:rsidP="00000000" w:rsidRDefault="00000000" w:rsidRPr="00000000" w14:paraId="0000003F">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about identifying, handling, transporting and disposing of all clinical waste streams generated in service delivery;</w:t>
            </w:r>
          </w:p>
          <w:p w:rsidR="00000000" w:rsidDel="00000000" w:rsidP="00000000" w:rsidRDefault="00000000" w:rsidRPr="00000000" w14:paraId="00000040">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about emergency procedures, incident management, and use of spill kits appropriate to the risks and hazards presented by the clinical waste streams generated in service delivery.</w:t>
            </w:r>
          </w:p>
        </w:tc>
        <w:tc>
          <w:tcPr/>
          <w:p w:rsidR="00000000" w:rsidDel="00000000" w:rsidP="00000000" w:rsidRDefault="00000000" w:rsidRPr="00000000" w14:paraId="0000004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2">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4.2       Staff responsibilities</w:t>
            </w:r>
          </w:p>
          <w:p w:rsidR="00000000" w:rsidDel="00000000" w:rsidP="00000000" w:rsidRDefault="00000000" w:rsidRPr="00000000" w14:paraId="00000043">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Where services generate clinical waste, staff are responsible to:</w:t>
            </w:r>
          </w:p>
          <w:p w:rsidR="00000000" w:rsidDel="00000000" w:rsidP="00000000" w:rsidRDefault="00000000" w:rsidRPr="00000000" w14:paraId="00000044">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understand the hazards presented by clinical waste;</w:t>
            </w:r>
          </w:p>
          <w:p w:rsidR="00000000" w:rsidDel="00000000" w:rsidP="00000000" w:rsidRDefault="00000000" w:rsidRPr="00000000" w14:paraId="00000045">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handle and dispose of clinical waste appropriately;</w:t>
            </w:r>
          </w:p>
          <w:p w:rsidR="00000000" w:rsidDel="00000000" w:rsidP="00000000" w:rsidRDefault="00000000" w:rsidRPr="00000000" w14:paraId="00000046">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appropriately store and use the PPE supplied;</w:t>
            </w:r>
          </w:p>
          <w:p w:rsidR="00000000" w:rsidDel="00000000" w:rsidP="00000000" w:rsidRDefault="00000000" w:rsidRPr="00000000" w14:paraId="00000047">
            <w:pPr>
              <w:pStyle w:val="Heading3"/>
              <w:pageBreakBefore w:val="0"/>
              <w:numPr>
                <w:ilvl w:val="2"/>
                <w:numId w:val="26"/>
              </w:numPr>
              <w:spacing w:line="240" w:lineRule="auto"/>
              <w:rPr>
                <w:color w:val="434343"/>
              </w:rPr>
            </w:pPr>
            <w:bookmarkStart w:colFirst="0" w:colLast="0" w:name="_g7ulqv1sjrhq" w:id="2"/>
            <w:bookmarkEnd w:id="2"/>
            <w:r w:rsidDel="00000000" w:rsidR="00000000" w:rsidRPr="00000000">
              <w:rPr>
                <w:rFonts w:ascii="Arial" w:cs="Arial" w:eastAsia="Arial" w:hAnsi="Arial"/>
                <w:rtl w:val="0"/>
              </w:rPr>
              <w:t>notify their supervisor where the clinical waste generated exceeds (or is likely to exceed) the equipment supplied; and</w:t>
            </w:r>
          </w:p>
          <w:p w:rsidR="00000000" w:rsidDel="00000000" w:rsidP="00000000" w:rsidRDefault="00000000" w:rsidRPr="00000000" w14:paraId="00000048">
            <w:pPr>
              <w:pStyle w:val="Heading3"/>
              <w:pageBreakBefore w:val="0"/>
              <w:numPr>
                <w:ilvl w:val="2"/>
                <w:numId w:val="26"/>
              </w:numPr>
              <w:spacing w:line="240" w:lineRule="auto"/>
              <w:rPr>
                <w:color w:val="434343"/>
              </w:rPr>
            </w:pPr>
            <w:bookmarkStart w:colFirst="0" w:colLast="0" w:name="_7aqnutvkigw0" w:id="3"/>
            <w:bookmarkEnd w:id="3"/>
            <w:r w:rsidDel="00000000" w:rsidR="00000000" w:rsidRPr="00000000">
              <w:rPr>
                <w:rFonts w:ascii="Arial" w:cs="Arial" w:eastAsia="Arial" w:hAnsi="Arial"/>
                <w:rtl w:val="0"/>
              </w:rPr>
              <w:t>report all incidents appropriately.</w:t>
            </w:r>
          </w:p>
        </w:tc>
        <w:tc>
          <w:tcPr/>
          <w:p w:rsidR="00000000" w:rsidDel="00000000" w:rsidP="00000000" w:rsidRDefault="00000000" w:rsidRPr="00000000" w14:paraId="0000004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4.3       Segregation and Handling</w:t>
            </w:r>
          </w:p>
          <w:p w:rsidR="00000000" w:rsidDel="00000000" w:rsidP="00000000" w:rsidRDefault="00000000" w:rsidRPr="00000000" w14:paraId="0000004B">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Specific waste streams must be managed in line with QLD legislation, licensing, waste management contract and waste minimisation practices.</w:t>
            </w:r>
          </w:p>
          <w:p w:rsidR="00000000" w:rsidDel="00000000" w:rsidP="00000000" w:rsidRDefault="00000000" w:rsidRPr="00000000" w14:paraId="0000004C">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Failure to segregate waste is an offence under the WRR Regulation.</w:t>
            </w:r>
          </w:p>
          <w:p w:rsidR="00000000" w:rsidDel="00000000" w:rsidP="00000000" w:rsidRDefault="00000000" w:rsidRPr="00000000" w14:paraId="0000004D">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Waste should be segregated at the point of generation.</w:t>
            </w:r>
          </w:p>
          <w:p w:rsidR="00000000" w:rsidDel="00000000" w:rsidP="00000000" w:rsidRDefault="00000000" w:rsidRPr="00000000" w14:paraId="0000004E">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Waste streams are divided into the following categories for appropriate handling:</w:t>
            </w:r>
          </w:p>
          <w:p w:rsidR="00000000" w:rsidDel="00000000" w:rsidP="00000000" w:rsidRDefault="00000000" w:rsidRPr="00000000" w14:paraId="0000004F">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Clinical waste</w:t>
            </w:r>
          </w:p>
          <w:p w:rsidR="00000000" w:rsidDel="00000000" w:rsidP="00000000" w:rsidRDefault="00000000" w:rsidRPr="00000000" w14:paraId="00000050">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Related waste</w:t>
            </w:r>
          </w:p>
          <w:p w:rsidR="00000000" w:rsidDel="00000000" w:rsidP="00000000" w:rsidRDefault="00000000" w:rsidRPr="00000000" w14:paraId="00000051">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General Waste</w:t>
            </w:r>
          </w:p>
          <w:p w:rsidR="00000000" w:rsidDel="00000000" w:rsidP="00000000" w:rsidRDefault="00000000" w:rsidRPr="00000000" w14:paraId="00000052">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Where waste streams overlap, the most hazardous component should determine labelling and disposal: e.g., sharps that are contaminated with cytotoxic materials must be labelled and disposed of as cytotoxic waste (by high temperature incineration).</w:t>
            </w:r>
          </w:p>
          <w:p w:rsidR="00000000" w:rsidDel="00000000" w:rsidP="00000000" w:rsidRDefault="00000000" w:rsidRPr="00000000" w14:paraId="00000053">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{org.name} will ensure that all staff generating waste understand how to segregate materials through:</w:t>
            </w:r>
          </w:p>
          <w:p w:rsidR="00000000" w:rsidDel="00000000" w:rsidP="00000000" w:rsidRDefault="00000000" w:rsidRPr="00000000" w14:paraId="00000054">
            <w:pPr>
              <w:pStyle w:val="Heading3"/>
              <w:pageBreakBefore w:val="0"/>
              <w:numPr>
                <w:ilvl w:val="3"/>
                <w:numId w:val="23"/>
              </w:numPr>
              <w:spacing w:line="240" w:lineRule="auto"/>
              <w:ind w:left="2126" w:hanging="707.9999999999998"/>
              <w:rPr>
                <w:color w:val="434343"/>
              </w:rPr>
            </w:pPr>
            <w:r w:rsidDel="00000000" w:rsidR="00000000" w:rsidRPr="00000000">
              <w:rPr>
                <w:rFonts w:ascii="Arial" w:cs="Arial" w:eastAsia="Arial" w:hAnsi="Arial"/>
                <w:rtl w:val="0"/>
              </w:rPr>
              <w:t>monitoring and training;</w:t>
            </w:r>
          </w:p>
          <w:p w:rsidR="00000000" w:rsidDel="00000000" w:rsidP="00000000" w:rsidRDefault="00000000" w:rsidRPr="00000000" w14:paraId="00000055">
            <w:pPr>
              <w:pStyle w:val="Heading3"/>
              <w:pageBreakBefore w:val="0"/>
              <w:numPr>
                <w:ilvl w:val="3"/>
                <w:numId w:val="23"/>
              </w:numPr>
              <w:spacing w:line="240" w:lineRule="auto"/>
              <w:ind w:left="2126" w:hanging="707.9999999999998"/>
              <w:rPr>
                <w:color w:val="434343"/>
              </w:rPr>
            </w:pPr>
            <w:r w:rsidDel="00000000" w:rsidR="00000000" w:rsidRPr="00000000">
              <w:rPr>
                <w:rFonts w:ascii="Arial" w:cs="Arial" w:eastAsia="Arial" w:hAnsi="Arial"/>
                <w:rtl w:val="0"/>
              </w:rPr>
              <w:t>providing suitable containers, labels and bags;</w:t>
            </w:r>
          </w:p>
          <w:p w:rsidR="00000000" w:rsidDel="00000000" w:rsidP="00000000" w:rsidRDefault="00000000" w:rsidRPr="00000000" w14:paraId="00000056">
            <w:pPr>
              <w:pStyle w:val="Heading3"/>
              <w:pageBreakBefore w:val="0"/>
              <w:numPr>
                <w:ilvl w:val="3"/>
                <w:numId w:val="23"/>
              </w:numPr>
              <w:spacing w:line="240" w:lineRule="auto"/>
              <w:ind w:left="2126" w:hanging="707.9999999999998"/>
              <w:rPr>
                <w:color w:val="434343"/>
              </w:rPr>
            </w:pPr>
            <w:bookmarkStart w:colFirst="0" w:colLast="0" w:name="_9zkym64jgpp5" w:id="4"/>
            <w:bookmarkEnd w:id="4"/>
            <w:r w:rsidDel="00000000" w:rsidR="00000000" w:rsidRPr="00000000">
              <w:rPr>
                <w:rFonts w:ascii="Arial" w:cs="Arial" w:eastAsia="Arial" w:hAnsi="Arial"/>
                <w:rtl w:val="0"/>
              </w:rPr>
              <w:t>ensuring all waste can be easily, safely and correctly segregated at the point of generation.</w:t>
            </w:r>
          </w:p>
        </w:tc>
        <w:tc>
          <w:tcPr/>
          <w:p w:rsidR="00000000" w:rsidDel="00000000" w:rsidP="00000000" w:rsidRDefault="00000000" w:rsidRPr="00000000" w14:paraId="0000005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8">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4.4        Labelling</w:t>
            </w:r>
          </w:p>
          <w:p w:rsidR="00000000" w:rsidDel="00000000" w:rsidP="00000000" w:rsidRDefault="00000000" w:rsidRPr="00000000" w14:paraId="00000059">
            <w:pPr>
              <w:pStyle w:val="Heading3"/>
              <w:pageBreakBefore w:val="0"/>
              <w:numPr>
                <w:ilvl w:val="2"/>
                <w:numId w:val="18"/>
              </w:numPr>
              <w:spacing w:line="240" w:lineRule="auto"/>
              <w:rPr>
                <w:color w:val="434343"/>
              </w:rPr>
            </w:pPr>
            <w:r w:rsidDel="00000000" w:rsidR="00000000" w:rsidRPr="00000000">
              <w:rPr>
                <w:rFonts w:ascii="Arial" w:cs="Arial" w:eastAsia="Arial" w:hAnsi="Arial"/>
                <w:rtl w:val="0"/>
              </w:rPr>
              <w:t>Clinical and related wastes must be properly segregated, packaged, labelled, handled and transported to minimise risk to waste handlers and the community, such as needle stick injuries and transmission of infectious diseases.</w:t>
            </w:r>
          </w:p>
          <w:p w:rsidR="00000000" w:rsidDel="00000000" w:rsidP="00000000" w:rsidRDefault="00000000" w:rsidRPr="00000000" w14:paraId="0000005A">
            <w:pPr>
              <w:pStyle w:val="Heading3"/>
              <w:pageBreakBefore w:val="0"/>
              <w:numPr>
                <w:ilvl w:val="2"/>
                <w:numId w:val="18"/>
              </w:numPr>
              <w:spacing w:line="240" w:lineRule="auto"/>
              <w:rPr>
                <w:color w:val="434343"/>
              </w:rPr>
            </w:pPr>
            <w:r w:rsidDel="00000000" w:rsidR="00000000" w:rsidRPr="00000000">
              <w:rPr>
                <w:rFonts w:ascii="Arial" w:cs="Arial" w:eastAsia="Arial" w:hAnsi="Arial"/>
                <w:rtl w:val="0"/>
              </w:rPr>
              <w:t>All sharps and other waste containers should meet the specific Australian Standards requirements. Clinical and related waste must be segregated and identified by following colour coding and markings:</w:t>
            </w:r>
          </w:p>
          <w:p w:rsidR="00000000" w:rsidDel="00000000" w:rsidP="00000000" w:rsidRDefault="00000000" w:rsidRPr="00000000" w14:paraId="0000005B">
            <w:pPr>
              <w:pStyle w:val="Heading3"/>
              <w:pageBreakBefore w:val="0"/>
              <w:numPr>
                <w:ilvl w:val="2"/>
                <w:numId w:val="18"/>
              </w:numPr>
              <w:spacing w:line="240" w:lineRule="auto"/>
              <w:rPr>
                <w:color w:val="434343"/>
              </w:rPr>
            </w:pPr>
            <w:bookmarkStart w:colFirst="0" w:colLast="0" w:name="_u3rewle71aj7" w:id="5"/>
            <w:bookmarkEnd w:id="5"/>
            <w:r w:rsidDel="00000000" w:rsidR="00000000" w:rsidRPr="00000000">
              <w:rPr>
                <w:rFonts w:ascii="Arial" w:cs="Arial" w:eastAsia="Arial" w:hAnsi="Arial"/>
                <w:rtl w:val="0"/>
              </w:rPr>
              <w:t>Container labels must be displayed on at least two sides</w:t>
            </w:r>
          </w:p>
        </w:tc>
        <w:tc>
          <w:tcPr/>
          <w:p w:rsidR="00000000" w:rsidDel="00000000" w:rsidP="00000000" w:rsidRDefault="00000000" w:rsidRPr="00000000" w14:paraId="0000005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4.5        General waste</w:t>
            </w:r>
          </w:p>
          <w:p w:rsidR="00000000" w:rsidDel="00000000" w:rsidP="00000000" w:rsidRDefault="00000000" w:rsidRPr="00000000" w14:paraId="0000005E">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General waste is any waste that does not present a risk of infection or hazard.</w:t>
            </w:r>
          </w:p>
          <w:p w:rsidR="00000000" w:rsidDel="00000000" w:rsidP="00000000" w:rsidRDefault="00000000" w:rsidRPr="00000000" w14:paraId="0000005F">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General waste should be handled in a manner consistent with domestic waste, and disposed of at point of waste generation using domestic waste disposal facilities or flushed down domestic toilets into sewer lines.</w:t>
            </w:r>
          </w:p>
          <w:p w:rsidR="00000000" w:rsidDel="00000000" w:rsidP="00000000" w:rsidRDefault="00000000" w:rsidRPr="00000000" w14:paraId="00000060">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Standard precautions should be taken as appropriate:</w:t>
            </w:r>
          </w:p>
          <w:p w:rsidR="00000000" w:rsidDel="00000000" w:rsidP="00000000" w:rsidRDefault="00000000" w:rsidRPr="00000000" w14:paraId="00000061">
            <w:pPr>
              <w:pStyle w:val="Heading3"/>
              <w:pageBreakBefore w:val="0"/>
              <w:numPr>
                <w:ilvl w:val="3"/>
                <w:numId w:val="11"/>
              </w:numPr>
              <w:spacing w:line="240" w:lineRule="auto"/>
              <w:ind w:left="2126" w:hanging="707.9999999999998"/>
              <w:rPr>
                <w:color w:val="434343"/>
              </w:rPr>
            </w:pPr>
            <w:r w:rsidDel="00000000" w:rsidR="00000000" w:rsidRPr="00000000">
              <w:rPr>
                <w:rFonts w:ascii="Arial" w:cs="Arial" w:eastAsia="Arial" w:hAnsi="Arial"/>
                <w:rtl w:val="0"/>
              </w:rPr>
              <w:t>gloves and other PPE as required;</w:t>
            </w:r>
          </w:p>
          <w:p w:rsidR="00000000" w:rsidDel="00000000" w:rsidP="00000000" w:rsidRDefault="00000000" w:rsidRPr="00000000" w14:paraId="00000062">
            <w:pPr>
              <w:pStyle w:val="Heading3"/>
              <w:pageBreakBefore w:val="0"/>
              <w:numPr>
                <w:ilvl w:val="3"/>
                <w:numId w:val="11"/>
              </w:numPr>
              <w:spacing w:line="240" w:lineRule="auto"/>
              <w:ind w:left="2126" w:hanging="707.9999999999998"/>
              <w:rPr>
                <w:color w:val="434343"/>
              </w:rPr>
            </w:pPr>
            <w:r w:rsidDel="00000000" w:rsidR="00000000" w:rsidRPr="00000000">
              <w:rPr>
                <w:rFonts w:ascii="Arial" w:cs="Arial" w:eastAsia="Arial" w:hAnsi="Arial"/>
                <w:rtl w:val="0"/>
              </w:rPr>
              <w:t>double bagging sanitary waste</w:t>
            </w:r>
          </w:p>
          <w:p w:rsidR="00000000" w:rsidDel="00000000" w:rsidP="00000000" w:rsidRDefault="00000000" w:rsidRPr="00000000" w14:paraId="00000063">
            <w:pPr>
              <w:pStyle w:val="Heading3"/>
              <w:pageBreakBefore w:val="0"/>
              <w:numPr>
                <w:ilvl w:val="3"/>
                <w:numId w:val="11"/>
              </w:numPr>
              <w:spacing w:line="240" w:lineRule="auto"/>
              <w:ind w:left="2126" w:hanging="707.9999999999998"/>
              <w:rPr>
                <w:color w:val="434343"/>
              </w:rPr>
            </w:pPr>
            <w:bookmarkStart w:colFirst="0" w:colLast="0" w:name="_5gdd35frnon0" w:id="6"/>
            <w:bookmarkEnd w:id="6"/>
            <w:r w:rsidDel="00000000" w:rsidR="00000000" w:rsidRPr="00000000">
              <w:rPr>
                <w:rFonts w:ascii="Arial" w:cs="Arial" w:eastAsia="Arial" w:hAnsi="Arial"/>
                <w:rtl w:val="0"/>
              </w:rPr>
              <w:t>flushing fluids with the toilet seat down.</w:t>
            </w:r>
          </w:p>
        </w:tc>
        <w:tc>
          <w:tcPr/>
          <w:p w:rsidR="00000000" w:rsidDel="00000000" w:rsidP="00000000" w:rsidRDefault="00000000" w:rsidRPr="00000000" w14:paraId="0000006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5">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4.6 </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Disposal of clinical waste</w:t>
            </w:r>
          </w:p>
          <w:p w:rsidR="00000000" w:rsidDel="00000000" w:rsidP="00000000" w:rsidRDefault="00000000" w:rsidRPr="00000000" w14:paraId="00000066">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All medical waste, other than sharps, must be placed in clearly labelled heavy-duty yellow plastic bags. Bags intended for domestic use are unsuitable for this waste.</w:t>
            </w:r>
          </w:p>
          <w:p w:rsidR="00000000" w:rsidDel="00000000" w:rsidP="00000000" w:rsidRDefault="00000000" w:rsidRPr="00000000" w14:paraId="00000067">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Any bulk fluids should be emptied into domestic sewerage systems.</w:t>
            </w:r>
          </w:p>
          <w:p w:rsidR="00000000" w:rsidDel="00000000" w:rsidP="00000000" w:rsidRDefault="00000000" w:rsidRPr="00000000" w14:paraId="00000068">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Clinical waste must be:</w:t>
            </w:r>
          </w:p>
          <w:p w:rsidR="00000000" w:rsidDel="00000000" w:rsidP="00000000" w:rsidRDefault="00000000" w:rsidRPr="00000000" w14:paraId="00000069">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incinerated in a registered facility;</w:t>
            </w:r>
          </w:p>
          <w:p w:rsidR="00000000" w:rsidDel="00000000" w:rsidP="00000000" w:rsidRDefault="00000000" w:rsidRPr="00000000" w14:paraId="0000006A">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collected for disposal by:</w:t>
            </w:r>
          </w:p>
          <w:p w:rsidR="00000000" w:rsidDel="00000000" w:rsidP="00000000" w:rsidRDefault="00000000" w:rsidRPr="00000000" w14:paraId="0000006B">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a person licensed for the collection and transport of medical waste such as:</w:t>
            </w:r>
          </w:p>
          <w:p w:rsidR="00000000" w:rsidDel="00000000" w:rsidP="00000000" w:rsidRDefault="00000000" w:rsidRPr="00000000" w14:paraId="0000006C">
            <w:pPr>
              <w:ind w:left="2126" w:firstLine="0"/>
              <w:rPr/>
            </w:pPr>
            <w:r w:rsidDel="00000000" w:rsidR="00000000" w:rsidRPr="00000000">
              <w:rPr>
                <w:rtl w:val="0"/>
              </w:rPr>
            </w:r>
          </w:p>
          <w:tbl>
            <w:tblPr>
              <w:tblStyle w:val="Table2"/>
              <w:tblW w:w="7590.0" w:type="dxa"/>
              <w:jc w:val="left"/>
              <w:tblInd w:w="430.9999999999999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1935"/>
              <w:gridCol w:w="2670"/>
              <w:tblGridChange w:id="0">
                <w:tblGrid>
                  <w:gridCol w:w="2985"/>
                  <w:gridCol w:w="1935"/>
                  <w:gridCol w:w="267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rPr>
                  </w:pPr>
                  <w:r w:rsidDel="00000000" w:rsidR="00000000" w:rsidRPr="00000000">
                    <w:rPr>
                      <w:b w:val="1"/>
                      <w:rtl w:val="0"/>
                    </w:rPr>
                    <w:t>Waste Management Service</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rPr>
                  </w:pPr>
                  <w:r w:rsidDel="00000000" w:rsidR="00000000" w:rsidRPr="00000000">
                    <w:rPr>
                      <w:b w:val="1"/>
                      <w:rtl w:val="0"/>
                    </w:rPr>
                    <w:t>Contact Number</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rPr>
                  </w:pPr>
                  <w:r w:rsidDel="00000000" w:rsidR="00000000" w:rsidRPr="00000000">
                    <w:rPr>
                      <w:b w:val="1"/>
                      <w:rtl w:val="0"/>
                    </w:rPr>
                    <w:t>Website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hd w:fill="ffffff" w:val="clear"/>
                    <w:spacing w:after="90" w:line="240" w:lineRule="auto"/>
                    <w:rPr>
                      <w:b w:val="1"/>
                    </w:rPr>
                  </w:pPr>
                  <w:r w:rsidDel="00000000" w:rsidR="00000000" w:rsidRPr="00000000">
                    <w:rPr>
                      <w:b w:val="1"/>
                      <w:rtl w:val="0"/>
                    </w:rPr>
                    <w:t>Cleanaway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hd w:fill="ffffff" w:val="clear"/>
                    <w:spacing w:after="90" w:line="240" w:lineRule="auto"/>
                    <w:rPr/>
                  </w:pPr>
                  <w:r w:rsidDel="00000000" w:rsidR="00000000" w:rsidRPr="00000000">
                    <w:rPr>
                      <w:rtl w:val="0"/>
                    </w:rPr>
                    <w:t>13 13 39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hd w:fill="ffffff" w:val="clear"/>
                    <w:spacing w:after="90" w:line="240" w:lineRule="auto"/>
                    <w:rPr/>
                  </w:pPr>
                  <w:hyperlink r:id="rId6">
                    <w:r w:rsidDel="00000000" w:rsidR="00000000" w:rsidRPr="00000000">
                      <w:rPr>
                        <w:color w:val="1155cc"/>
                        <w:u w:val="single"/>
                        <w:rtl w:val="0"/>
                      </w:rPr>
                      <w:t xml:space="preserve">https://www.cleanaway.com.au/</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hd w:fill="ffffff" w:val="clear"/>
                    <w:spacing w:after="90" w:line="240" w:lineRule="auto"/>
                    <w:rPr>
                      <w:b w:val="1"/>
                    </w:rPr>
                  </w:pPr>
                  <w:r w:rsidDel="00000000" w:rsidR="00000000" w:rsidRPr="00000000">
                    <w:rPr>
                      <w:b w:val="1"/>
                      <w:rtl w:val="0"/>
                    </w:rPr>
                    <w:t>Solo Resource Recovery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hd w:fill="ffffff" w:val="clear"/>
                    <w:spacing w:after="90" w:line="240" w:lineRule="auto"/>
                    <w:rPr/>
                  </w:pPr>
                  <w:r w:rsidDel="00000000" w:rsidR="00000000" w:rsidRPr="00000000">
                    <w:rPr>
                      <w:rtl w:val="0"/>
                    </w:rPr>
                    <w:t>1300 46 76 56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hd w:fill="ffffff" w:val="clear"/>
                    <w:spacing w:after="90" w:line="240" w:lineRule="auto"/>
                    <w:rPr/>
                  </w:pPr>
                  <w:hyperlink r:id="rId7">
                    <w:r w:rsidDel="00000000" w:rsidR="00000000" w:rsidRPr="00000000">
                      <w:rPr>
                        <w:color w:val="1155cc"/>
                        <w:u w:val="single"/>
                        <w:rtl w:val="0"/>
                      </w:rPr>
                      <w:t xml:space="preserve">https://www.solo.com.au/</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hd w:fill="ffffff" w:val="clear"/>
                    <w:spacing w:after="90" w:line="240" w:lineRule="auto"/>
                    <w:rPr>
                      <w:b w:val="1"/>
                    </w:rPr>
                  </w:pPr>
                  <w:r w:rsidDel="00000000" w:rsidR="00000000" w:rsidRPr="00000000">
                    <w:rPr>
                      <w:b w:val="1"/>
                      <w:rtl w:val="0"/>
                    </w:rPr>
                    <w:t>AceWaste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hd w:fill="ffffff" w:val="clear"/>
                    <w:spacing w:after="90" w:line="240" w:lineRule="auto"/>
                    <w:rPr/>
                  </w:pPr>
                  <w:r w:rsidDel="00000000" w:rsidR="00000000" w:rsidRPr="00000000">
                    <w:rPr>
                      <w:rtl w:val="0"/>
                    </w:rPr>
                    <w:t>1300 850 901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hd w:fill="ffffff" w:val="clear"/>
                    <w:spacing w:after="90" w:line="240" w:lineRule="auto"/>
                    <w:rPr/>
                  </w:pPr>
                  <w:hyperlink r:id="rId8">
                    <w:r w:rsidDel="00000000" w:rsidR="00000000" w:rsidRPr="00000000">
                      <w:rPr>
                        <w:color w:val="1155cc"/>
                        <w:u w:val="single"/>
                        <w:rtl w:val="0"/>
                      </w:rPr>
                      <w:t xml:space="preserve">https://www.acewaste.com.au/</w:t>
                    </w:r>
                  </w:hyperlink>
                  <w:r w:rsidDel="00000000" w:rsidR="00000000" w:rsidRPr="00000000">
                    <w:rPr>
                      <w:rtl w:val="0"/>
                    </w:rPr>
                    <w:t xml:space="preserve"> </w:t>
                  </w:r>
                </w:p>
              </w:tc>
            </w:tr>
          </w:tbl>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or a local council.</w:t>
            </w:r>
            <w:r w:rsidDel="00000000" w:rsidR="00000000" w:rsidRPr="00000000">
              <w:rPr>
                <w:rtl w:val="0"/>
              </w:rPr>
            </w:r>
          </w:p>
          <w:p w:rsidR="00000000" w:rsidDel="00000000" w:rsidP="00000000" w:rsidRDefault="00000000" w:rsidRPr="00000000" w14:paraId="0000007D">
            <w:pPr>
              <w:pageBreakBefore w:val="0"/>
              <w:shd w:fill="ffffff" w:val="clear"/>
              <w:spacing w:after="90" w:line="240" w:lineRule="auto"/>
              <w:ind w:left="1035" w:firstLine="0"/>
              <w:rPr>
                <w:rFonts w:ascii="Arial" w:cs="Arial" w:eastAsia="Arial" w:hAnsi="Arial"/>
              </w:rPr>
            </w:pPr>
            <w:r w:rsidDel="00000000" w:rsidR="00000000" w:rsidRPr="00000000">
              <w:rPr>
                <w:rFonts w:ascii="Arial" w:cs="Arial" w:eastAsia="Arial" w:hAnsi="Arial"/>
                <w:rtl w:val="0"/>
              </w:rPr>
              <w:t>Or transported by a person employed or engaged in the business producing the waste directly to:</w:t>
            </w:r>
          </w:p>
          <w:p w:rsidR="00000000" w:rsidDel="00000000" w:rsidP="00000000" w:rsidRDefault="00000000" w:rsidRPr="00000000" w14:paraId="0000007E">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a waste depot licensed to receive medical waste</w:t>
            </w:r>
          </w:p>
          <w:p w:rsidR="00000000" w:rsidDel="00000000" w:rsidP="00000000" w:rsidRDefault="00000000" w:rsidRPr="00000000" w14:paraId="0000007F">
            <w:pPr>
              <w:pStyle w:val="Heading3"/>
              <w:pageBreakBefore w:val="0"/>
              <w:numPr>
                <w:ilvl w:val="3"/>
                <w:numId w:val="34"/>
              </w:numPr>
              <w:spacing w:line="240" w:lineRule="auto"/>
              <w:ind w:left="2126" w:hanging="707.9999999999998"/>
              <w:rPr>
                <w:color w:val="434343"/>
              </w:rPr>
            </w:pPr>
            <w:bookmarkStart w:colFirst="0" w:colLast="0" w:name="_jy2rj2yi0jeh" w:id="7"/>
            <w:bookmarkEnd w:id="7"/>
            <w:r w:rsidDel="00000000" w:rsidR="00000000" w:rsidRPr="00000000">
              <w:rPr>
                <w:rFonts w:ascii="Arial" w:cs="Arial" w:eastAsia="Arial" w:hAnsi="Arial"/>
                <w:rtl w:val="0"/>
              </w:rPr>
              <w:t>a hospital.</w:t>
            </w:r>
          </w:p>
        </w:tc>
        <w:tc>
          <w:tcPr/>
          <w:p w:rsidR="00000000" w:rsidDel="00000000" w:rsidP="00000000" w:rsidRDefault="00000000" w:rsidRPr="00000000" w14:paraId="00000080">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1">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4.7        Laundry</w:t>
            </w:r>
          </w:p>
          <w:p w:rsidR="00000000" w:rsidDel="00000000" w:rsidP="00000000" w:rsidRDefault="00000000" w:rsidRPr="00000000" w14:paraId="00000082">
            <w:pPr>
              <w:pageBreakBefore w:val="0"/>
              <w:shd w:fill="ffffff" w:val="clear"/>
              <w:spacing w:after="90" w:line="240" w:lineRule="auto"/>
              <w:ind w:left="709" w:firstLine="0"/>
              <w:rPr>
                <w:rFonts w:ascii="Arial" w:cs="Arial" w:eastAsia="Arial" w:hAnsi="Arial"/>
              </w:rPr>
            </w:pPr>
            <w:r w:rsidDel="00000000" w:rsidR="00000000" w:rsidRPr="00000000">
              <w:rPr>
                <w:rFonts w:ascii="Arial" w:cs="Arial" w:eastAsia="Arial" w:hAnsi="Arial"/>
                <w:rtl w:val="0"/>
              </w:rPr>
              <w:t>To minimise the risk of disease transmission via exposure to contaminated linen, used linen or linen soiled with blood or other body substances should be handled, processed and disposed of in a manner that prevents exposure to skin and mucous membranes, contamination of clothing and transfer of microorganisms to other persons and the environment:</w:t>
            </w:r>
          </w:p>
          <w:p w:rsidR="00000000" w:rsidDel="00000000" w:rsidP="00000000" w:rsidRDefault="00000000" w:rsidRPr="00000000" w14:paraId="00000083">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used, soiled or wet linen should be bagged at the point of generation;</w:t>
            </w:r>
          </w:p>
          <w:p w:rsidR="00000000" w:rsidDel="00000000" w:rsidP="00000000" w:rsidRDefault="00000000" w:rsidRPr="00000000" w14:paraId="00000084">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linen that is heavily soiled with blood, other body substances or other fluids (including wet with water) should be bagged in clear leak-proof bags;</w:t>
            </w:r>
          </w:p>
          <w:p w:rsidR="00000000" w:rsidDel="00000000" w:rsidP="00000000" w:rsidRDefault="00000000" w:rsidRPr="00000000" w14:paraId="00000085">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linen bags should not be filled completely as this will increase the risk of rupture in transit and injury to bag handlers.</w:t>
            </w:r>
          </w:p>
          <w:p w:rsidR="00000000" w:rsidDel="00000000" w:rsidP="00000000" w:rsidRDefault="00000000" w:rsidRPr="00000000" w14:paraId="00000086">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used or soiled linen are not to be rinsed or sorted in patient care areas;</w:t>
            </w:r>
          </w:p>
          <w:p w:rsidR="00000000" w:rsidDel="00000000" w:rsidP="00000000" w:rsidRDefault="00000000" w:rsidRPr="00000000" w14:paraId="00000087">
            <w:pPr>
              <w:pStyle w:val="Heading3"/>
              <w:pageBreakBefore w:val="0"/>
              <w:numPr>
                <w:ilvl w:val="2"/>
                <w:numId w:val="21"/>
              </w:numPr>
              <w:spacing w:line="240" w:lineRule="auto"/>
              <w:rPr>
                <w:color w:val="434343"/>
              </w:rPr>
            </w:pPr>
            <w:bookmarkStart w:colFirst="0" w:colLast="0" w:name="_ps9oin9ur3lo" w:id="8"/>
            <w:bookmarkEnd w:id="8"/>
            <w:r w:rsidDel="00000000" w:rsidR="00000000" w:rsidRPr="00000000">
              <w:rPr>
                <w:rFonts w:ascii="Arial" w:cs="Arial" w:eastAsia="Arial" w:hAnsi="Arial"/>
                <w:rtl w:val="0"/>
              </w:rPr>
              <w:t>domestic washing machines are only to be used to launder patients’ personal items and only one patient’s personal items can be washed per cycle.</w:t>
            </w:r>
          </w:p>
          <w:p w:rsidR="00000000" w:rsidDel="00000000" w:rsidP="00000000" w:rsidRDefault="00000000" w:rsidRPr="00000000" w14:paraId="00000088">
            <w:pPr>
              <w:pStyle w:val="Heading2"/>
              <w:pageBreakBefore w:val="0"/>
              <w:spacing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8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4.8        Clinical Waste: Sharps</w:t>
            </w:r>
          </w:p>
          <w:p w:rsidR="00000000" w:rsidDel="00000000" w:rsidP="00000000" w:rsidRDefault="00000000" w:rsidRPr="00000000" w14:paraId="0000008B">
            <w:pPr>
              <w:pageBreakBefore w:val="0"/>
              <w:shd w:fill="ffffff" w:val="clear"/>
              <w:spacing w:after="90" w:line="240" w:lineRule="auto"/>
              <w:ind w:left="709" w:firstLine="0"/>
              <w:rPr>
                <w:rFonts w:ascii="Arial" w:cs="Arial" w:eastAsia="Arial" w:hAnsi="Arial"/>
              </w:rPr>
            </w:pPr>
            <w:r w:rsidDel="00000000" w:rsidR="00000000" w:rsidRPr="00000000">
              <w:rPr>
                <w:rFonts w:ascii="Arial" w:cs="Arial" w:eastAsia="Arial" w:hAnsi="Arial"/>
                <w:rtl w:val="0"/>
              </w:rPr>
              <w:t>All sharps pose a potential hazard and can cause injury through cuts or puncture wounds. Discarded sharps may be contaminated with blood, body fluid, microbiological materials, and toxic, cytotoxic or radioactive substances. There is disease potential if the sharp was used in the treatment of a patient with an infectious disease.</w:t>
            </w:r>
          </w:p>
          <w:p w:rsidR="00000000" w:rsidDel="00000000" w:rsidP="00000000" w:rsidRDefault="00000000" w:rsidRPr="00000000" w14:paraId="0000008C">
            <w:pPr>
              <w:pStyle w:val="Heading3"/>
              <w:pageBreakBefore w:val="0"/>
              <w:numPr>
                <w:ilvl w:val="2"/>
                <w:numId w:val="13"/>
              </w:numPr>
              <w:spacing w:line="240" w:lineRule="auto"/>
              <w:rPr>
                <w:color w:val="434343"/>
              </w:rPr>
            </w:pPr>
            <w:r w:rsidDel="00000000" w:rsidR="00000000" w:rsidRPr="00000000">
              <w:rPr>
                <w:rFonts w:ascii="Arial" w:cs="Arial" w:eastAsia="Arial" w:hAnsi="Arial"/>
                <w:rtl w:val="0"/>
              </w:rPr>
              <w:t>It is important that all staff are aware of the inherent risk of injury associated with the use of sharps such as needles, scalpels and lancets. When handling sharps the following principles apply:</w:t>
            </w:r>
          </w:p>
          <w:p w:rsidR="00000000" w:rsidDel="00000000" w:rsidP="00000000" w:rsidRDefault="00000000" w:rsidRPr="00000000" w14:paraId="0000008D">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the person using the sharp is responsible for its safe disposal;</w:t>
            </w:r>
          </w:p>
          <w:p w:rsidR="00000000" w:rsidDel="00000000" w:rsidP="00000000" w:rsidRDefault="00000000" w:rsidRPr="00000000" w14:paraId="0000008E">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the sharp immediately following its use and at the point of care;</w:t>
            </w:r>
          </w:p>
          <w:p w:rsidR="00000000" w:rsidDel="00000000" w:rsidP="00000000" w:rsidRDefault="00000000" w:rsidRPr="00000000" w14:paraId="0000008F">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all sharps in designated puncture resistant containers that conform to relevant Australian Standards (AS/NZS 4261:1994 reusable; AS 4031:1992 non-reusable);</w:t>
            </w:r>
          </w:p>
          <w:p w:rsidR="00000000" w:rsidDel="00000000" w:rsidP="00000000" w:rsidRDefault="00000000" w:rsidRPr="00000000" w14:paraId="00000090">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sharps disposal containers when they are ¾ full or reach the specified fill line, seal appropriately and place in the clinical waste stream;</w:t>
            </w:r>
          </w:p>
          <w:p w:rsidR="00000000" w:rsidDel="00000000" w:rsidP="00000000" w:rsidRDefault="00000000" w:rsidRPr="00000000" w14:paraId="00000091">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never pass sharps by hand between health care workers;</w:t>
            </w:r>
          </w:p>
          <w:p w:rsidR="00000000" w:rsidDel="00000000" w:rsidP="00000000" w:rsidRDefault="00000000" w:rsidRPr="00000000" w14:paraId="00000092">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if carrying a sharp is unavoidable, then it must be carried in a container such as a kidney dish, so as to minimise the likelihood of a sharps injury;</w:t>
            </w:r>
          </w:p>
          <w:p w:rsidR="00000000" w:rsidDel="00000000" w:rsidP="00000000" w:rsidRDefault="00000000" w:rsidRPr="00000000" w14:paraId="00000093">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never recap used needles unless an approved recapping device is used;</w:t>
            </w:r>
          </w:p>
          <w:p w:rsidR="00000000" w:rsidDel="00000000" w:rsidP="00000000" w:rsidRDefault="00000000" w:rsidRPr="00000000" w14:paraId="00000094">
            <w:pPr>
              <w:pStyle w:val="Heading3"/>
              <w:pageBreakBefore w:val="0"/>
              <w:numPr>
                <w:ilvl w:val="3"/>
                <w:numId w:val="42"/>
              </w:numPr>
              <w:spacing w:line="240" w:lineRule="auto"/>
              <w:ind w:left="2126" w:hanging="707.9999999999998"/>
              <w:rPr>
                <w:color w:val="434343"/>
              </w:rPr>
            </w:pPr>
            <w:bookmarkStart w:colFirst="0" w:colLast="0" w:name="_a9kbhvakej5i" w:id="9"/>
            <w:bookmarkEnd w:id="9"/>
            <w:r w:rsidDel="00000000" w:rsidR="00000000" w:rsidRPr="00000000">
              <w:rPr>
                <w:rFonts w:ascii="Arial" w:cs="Arial" w:eastAsia="Arial" w:hAnsi="Arial"/>
                <w:rtl w:val="0"/>
              </w:rPr>
              <w:t>never bend, break or otherwise manipulate by hand a needle from a syringe.</w:t>
            </w:r>
          </w:p>
        </w:tc>
        <w:tc>
          <w:tcPr/>
          <w:p w:rsidR="00000000" w:rsidDel="00000000" w:rsidP="00000000" w:rsidRDefault="00000000" w:rsidRPr="00000000" w14:paraId="0000009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6">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4.9        Related Waste: Cytotoxic</w:t>
            </w:r>
          </w:p>
          <w:p w:rsidR="00000000" w:rsidDel="00000000" w:rsidP="00000000" w:rsidRDefault="00000000" w:rsidRPr="00000000" w14:paraId="00000097">
            <w:pPr>
              <w:pStyle w:val="Heading3"/>
              <w:pageBreakBefore w:val="0"/>
              <w:shd w:fill="ffffff" w:val="clear"/>
              <w:spacing w:after="120" w:line="240" w:lineRule="auto"/>
              <w:ind w:left="709"/>
              <w:rPr>
                <w:rFonts w:ascii="Arial" w:cs="Arial" w:eastAsia="Arial" w:hAnsi="Arial"/>
              </w:rPr>
            </w:pPr>
            <w:r w:rsidDel="00000000" w:rsidR="00000000" w:rsidRPr="00000000">
              <w:rPr>
                <w:rFonts w:ascii="Arial" w:cs="Arial" w:eastAsia="Arial" w:hAnsi="Arial"/>
                <w:rtl w:val="0"/>
              </w:rPr>
              <w:t>Cytotoxic waste is material that is, or may be, contaminated with a cytotoxic drug during the preparation, transport or administration of chemotherapy. It includes:</w:t>
            </w:r>
          </w:p>
          <w:p w:rsidR="00000000" w:rsidDel="00000000" w:rsidP="00000000" w:rsidRDefault="00000000" w:rsidRPr="00000000" w14:paraId="00000098">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cytotoxic pharmaceuticals past their recommended shelf life, unused or remaining drugs in all forms, contaminated stock, and cytotoxic drugs returned from a patient</w:t>
            </w:r>
          </w:p>
          <w:p w:rsidR="00000000" w:rsidDel="00000000" w:rsidP="00000000" w:rsidRDefault="00000000" w:rsidRPr="00000000" w14:paraId="00000099">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waste from preparation processes</w:t>
            </w:r>
          </w:p>
          <w:p w:rsidR="00000000" w:rsidDel="00000000" w:rsidP="00000000" w:rsidRDefault="00000000" w:rsidRPr="00000000" w14:paraId="0000009A">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sharps and syringes, ampoules and vials</w:t>
            </w:r>
          </w:p>
          <w:p w:rsidR="00000000" w:rsidDel="00000000" w:rsidP="00000000" w:rsidRDefault="00000000" w:rsidRPr="00000000" w14:paraId="0000009B">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intravenous infusion sets and containers empty cytotoxic drug bottles</w:t>
            </w:r>
          </w:p>
          <w:p w:rsidR="00000000" w:rsidDel="00000000" w:rsidP="00000000" w:rsidRDefault="00000000" w:rsidRPr="00000000" w14:paraId="0000009C">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cotton wool from bottles containing cytotoxic drug</w:t>
            </w:r>
          </w:p>
          <w:p w:rsidR="00000000" w:rsidDel="00000000" w:rsidP="00000000" w:rsidRDefault="00000000" w:rsidRPr="00000000" w14:paraId="0000009D">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used HEPA or chemical filters and other disposable contaminated equipment</w:t>
            </w:r>
          </w:p>
          <w:p w:rsidR="00000000" w:rsidDel="00000000" w:rsidP="00000000" w:rsidRDefault="00000000" w:rsidRPr="00000000" w14:paraId="0000009E">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PPE (for example – gloves, disposable gowns, shoe covers, respirators)</w:t>
            </w:r>
          </w:p>
          <w:p w:rsidR="00000000" w:rsidDel="00000000" w:rsidP="00000000" w:rsidRDefault="00000000" w:rsidRPr="00000000" w14:paraId="0000009F">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swabs, cloths, mats and other materials used to clean cytotoxic contaminated equipment or to contain spills</w:t>
            </w:r>
          </w:p>
          <w:p w:rsidR="00000000" w:rsidDel="00000000" w:rsidP="00000000" w:rsidRDefault="00000000" w:rsidRPr="00000000" w14:paraId="000000A0">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body substance receptacles (for example – disposable vomit bags)</w:t>
            </w:r>
          </w:p>
          <w:p w:rsidR="00000000" w:rsidDel="00000000" w:rsidP="00000000" w:rsidRDefault="00000000" w:rsidRPr="00000000" w14:paraId="000000A1">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dressings, bandages, nappies, incontinence aids and ostomy bags</w:t>
            </w:r>
          </w:p>
          <w:p w:rsidR="00000000" w:rsidDel="00000000" w:rsidP="00000000" w:rsidRDefault="00000000" w:rsidRPr="00000000" w14:paraId="000000A2">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heavily soiled and contaminated bedding that is determined to be disposed</w:t>
            </w:r>
          </w:p>
          <w:p w:rsidR="00000000" w:rsidDel="00000000" w:rsidP="00000000" w:rsidRDefault="00000000" w:rsidRPr="00000000" w14:paraId="000000A3">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specimens from the laboratory.</w:t>
            </w:r>
          </w:p>
          <w:p w:rsidR="00000000" w:rsidDel="00000000" w:rsidP="00000000" w:rsidRDefault="00000000" w:rsidRPr="00000000" w14:paraId="000000A4">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gloves, gowns, dosing cups and all equipment used in the preparation and administration of chemotherapy or anti-neoplastic drugs;</w:t>
            </w:r>
          </w:p>
          <w:p w:rsidR="00000000" w:rsidDel="00000000" w:rsidP="00000000" w:rsidRDefault="00000000" w:rsidRPr="00000000" w14:paraId="000000A5">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bodily fluids of chemotherapy patients and equipment used to manage bodily fluids;</w:t>
            </w:r>
          </w:p>
          <w:p w:rsidR="00000000" w:rsidDel="00000000" w:rsidP="00000000" w:rsidRDefault="00000000" w:rsidRPr="00000000" w14:paraId="000000A6">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soiled linen and clothing of chemotherapy patients;</w:t>
            </w:r>
          </w:p>
          <w:p w:rsidR="00000000" w:rsidDel="00000000" w:rsidP="00000000" w:rsidRDefault="00000000" w:rsidRPr="00000000" w14:paraId="000000A7">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napkins and other cleaning materials used to collect bodily fluid spills and wipe surfaces such as bed rails, toilet seats, grab rails which chemotherapy patients touch.</w:t>
            </w:r>
          </w:p>
          <w:p w:rsidR="00000000" w:rsidDel="00000000" w:rsidP="00000000" w:rsidRDefault="00000000" w:rsidRPr="00000000" w14:paraId="000000A8">
            <w:pPr>
              <w:pageBreakBefore w:val="0"/>
              <w:shd w:fill="ffffff" w:val="clear"/>
              <w:spacing w:line="240" w:lineRule="auto"/>
              <w:ind w:left="709" w:firstLine="0"/>
              <w:rPr>
                <w:rFonts w:ascii="Arial" w:cs="Arial" w:eastAsia="Arial" w:hAnsi="Arial"/>
              </w:rPr>
            </w:pPr>
            <w:r w:rsidDel="00000000" w:rsidR="00000000" w:rsidRPr="00000000">
              <w:rPr>
                <w:rFonts w:ascii="Arial" w:cs="Arial" w:eastAsia="Arial" w:hAnsi="Arial"/>
                <w:rtl w:val="0"/>
              </w:rPr>
              <w:t>{org.name} will:</w:t>
            </w:r>
          </w:p>
          <w:p w:rsidR="00000000" w:rsidDel="00000000" w:rsidP="00000000" w:rsidRDefault="00000000" w:rsidRPr="00000000" w14:paraId="000000A9">
            <w:pPr>
              <w:pageBreakBefore w:val="0"/>
              <w:shd w:fill="ffffff" w:val="clear"/>
              <w:spacing w:line="240" w:lineRule="auto"/>
              <w:ind w:left="345" w:firstLine="0"/>
              <w:rPr>
                <w:rFonts w:ascii="Arial" w:cs="Arial" w:eastAsia="Arial" w:hAnsi="Arial"/>
              </w:rPr>
            </w:pPr>
            <w:r w:rsidDel="00000000" w:rsidR="00000000" w:rsidRPr="00000000">
              <w:rPr>
                <w:rtl w:val="0"/>
              </w:rPr>
            </w:r>
          </w:p>
          <w:p w:rsidR="00000000" w:rsidDel="00000000" w:rsidP="00000000" w:rsidRDefault="00000000" w:rsidRPr="00000000" w14:paraId="000000AA">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advise staff where a client is undergoing cytotoxic drug treatment</w:t>
            </w:r>
          </w:p>
          <w:p w:rsidR="00000000" w:rsidDel="00000000" w:rsidP="00000000" w:rsidRDefault="00000000" w:rsidRPr="00000000" w14:paraId="000000AB">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appropriate spill kits;</w:t>
            </w:r>
          </w:p>
          <w:p w:rsidR="00000000" w:rsidDel="00000000" w:rsidP="00000000" w:rsidRDefault="00000000" w:rsidRPr="00000000" w14:paraId="000000AC">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information on the contents of a spill kit;</w:t>
            </w:r>
          </w:p>
          <w:p w:rsidR="00000000" w:rsidDel="00000000" w:rsidP="00000000" w:rsidRDefault="00000000" w:rsidRPr="00000000" w14:paraId="000000AD">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written instructions on how to manage a spill in a home situation;</w:t>
            </w:r>
          </w:p>
          <w:p w:rsidR="00000000" w:rsidDel="00000000" w:rsidP="00000000" w:rsidRDefault="00000000" w:rsidRPr="00000000" w14:paraId="000000AE">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precautionary information to carers who are pregnant or breastfeeding;</w:t>
            </w:r>
          </w:p>
          <w:p w:rsidR="00000000" w:rsidDel="00000000" w:rsidP="00000000" w:rsidRDefault="00000000" w:rsidRPr="00000000" w14:paraId="000000AF">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the opportunity for staff members to opt-out of working with clients undergoing cytotoxic drug treatment.</w:t>
            </w:r>
          </w:p>
          <w:p w:rsidR="00000000" w:rsidDel="00000000" w:rsidP="00000000" w:rsidRDefault="00000000" w:rsidRPr="00000000" w14:paraId="000000B0">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Staff caring for clients undergoing treatment with cytotoxic drugs will:</w:t>
            </w:r>
          </w:p>
          <w:p w:rsidR="00000000" w:rsidDel="00000000" w:rsidP="00000000" w:rsidRDefault="00000000" w:rsidRPr="00000000" w14:paraId="000000B1">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avoid skin contact with the patient’s body substances;</w:t>
            </w:r>
          </w:p>
          <w:p w:rsidR="00000000" w:rsidDel="00000000" w:rsidP="00000000" w:rsidRDefault="00000000" w:rsidRPr="00000000" w14:paraId="000000B2">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prevent generating aerosols when handling the patient’s body waste</w:t>
            </w:r>
          </w:p>
          <w:p w:rsidR="00000000" w:rsidDel="00000000" w:rsidP="00000000" w:rsidRDefault="00000000" w:rsidRPr="00000000" w14:paraId="000000B3">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dispose of waste, such as urine, faeces, vomitus, the contents of ostomy bags, incontinence aids and disposable nappies</w:t>
            </w:r>
          </w:p>
          <w:p w:rsidR="00000000" w:rsidDel="00000000" w:rsidP="00000000" w:rsidRDefault="00000000" w:rsidRPr="00000000" w14:paraId="000000B4">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contain waste generated from drug administration in a dedicated container;</w:t>
            </w:r>
          </w:p>
          <w:p w:rsidR="00000000" w:rsidDel="00000000" w:rsidP="00000000" w:rsidRDefault="00000000" w:rsidRPr="00000000" w14:paraId="000000B5">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keep waste containers secure and appropriately labelled;</w:t>
            </w:r>
          </w:p>
          <w:p w:rsidR="00000000" w:rsidDel="00000000" w:rsidP="00000000" w:rsidRDefault="00000000" w:rsidRPr="00000000" w14:paraId="000000B6">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clean-up spills immediately using provided spill kits;</w:t>
            </w:r>
          </w:p>
          <w:p w:rsidR="00000000" w:rsidDel="00000000" w:rsidP="00000000" w:rsidRDefault="00000000" w:rsidRPr="00000000" w14:paraId="000000B7">
            <w:pPr>
              <w:pStyle w:val="Heading3"/>
              <w:pageBreakBefore w:val="0"/>
              <w:numPr>
                <w:ilvl w:val="2"/>
                <w:numId w:val="45"/>
              </w:numPr>
              <w:spacing w:line="240" w:lineRule="auto"/>
              <w:rPr>
                <w:color w:val="434343"/>
              </w:rPr>
            </w:pPr>
            <w:bookmarkStart w:colFirst="0" w:colLast="0" w:name="_93c8cupyct3i" w:id="10"/>
            <w:bookmarkEnd w:id="10"/>
            <w:r w:rsidDel="00000000" w:rsidR="00000000" w:rsidRPr="00000000">
              <w:rPr>
                <w:rFonts w:ascii="Arial" w:cs="Arial" w:eastAsia="Arial" w:hAnsi="Arial"/>
                <w:rtl w:val="0"/>
              </w:rPr>
              <w:t>transport cytotoxic waste in sealed containers in the boot (not cabin) of a vehicle.</w:t>
            </w:r>
          </w:p>
        </w:tc>
        <w:tc>
          <w:tcPr/>
          <w:p w:rsidR="00000000" w:rsidDel="00000000" w:rsidP="00000000" w:rsidRDefault="00000000" w:rsidRPr="00000000" w14:paraId="000000B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B9">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4.10      Disposal of cytotoxic waste</w:t>
            </w:r>
          </w:p>
          <w:p w:rsidR="00000000" w:rsidDel="00000000" w:rsidP="00000000" w:rsidRDefault="00000000" w:rsidRPr="00000000" w14:paraId="000000BA">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Hard waste: Cytotoxic waste generated in the home may include dressings, nappies, incontinence aids, ostomy bags, catheters, catheter bags and the like. Health care workers should bag these items (purple bag) and remove the bags following their visit. The waste should be disposed of in a cytotoxic waste bin and taken back to the health care facility, in the boot of a vehicle, for disposal in a cytotoxic waste bin.</w:t>
            </w:r>
          </w:p>
          <w:p w:rsidR="00000000" w:rsidDel="00000000" w:rsidP="00000000" w:rsidRDefault="00000000" w:rsidRPr="00000000" w14:paraId="000000BB">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If waste consists of a mixture of cytotoxic and other waste it must be incinerated at the temperature recommended for cytotoxic waste.</w:t>
            </w:r>
          </w:p>
          <w:p w:rsidR="00000000" w:rsidDel="00000000" w:rsidP="00000000" w:rsidRDefault="00000000" w:rsidRPr="00000000" w14:paraId="000000BC">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In the absence of a health care worker, a patient or carer should dispose of the waste into a sealed plastic bag, then into the household rubbish.</w:t>
            </w:r>
          </w:p>
          <w:p w:rsidR="00000000" w:rsidDel="00000000" w:rsidP="00000000" w:rsidRDefault="00000000" w:rsidRPr="00000000" w14:paraId="000000BD">
            <w:pPr>
              <w:pStyle w:val="Heading3"/>
              <w:pageBreakBefore w:val="0"/>
              <w:numPr>
                <w:ilvl w:val="2"/>
                <w:numId w:val="35"/>
              </w:numPr>
              <w:spacing w:line="240" w:lineRule="auto"/>
              <w:rPr>
                <w:color w:val="434343"/>
              </w:rPr>
            </w:pPr>
            <w:bookmarkStart w:colFirst="0" w:colLast="0" w:name="_d8seyk2yklzy" w:id="11"/>
            <w:bookmarkEnd w:id="11"/>
            <w:r w:rsidDel="00000000" w:rsidR="00000000" w:rsidRPr="00000000">
              <w:rPr>
                <w:rFonts w:ascii="Arial" w:cs="Arial" w:eastAsia="Arial" w:hAnsi="Arial"/>
                <w:rtl w:val="0"/>
              </w:rPr>
              <w:t>Soft waste: Cytotoxic contaminated body waste – i.e., urine, faeces, vomitus, the contents of ostomy bags and the like – should be disposed of into a household toilet by using a full flush and with the lid down.</w:t>
            </w:r>
          </w:p>
          <w:p w:rsidR="00000000" w:rsidDel="00000000" w:rsidP="00000000" w:rsidRDefault="00000000" w:rsidRPr="00000000" w14:paraId="000000BE">
            <w:pPr>
              <w:pStyle w:val="Heading3"/>
              <w:pageBreakBefore w:val="0"/>
              <w:numPr>
                <w:ilvl w:val="2"/>
                <w:numId w:val="5"/>
              </w:numPr>
              <w:spacing w:line="240" w:lineRule="auto"/>
              <w:rPr>
                <w:color w:val="434343"/>
              </w:rPr>
            </w:pPr>
            <w:r w:rsidDel="00000000" w:rsidR="00000000" w:rsidRPr="00000000">
              <w:rPr>
                <w:rFonts w:ascii="Arial" w:cs="Arial" w:eastAsia="Arial" w:hAnsi="Arial"/>
                <w:rtl w:val="0"/>
              </w:rPr>
              <w:t>All linen should be handled with care, placed with minimal handling into leak-proof bags for transport to laundry facilities.</w:t>
            </w:r>
          </w:p>
          <w:p w:rsidR="00000000" w:rsidDel="00000000" w:rsidP="00000000" w:rsidRDefault="00000000" w:rsidRPr="00000000" w14:paraId="000000BF">
            <w:pPr>
              <w:pStyle w:val="Heading3"/>
              <w:pageBreakBefore w:val="0"/>
              <w:numPr>
                <w:ilvl w:val="2"/>
                <w:numId w:val="5"/>
              </w:numPr>
              <w:spacing w:line="240" w:lineRule="auto"/>
              <w:rPr>
                <w:color w:val="434343"/>
              </w:rPr>
            </w:pPr>
            <w:r w:rsidDel="00000000" w:rsidR="00000000" w:rsidRPr="00000000">
              <w:rPr>
                <w:rFonts w:ascii="Arial" w:cs="Arial" w:eastAsia="Arial" w:hAnsi="Arial"/>
                <w:rtl w:val="0"/>
              </w:rPr>
              <w:t>Grossly contaminated linen should be discarded as cytotoxic waste.</w:t>
            </w:r>
          </w:p>
          <w:p w:rsidR="00000000" w:rsidDel="00000000" w:rsidP="00000000" w:rsidRDefault="00000000" w:rsidRPr="00000000" w14:paraId="000000C0">
            <w:pPr>
              <w:pStyle w:val="Heading3"/>
              <w:pageBreakBefore w:val="0"/>
              <w:numPr>
                <w:ilvl w:val="2"/>
                <w:numId w:val="5"/>
              </w:numPr>
              <w:spacing w:line="240" w:lineRule="auto"/>
              <w:rPr>
                <w:color w:val="434343"/>
              </w:rPr>
            </w:pPr>
            <w:bookmarkStart w:colFirst="0" w:colLast="0" w:name="_mxhsx7i0cxp4" w:id="12"/>
            <w:bookmarkEnd w:id="12"/>
            <w:r w:rsidDel="00000000" w:rsidR="00000000" w:rsidRPr="00000000">
              <w:rPr>
                <w:rFonts w:ascii="Arial" w:cs="Arial" w:eastAsia="Arial" w:hAnsi="Arial"/>
                <w:rtl w:val="0"/>
              </w:rPr>
              <w:t>Recommended PPE:</w:t>
            </w:r>
          </w:p>
          <w:p w:rsidR="00000000" w:rsidDel="00000000" w:rsidP="00000000" w:rsidRDefault="00000000" w:rsidRPr="00000000" w14:paraId="000000C1">
            <w:pPr>
              <w:pStyle w:val="Heading3"/>
              <w:pageBreakBefore w:val="0"/>
              <w:numPr>
                <w:ilvl w:val="2"/>
                <w:numId w:val="5"/>
              </w:numPr>
              <w:spacing w:line="240" w:lineRule="auto"/>
              <w:rPr>
                <w:color w:val="434343"/>
              </w:rPr>
            </w:pPr>
            <w:bookmarkStart w:colFirst="0" w:colLast="0" w:name="_wslosh68z9ea" w:id="13"/>
            <w:bookmarkEnd w:id="13"/>
            <w:r w:rsidDel="00000000" w:rsidR="00000000" w:rsidRPr="00000000">
              <w:rPr>
                <w:rFonts w:ascii="Arial" w:cs="Arial" w:eastAsia="Arial" w:hAnsi="Arial"/>
                <w:rtl w:val="0"/>
              </w:rPr>
              <w:t>Once laundered, contaminated linen can be reused.</w:t>
            </w:r>
          </w:p>
        </w:tc>
        <w:tc>
          <w:tcPr/>
          <w:p w:rsidR="00000000" w:rsidDel="00000000" w:rsidP="00000000" w:rsidRDefault="00000000" w:rsidRPr="00000000" w14:paraId="000000C2">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3">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4.11     Related Waste: Pharmaceutical</w:t>
            </w:r>
          </w:p>
          <w:p w:rsidR="00000000" w:rsidDel="00000000" w:rsidP="00000000" w:rsidRDefault="00000000" w:rsidRPr="00000000" w14:paraId="000000C4">
            <w:pPr>
              <w:pStyle w:val="Heading3"/>
              <w:pageBreakBefore w:val="0"/>
              <w:numPr>
                <w:ilvl w:val="2"/>
                <w:numId w:val="27"/>
              </w:numPr>
              <w:spacing w:line="240" w:lineRule="auto"/>
              <w:rPr>
                <w:color w:val="434343"/>
              </w:rPr>
            </w:pPr>
            <w:r w:rsidDel="00000000" w:rsidR="00000000" w:rsidRPr="00000000">
              <w:rPr>
                <w:rFonts w:ascii="Arial" w:cs="Arial" w:eastAsia="Arial" w:hAnsi="Arial"/>
                <w:rtl w:val="0"/>
              </w:rPr>
              <w:t>Pharmaceutical waste may arise from:</w:t>
            </w:r>
          </w:p>
          <w:p w:rsidR="00000000" w:rsidDel="00000000" w:rsidP="00000000" w:rsidRDefault="00000000" w:rsidRPr="00000000" w14:paraId="000000C5">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that have passed their recommended shelf life;</w:t>
            </w:r>
          </w:p>
          <w:p w:rsidR="00000000" w:rsidDel="00000000" w:rsidP="00000000" w:rsidRDefault="00000000" w:rsidRPr="00000000" w14:paraId="000000C6">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discarded due to off-specification batches or contaminated packaging;</w:t>
            </w:r>
          </w:p>
          <w:p w:rsidR="00000000" w:rsidDel="00000000" w:rsidP="00000000" w:rsidRDefault="00000000" w:rsidRPr="00000000" w14:paraId="000000C7">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returned by patients or discarded by the public;</w:t>
            </w:r>
          </w:p>
          <w:p w:rsidR="00000000" w:rsidDel="00000000" w:rsidP="00000000" w:rsidRDefault="00000000" w:rsidRPr="00000000" w14:paraId="000000C8">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that are no longer required by the establishment; and</w:t>
            </w:r>
          </w:p>
          <w:p w:rsidR="00000000" w:rsidDel="00000000" w:rsidP="00000000" w:rsidRDefault="00000000" w:rsidRPr="00000000" w14:paraId="000000C9">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waste generated during the manufacture and administration of pharmaceuticals.</w:t>
            </w:r>
          </w:p>
          <w:p w:rsidR="00000000" w:rsidDel="00000000" w:rsidP="00000000" w:rsidRDefault="00000000" w:rsidRPr="00000000" w14:paraId="000000CA">
            <w:pPr>
              <w:pStyle w:val="Heading3"/>
              <w:pageBreakBefore w:val="0"/>
              <w:numPr>
                <w:ilvl w:val="2"/>
                <w:numId w:val="27"/>
              </w:numPr>
              <w:spacing w:line="240" w:lineRule="auto"/>
              <w:rPr>
                <w:color w:val="434343"/>
              </w:rPr>
            </w:pPr>
            <w:r w:rsidDel="00000000" w:rsidR="00000000" w:rsidRPr="00000000">
              <w:rPr>
                <w:rFonts w:ascii="Arial" w:cs="Arial" w:eastAsia="Arial" w:hAnsi="Arial"/>
                <w:rtl w:val="0"/>
              </w:rPr>
              <w:t>Non-hazardous materials such as normal saline or dextrin need not be considered as pharmaceutical wastes.</w:t>
            </w:r>
          </w:p>
          <w:p w:rsidR="00000000" w:rsidDel="00000000" w:rsidP="00000000" w:rsidRDefault="00000000" w:rsidRPr="00000000" w14:paraId="000000CB">
            <w:pPr>
              <w:pStyle w:val="Heading3"/>
              <w:pageBreakBefore w:val="0"/>
              <w:numPr>
                <w:ilvl w:val="2"/>
                <w:numId w:val="27"/>
              </w:numPr>
              <w:spacing w:line="240" w:lineRule="auto"/>
              <w:rPr>
                <w:color w:val="434343"/>
              </w:rPr>
            </w:pPr>
            <w:bookmarkStart w:colFirst="0" w:colLast="0" w:name="_irbapnctq0cz" w:id="14"/>
            <w:bookmarkEnd w:id="14"/>
            <w:r w:rsidDel="00000000" w:rsidR="00000000" w:rsidRPr="00000000">
              <w:rPr>
                <w:rFonts w:ascii="Arial" w:cs="Arial" w:eastAsia="Arial" w:hAnsi="Arial"/>
                <w:rtl w:val="0"/>
              </w:rPr>
              <w:t>Excess stock of pharmaceuticals, either current or expired, may be returned to a relevant authority or collection centre for appropriate disposal or distribution. The disposal method depends on the chemical composition of the material. This must be checked with the manufacturer. The components must be interpreted/classified according to the known toxicity of the pharmaceutical involved, and the degree of contamination. If in doubt, consult the pharmacist.</w:t>
            </w:r>
          </w:p>
        </w:tc>
        <w:tc>
          <w:tcPr/>
          <w:p w:rsidR="00000000" w:rsidDel="00000000" w:rsidP="00000000" w:rsidRDefault="00000000" w:rsidRPr="00000000" w14:paraId="000000C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4.12      Storage</w:t>
            </w:r>
          </w:p>
          <w:p w:rsidR="00000000" w:rsidDel="00000000" w:rsidP="00000000" w:rsidRDefault="00000000" w:rsidRPr="00000000" w14:paraId="000000CE">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Clinical and related waste must be stored in a manner that is not offensive and that minimises the threat to health, safety or the environment.</w:t>
            </w:r>
          </w:p>
          <w:p w:rsidR="00000000" w:rsidDel="00000000" w:rsidP="00000000" w:rsidRDefault="00000000" w:rsidRPr="00000000" w14:paraId="000000CF">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Any waste mixed with medical waste must be treated as medical waste.</w:t>
            </w:r>
          </w:p>
          <w:p w:rsidR="00000000" w:rsidDel="00000000" w:rsidP="00000000" w:rsidRDefault="00000000" w:rsidRPr="00000000" w14:paraId="000000D0">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Where it is necessary to store clinical waste, {org.name} will provide an enclosed structure such as a shed, garage, cage, fenced area or separate loading bay to store waste.</w:t>
            </w:r>
          </w:p>
          <w:p w:rsidR="00000000" w:rsidDel="00000000" w:rsidP="00000000" w:rsidRDefault="00000000" w:rsidRPr="00000000" w14:paraId="000000D1">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{org.name} will ensure that provided storage areas:</w:t>
            </w:r>
          </w:p>
          <w:p w:rsidR="00000000" w:rsidDel="00000000" w:rsidP="00000000" w:rsidRDefault="00000000" w:rsidRPr="00000000" w14:paraId="000000D2">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cleaned regularly and to be kept free from odour and vermin</w:t>
            </w:r>
          </w:p>
          <w:p w:rsidR="00000000" w:rsidDel="00000000" w:rsidP="00000000" w:rsidRDefault="00000000" w:rsidRPr="00000000" w14:paraId="000000D3">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located away from food and clean storage areas,</w:t>
            </w:r>
          </w:p>
          <w:p w:rsidR="00000000" w:rsidDel="00000000" w:rsidP="00000000" w:rsidRDefault="00000000" w:rsidRPr="00000000" w14:paraId="000000D4">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inaccessible to the public,</w:t>
            </w:r>
          </w:p>
          <w:p w:rsidR="00000000" w:rsidDel="00000000" w:rsidP="00000000" w:rsidRDefault="00000000" w:rsidRPr="00000000" w14:paraId="000000D5">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rigid, impervious flooring;</w:t>
            </w:r>
          </w:p>
          <w:p w:rsidR="00000000" w:rsidDel="00000000" w:rsidP="00000000" w:rsidRDefault="00000000" w:rsidRPr="00000000" w14:paraId="000000D6">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a lockable door or, if not practicable, locks on all bins in the area;</w:t>
            </w:r>
          </w:p>
          <w:p w:rsidR="00000000" w:rsidDel="00000000" w:rsidP="00000000" w:rsidRDefault="00000000" w:rsidRPr="00000000" w14:paraId="000000D7">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where practicable, loading and unloading space within the storage area;</w:t>
            </w:r>
          </w:p>
          <w:p w:rsidR="00000000" w:rsidDel="00000000" w:rsidP="00000000" w:rsidRDefault="00000000" w:rsidRPr="00000000" w14:paraId="000000D8">
            <w:pPr>
              <w:pStyle w:val="Heading3"/>
              <w:pageBreakBefore w:val="0"/>
              <w:numPr>
                <w:ilvl w:val="3"/>
                <w:numId w:val="25"/>
              </w:numPr>
              <w:spacing w:line="240" w:lineRule="auto"/>
              <w:ind w:left="2126" w:hanging="707.9999999999998"/>
              <w:rPr>
                <w:color w:val="434343"/>
              </w:rPr>
            </w:pPr>
            <w:bookmarkStart w:colFirst="0" w:colLast="0" w:name="_te7kyhvy585g" w:id="15"/>
            <w:bookmarkEnd w:id="15"/>
            <w:r w:rsidDel="00000000" w:rsidR="00000000" w:rsidRPr="00000000">
              <w:rPr>
                <w:rFonts w:ascii="Arial" w:cs="Arial" w:eastAsia="Arial" w:hAnsi="Arial"/>
                <w:rtl w:val="0"/>
              </w:rPr>
              <w:t>have clean up facilities, spills kits, appropriate drainage and bunding (i.e. retaining walls within the storage area to contain any material that has escaped).</w:t>
            </w:r>
          </w:p>
        </w:tc>
        <w:tc>
          <w:tcPr/>
          <w:p w:rsidR="00000000" w:rsidDel="00000000" w:rsidP="00000000" w:rsidRDefault="00000000" w:rsidRPr="00000000" w14:paraId="000000D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4.13      PPE</w:t>
            </w:r>
          </w:p>
          <w:p w:rsidR="00000000" w:rsidDel="00000000" w:rsidP="00000000" w:rsidRDefault="00000000" w:rsidRPr="00000000" w14:paraId="000000DB">
            <w:pPr>
              <w:pStyle w:val="Heading3"/>
              <w:pageBreakBefore w:val="0"/>
              <w:numPr>
                <w:ilvl w:val="2"/>
                <w:numId w:val="32"/>
              </w:numPr>
              <w:spacing w:line="240" w:lineRule="auto"/>
              <w:rPr>
                <w:color w:val="434343"/>
              </w:rPr>
            </w:pPr>
            <w:r w:rsidDel="00000000" w:rsidR="00000000" w:rsidRPr="00000000">
              <w:rPr>
                <w:rFonts w:ascii="Arial" w:cs="Arial" w:eastAsia="Arial" w:hAnsi="Arial"/>
                <w:rtl w:val="0"/>
              </w:rPr>
              <w:t>{org.name} will supply staff with PPE suitable for the nature and degree of the identified hazard.</w:t>
            </w:r>
          </w:p>
          <w:p w:rsidR="00000000" w:rsidDel="00000000" w:rsidP="00000000" w:rsidRDefault="00000000" w:rsidRPr="00000000" w14:paraId="000000DC">
            <w:pPr>
              <w:pStyle w:val="Heading3"/>
              <w:pageBreakBefore w:val="0"/>
              <w:numPr>
                <w:ilvl w:val="2"/>
                <w:numId w:val="32"/>
              </w:numPr>
              <w:spacing w:line="240" w:lineRule="auto"/>
              <w:rPr>
                <w:color w:val="434343"/>
              </w:rPr>
            </w:pPr>
            <w:r w:rsidDel="00000000" w:rsidR="00000000" w:rsidRPr="00000000">
              <w:rPr>
                <w:rFonts w:ascii="Arial" w:cs="Arial" w:eastAsia="Arial" w:hAnsi="Arial"/>
                <w:rtl w:val="0"/>
              </w:rPr>
              <w:t>{org.name} will ensure staff understand:</w:t>
            </w:r>
          </w:p>
          <w:p w:rsidR="00000000" w:rsidDel="00000000" w:rsidP="00000000" w:rsidRDefault="00000000" w:rsidRPr="00000000" w14:paraId="000000DD">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hazards identified and the means of minimising risk;</w:t>
            </w:r>
          </w:p>
          <w:p w:rsidR="00000000" w:rsidDel="00000000" w:rsidP="00000000" w:rsidRDefault="00000000" w:rsidRPr="00000000" w14:paraId="000000DE">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proper selection, fitting (donning/doffing, or putting on/removing), storage and maintenance of PPE;</w:t>
            </w:r>
          </w:p>
          <w:p w:rsidR="00000000" w:rsidDel="00000000" w:rsidP="00000000" w:rsidRDefault="00000000" w:rsidRPr="00000000" w14:paraId="000000DF">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proper use of spill kits.</w:t>
            </w:r>
          </w:p>
          <w:p w:rsidR="00000000" w:rsidDel="00000000" w:rsidP="00000000" w:rsidRDefault="00000000" w:rsidRPr="00000000" w14:paraId="000000E0">
            <w:pPr>
              <w:pStyle w:val="Heading3"/>
              <w:pageBreakBefore w:val="0"/>
              <w:numPr>
                <w:ilvl w:val="2"/>
                <w:numId w:val="32"/>
              </w:numPr>
              <w:spacing w:line="240" w:lineRule="auto"/>
              <w:rPr>
                <w:color w:val="434343"/>
              </w:rPr>
            </w:pPr>
            <w:bookmarkStart w:colFirst="0" w:colLast="0" w:name="_80cqog1qez2w" w:id="16"/>
            <w:bookmarkEnd w:id="16"/>
            <w:r w:rsidDel="00000000" w:rsidR="00000000" w:rsidRPr="00000000">
              <w:rPr>
                <w:rFonts w:ascii="Arial" w:cs="Arial" w:eastAsia="Arial" w:hAnsi="Arial"/>
                <w:rtl w:val="0"/>
              </w:rPr>
              <w:t>{org.name} will ensure – where possible – that all contractors, such as waste collectors, comply with all WHS and other legislative requirements, e.g. wearing appropriate PPE.</w:t>
            </w:r>
          </w:p>
        </w:tc>
        <w:tc>
          <w:tcPr/>
          <w:p w:rsidR="00000000" w:rsidDel="00000000" w:rsidP="00000000" w:rsidRDefault="00000000" w:rsidRPr="00000000" w14:paraId="000000E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2">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4.14      Spills- Blood or body substance spills</w:t>
            </w:r>
          </w:p>
          <w:p w:rsidR="00000000" w:rsidDel="00000000" w:rsidP="00000000" w:rsidRDefault="00000000" w:rsidRPr="00000000" w14:paraId="000000E3">
            <w:pPr>
              <w:pStyle w:val="Heading3"/>
              <w:pageBreakBefore w:val="0"/>
              <w:numPr>
                <w:ilvl w:val="2"/>
                <w:numId w:val="46"/>
              </w:numPr>
              <w:spacing w:line="240" w:lineRule="auto"/>
              <w:rPr>
                <w:color w:val="434343"/>
              </w:rPr>
            </w:pPr>
            <w:r w:rsidDel="00000000" w:rsidR="00000000" w:rsidRPr="00000000">
              <w:rPr>
                <w:rFonts w:ascii="Arial" w:cs="Arial" w:eastAsia="Arial" w:hAnsi="Arial"/>
                <w:rtl w:val="0"/>
              </w:rPr>
              <w:t>Spot Cleaning</w:t>
            </w:r>
          </w:p>
          <w:p w:rsidR="00000000" w:rsidDel="00000000" w:rsidP="00000000" w:rsidRDefault="00000000" w:rsidRPr="00000000" w14:paraId="000000E4">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Put on disposable gloves</w:t>
            </w:r>
          </w:p>
          <w:p w:rsidR="00000000" w:rsidDel="00000000" w:rsidP="00000000" w:rsidRDefault="00000000" w:rsidRPr="00000000" w14:paraId="000000E5">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Wipe spot immediately with a damp cloth, alcohol, or paper towel may be used.</w:t>
            </w:r>
          </w:p>
          <w:p w:rsidR="00000000" w:rsidDel="00000000" w:rsidP="00000000" w:rsidRDefault="00000000" w:rsidRPr="00000000" w14:paraId="000000E6">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Discard contaminated materials in clinical waste bag.</w:t>
            </w:r>
          </w:p>
          <w:p w:rsidR="00000000" w:rsidDel="00000000" w:rsidP="00000000" w:rsidRDefault="00000000" w:rsidRPr="00000000" w14:paraId="000000E7">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Wash hands thoroughly.</w:t>
            </w:r>
          </w:p>
          <w:p w:rsidR="00000000" w:rsidDel="00000000" w:rsidP="00000000" w:rsidRDefault="00000000" w:rsidRPr="00000000" w14:paraId="000000E8">
            <w:pPr>
              <w:pStyle w:val="Heading3"/>
              <w:pageBreakBefore w:val="0"/>
              <w:numPr>
                <w:ilvl w:val="2"/>
                <w:numId w:val="46"/>
              </w:numPr>
              <w:spacing w:line="240" w:lineRule="auto"/>
              <w:rPr>
                <w:color w:val="434343"/>
              </w:rPr>
            </w:pPr>
            <w:r w:rsidDel="00000000" w:rsidR="00000000" w:rsidRPr="00000000">
              <w:rPr>
                <w:rFonts w:ascii="Arial" w:cs="Arial" w:eastAsia="Arial" w:hAnsi="Arial"/>
                <w:rtl w:val="0"/>
              </w:rPr>
              <w:t>Other spills</w:t>
            </w:r>
          </w:p>
          <w:p w:rsidR="00000000" w:rsidDel="00000000" w:rsidP="00000000" w:rsidRDefault="00000000" w:rsidRPr="00000000" w14:paraId="000000E9">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Collect appropriate spill kit from designated location</w:t>
            </w:r>
          </w:p>
          <w:p w:rsidR="00000000" w:rsidDel="00000000" w:rsidP="00000000" w:rsidRDefault="00000000" w:rsidRPr="00000000" w14:paraId="000000EA">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Wear disposable gloves, eyewear, mask and apron</w:t>
            </w:r>
          </w:p>
          <w:p w:rsidR="00000000" w:rsidDel="00000000" w:rsidP="00000000" w:rsidRDefault="00000000" w:rsidRPr="00000000" w14:paraId="000000EB">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Remove the bulk of the blood and body substances with absorbent material</w:t>
            </w:r>
          </w:p>
          <w:p w:rsidR="00000000" w:rsidDel="00000000" w:rsidP="00000000" w:rsidRDefault="00000000" w:rsidRPr="00000000" w14:paraId="000000EC">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Use pan and scraper to scoop up absorbent materials and unabsorbed blood or body substances</w:t>
            </w:r>
          </w:p>
          <w:p w:rsidR="00000000" w:rsidDel="00000000" w:rsidP="00000000" w:rsidRDefault="00000000" w:rsidRPr="00000000" w14:paraId="000000ED">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Discard clinical materials in clinical waste bag for disposal</w:t>
            </w:r>
          </w:p>
          <w:p w:rsidR="00000000" w:rsidDel="00000000" w:rsidP="00000000" w:rsidRDefault="00000000" w:rsidRPr="00000000" w14:paraId="000000EE">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Wash hands thoroughly</w:t>
            </w:r>
          </w:p>
          <w:p w:rsidR="00000000" w:rsidDel="00000000" w:rsidP="00000000" w:rsidRDefault="00000000" w:rsidRPr="00000000" w14:paraId="000000EF">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Mop the area with a detergent solution</w:t>
            </w:r>
          </w:p>
          <w:p w:rsidR="00000000" w:rsidDel="00000000" w:rsidP="00000000" w:rsidRDefault="00000000" w:rsidRPr="00000000" w14:paraId="000000F0">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Wipe the site with disposable towels soaked in a solution of 1% (10,000 ppm) available chlorine.</w:t>
            </w:r>
          </w:p>
          <w:p w:rsidR="00000000" w:rsidDel="00000000" w:rsidP="00000000" w:rsidRDefault="00000000" w:rsidRPr="00000000" w14:paraId="000000F1">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Clean and disinfect pan, scraper, mop and bucket</w:t>
            </w:r>
          </w:p>
          <w:p w:rsidR="00000000" w:rsidDel="00000000" w:rsidP="00000000" w:rsidRDefault="00000000" w:rsidRPr="00000000" w14:paraId="000000F2">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Reusable eyewear and apron should be cleaned and disinfected after use</w:t>
            </w:r>
          </w:p>
          <w:p w:rsidR="00000000" w:rsidDel="00000000" w:rsidP="00000000" w:rsidRDefault="00000000" w:rsidRPr="00000000" w14:paraId="000000F3">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Replace any used items and return the spill kit to the designated location</w:t>
            </w:r>
          </w:p>
          <w:p w:rsidR="00000000" w:rsidDel="00000000" w:rsidP="00000000" w:rsidRDefault="00000000" w:rsidRPr="00000000" w14:paraId="000000F4">
            <w:pPr>
              <w:pStyle w:val="Heading3"/>
              <w:pageBreakBefore w:val="0"/>
              <w:numPr>
                <w:ilvl w:val="2"/>
                <w:numId w:val="46"/>
              </w:numPr>
              <w:spacing w:line="240" w:lineRule="auto"/>
              <w:rPr>
                <w:color w:val="434343"/>
              </w:rPr>
            </w:pPr>
            <w:bookmarkStart w:colFirst="0" w:colLast="0" w:name="_xm4nl7sbw4p7" w:id="17"/>
            <w:bookmarkEnd w:id="17"/>
            <w:r w:rsidDel="00000000" w:rsidR="00000000" w:rsidRPr="00000000">
              <w:rPr>
                <w:rFonts w:ascii="Arial" w:cs="Arial" w:eastAsia="Arial" w:hAnsi="Arial"/>
                <w:rtl w:val="0"/>
              </w:rPr>
              <w:t xml:space="preserve">If a spill occurs on a </w:t>
            </w:r>
            <w:r w:rsidDel="00000000" w:rsidR="00000000" w:rsidRPr="00000000">
              <w:rPr>
                <w:rFonts w:ascii="Arial" w:cs="Arial" w:eastAsia="Arial" w:hAnsi="Arial"/>
                <w:u w:val="single"/>
                <w:rtl w:val="0"/>
              </w:rPr>
              <w:t>carpeted</w:t>
            </w:r>
            <w:r w:rsidDel="00000000" w:rsidR="00000000" w:rsidRPr="00000000">
              <w:rPr>
                <w:rFonts w:ascii="Arial" w:cs="Arial" w:eastAsia="Arial" w:hAnsi="Arial"/>
                <w:rtl w:val="0"/>
              </w:rPr>
              <w:t xml:space="preserve"> area, mop up as much of the spill as possible using disposable towels then clean with a detergent. Arrange for the carpet to be shampooed as soon as possible.</w:t>
            </w:r>
          </w:p>
        </w:tc>
        <w:tc>
          <w:tcPr/>
          <w:p w:rsidR="00000000" w:rsidDel="00000000" w:rsidP="00000000" w:rsidRDefault="00000000" w:rsidRPr="00000000" w14:paraId="000000F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F6">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4.15      Cytotoxic Spills</w:t>
            </w:r>
          </w:p>
          <w:p w:rsidR="00000000" w:rsidDel="00000000" w:rsidP="00000000" w:rsidRDefault="00000000" w:rsidRPr="00000000" w14:paraId="000000F7">
            <w:pPr>
              <w:pStyle w:val="Heading3"/>
              <w:pageBreakBefore w:val="0"/>
              <w:numPr>
                <w:ilvl w:val="2"/>
                <w:numId w:val="44"/>
              </w:numPr>
              <w:spacing w:line="240" w:lineRule="auto"/>
              <w:rPr>
                <w:color w:val="434343"/>
              </w:rPr>
            </w:pPr>
            <w:r w:rsidDel="00000000" w:rsidR="00000000" w:rsidRPr="00000000">
              <w:rPr>
                <w:rFonts w:ascii="Arial" w:cs="Arial" w:eastAsia="Arial" w:hAnsi="Arial"/>
                <w:rtl w:val="0"/>
              </w:rPr>
              <w:t>Do not use alcohol-based agents to clean cytotoxic spills as some drugs can bind to alcohol and increase the area of contamination. Use sodium hypochlorite (liquid bleach) or Milton tablets or solution where possible.</w:t>
            </w:r>
          </w:p>
          <w:p w:rsidR="00000000" w:rsidDel="00000000" w:rsidP="00000000" w:rsidRDefault="00000000" w:rsidRPr="00000000" w14:paraId="000000F8">
            <w:pPr>
              <w:pStyle w:val="Heading3"/>
              <w:pageBreakBefore w:val="0"/>
              <w:numPr>
                <w:ilvl w:val="2"/>
                <w:numId w:val="44"/>
              </w:numPr>
              <w:spacing w:line="240" w:lineRule="auto"/>
              <w:rPr>
                <w:color w:val="434343"/>
              </w:rPr>
            </w:pPr>
            <w:r w:rsidDel="00000000" w:rsidR="00000000" w:rsidRPr="00000000">
              <w:rPr>
                <w:rFonts w:ascii="Arial" w:cs="Arial" w:eastAsia="Arial" w:hAnsi="Arial"/>
                <w:rtl w:val="0"/>
              </w:rPr>
              <w:t>Spills of cytotoxic materials should be immediately contained and cleaned using the following procedure:</w:t>
            </w:r>
          </w:p>
          <w:p w:rsidR="00000000" w:rsidDel="00000000" w:rsidP="00000000" w:rsidRDefault="00000000" w:rsidRPr="00000000" w14:paraId="000000F9">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Collect cytotoxic spill kit from designated location</w:t>
            </w:r>
          </w:p>
          <w:p w:rsidR="00000000" w:rsidDel="00000000" w:rsidP="00000000" w:rsidRDefault="00000000" w:rsidRPr="00000000" w14:paraId="000000FA">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Put out a sign to notify of potential hazard</w:t>
            </w:r>
          </w:p>
          <w:p w:rsidR="00000000" w:rsidDel="00000000" w:rsidP="00000000" w:rsidRDefault="00000000" w:rsidRPr="00000000" w14:paraId="000000FB">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Don a particulate (P2) respirator, then appropriate PPE</w:t>
            </w:r>
          </w:p>
          <w:p w:rsidR="00000000" w:rsidDel="00000000" w:rsidP="00000000" w:rsidRDefault="00000000" w:rsidRPr="00000000" w14:paraId="000000FC">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Double glove with latex inner and heavy duty outer gloves</w:t>
            </w:r>
          </w:p>
          <w:p w:rsidR="00000000" w:rsidDel="00000000" w:rsidP="00000000" w:rsidRDefault="00000000" w:rsidRPr="00000000" w14:paraId="000000FD">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For liquid spills, wait a few seconds for aerosols to settle, then cover the spill using available absorbent material, taking care not to generate any splashes (aerosols)</w:t>
            </w:r>
          </w:p>
          <w:p w:rsidR="00000000" w:rsidDel="00000000" w:rsidP="00000000" w:rsidRDefault="00000000" w:rsidRPr="00000000" w14:paraId="000000FE">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Scrape up any broken glass and absorbent materials and place in cytotoxic waste bag</w:t>
            </w:r>
          </w:p>
          <w:p w:rsidR="00000000" w:rsidDel="00000000" w:rsidP="00000000" w:rsidRDefault="00000000" w:rsidRPr="00000000" w14:paraId="000000FF">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Mop the area with warm water. Detergent may be applied as a final step, washing from area of least contamination</w:t>
            </w:r>
          </w:p>
          <w:p w:rsidR="00000000" w:rsidDel="00000000" w:rsidP="00000000" w:rsidRDefault="00000000" w:rsidRPr="00000000" w14:paraId="00000100">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Dry the affected area with absorbent towels or other suitable materials</w:t>
            </w:r>
          </w:p>
          <w:p w:rsidR="00000000" w:rsidDel="00000000" w:rsidP="00000000" w:rsidRDefault="00000000" w:rsidRPr="00000000" w14:paraId="00000101">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Remove shoe covers, outer gloves, disposable overalls, mask and goggles and place in waste bag/container</w:t>
            </w:r>
          </w:p>
          <w:p w:rsidR="00000000" w:rsidDel="00000000" w:rsidP="00000000" w:rsidRDefault="00000000" w:rsidRPr="00000000" w14:paraId="00000102">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Discard the contaminated cleaning waste into the cytotoxic plastic waste bag</w:t>
            </w:r>
          </w:p>
          <w:p w:rsidR="00000000" w:rsidDel="00000000" w:rsidP="00000000" w:rsidRDefault="00000000" w:rsidRPr="00000000" w14:paraId="00000103">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Seal waste bag and place in a cytotoxic waste bin or have it collected in the usual manner.</w:t>
            </w:r>
          </w:p>
          <w:p w:rsidR="00000000" w:rsidDel="00000000" w:rsidP="00000000" w:rsidRDefault="00000000" w:rsidRPr="00000000" w14:paraId="00000104">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Wash hands and any exposed skin</w:t>
            </w:r>
          </w:p>
          <w:p w:rsidR="00000000" w:rsidDel="00000000" w:rsidP="00000000" w:rsidRDefault="00000000" w:rsidRPr="00000000" w14:paraId="00000105">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Complete an incident report</w:t>
            </w:r>
          </w:p>
          <w:p w:rsidR="00000000" w:rsidDel="00000000" w:rsidP="00000000" w:rsidRDefault="00000000" w:rsidRPr="00000000" w14:paraId="00000106">
            <w:pPr>
              <w:pStyle w:val="Heading3"/>
              <w:pageBreakBefore w:val="0"/>
              <w:numPr>
                <w:ilvl w:val="3"/>
                <w:numId w:val="9"/>
              </w:numPr>
              <w:spacing w:line="240" w:lineRule="auto"/>
              <w:ind w:left="2126" w:hanging="707.9999999999998"/>
              <w:rPr>
                <w:color w:val="434343"/>
              </w:rPr>
            </w:pPr>
            <w:bookmarkStart w:colFirst="0" w:colLast="0" w:name="_chp704lkxxce" w:id="18"/>
            <w:bookmarkEnd w:id="18"/>
            <w:r w:rsidDel="00000000" w:rsidR="00000000" w:rsidRPr="00000000">
              <w:rPr>
                <w:rFonts w:ascii="Arial" w:cs="Arial" w:eastAsia="Arial" w:hAnsi="Arial"/>
                <w:rtl w:val="0"/>
              </w:rPr>
              <w:t>Replace any used items and return the spill kit to the designated location</w:t>
            </w:r>
          </w:p>
        </w:tc>
        <w:tc>
          <w:tcPr/>
          <w:p w:rsidR="00000000" w:rsidDel="00000000" w:rsidP="00000000" w:rsidRDefault="00000000" w:rsidRPr="00000000" w14:paraId="0000010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08">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4.16      Incidents - Immediate</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response</w:t>
            </w:r>
          </w:p>
          <w:p w:rsidR="00000000" w:rsidDel="00000000" w:rsidP="00000000" w:rsidRDefault="00000000" w:rsidRPr="00000000" w14:paraId="00000109">
            <w:pPr>
              <w:pStyle w:val="Heading3"/>
              <w:pageBreakBefore w:val="0"/>
              <w:numPr>
                <w:ilvl w:val="2"/>
                <w:numId w:val="10"/>
              </w:numPr>
              <w:spacing w:line="240" w:lineRule="auto"/>
              <w:rPr>
                <w:color w:val="434343"/>
              </w:rPr>
            </w:pPr>
            <w:r w:rsidDel="00000000" w:rsidR="00000000" w:rsidRPr="00000000">
              <w:rPr>
                <w:rFonts w:ascii="Arial" w:cs="Arial" w:eastAsia="Arial" w:hAnsi="Arial"/>
                <w:b w:val="1"/>
                <w:rtl w:val="0"/>
              </w:rPr>
              <w:t>Penetrating injury/needlestick injury</w:t>
            </w:r>
            <w:r w:rsidDel="00000000" w:rsidR="00000000" w:rsidRPr="00000000">
              <w:rPr>
                <w:rFonts w:ascii="Arial" w:cs="Arial" w:eastAsia="Arial" w:hAnsi="Arial"/>
                <w:rtl w:val="0"/>
              </w:rPr>
              <w:t>:</w:t>
            </w:r>
          </w:p>
          <w:p w:rsidR="00000000" w:rsidDel="00000000" w:rsidP="00000000" w:rsidRDefault="00000000" w:rsidRPr="00000000" w14:paraId="0000010A">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Induce bleeding by gently squeezing</w:t>
            </w:r>
          </w:p>
          <w:p w:rsidR="00000000" w:rsidDel="00000000" w:rsidP="00000000" w:rsidRDefault="00000000" w:rsidRPr="00000000" w14:paraId="0000010B">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Wash promptly and thoroughly with soap and water</w:t>
            </w:r>
          </w:p>
          <w:p w:rsidR="00000000" w:rsidDel="00000000" w:rsidP="00000000" w:rsidRDefault="00000000" w:rsidRPr="00000000" w14:paraId="0000010C">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Mucosal Splash</w:t>
            </w:r>
            <w:r w:rsidDel="00000000" w:rsidR="00000000" w:rsidRPr="00000000">
              <w:rPr>
                <w:rFonts w:ascii="Arial" w:cs="Arial" w:eastAsia="Arial" w:hAnsi="Arial"/>
                <w:rtl w:val="0"/>
              </w:rPr>
              <w:t>:</w:t>
            </w:r>
          </w:p>
          <w:p w:rsidR="00000000" w:rsidDel="00000000" w:rsidP="00000000" w:rsidRDefault="00000000" w:rsidRPr="00000000" w14:paraId="0000010D">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Rinse copiously with water</w:t>
            </w:r>
          </w:p>
          <w:p w:rsidR="00000000" w:rsidDel="00000000" w:rsidP="00000000" w:rsidRDefault="00000000" w:rsidRPr="00000000" w14:paraId="0000010E">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If eyes are affected rinse while open with tap water or saline</w:t>
            </w:r>
          </w:p>
          <w:p w:rsidR="00000000" w:rsidDel="00000000" w:rsidP="00000000" w:rsidRDefault="00000000" w:rsidRPr="00000000" w14:paraId="0000010F">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If blood gets in the mouth, spit out and rinse with water and spit out again Repeat several times.</w:t>
            </w:r>
          </w:p>
          <w:p w:rsidR="00000000" w:rsidDel="00000000" w:rsidP="00000000" w:rsidRDefault="00000000" w:rsidRPr="00000000" w14:paraId="00000110">
            <w:pPr>
              <w:pageBreakBefore w:val="0"/>
              <w:shd w:fill="ffffff" w:val="clear"/>
              <w:spacing w:line="240" w:lineRule="auto"/>
              <w:rPr>
                <w:rFonts w:ascii="Arial" w:cs="Arial" w:eastAsia="Arial" w:hAnsi="Arial"/>
              </w:rPr>
            </w:pPr>
            <w:r w:rsidDel="00000000" w:rsidR="00000000" w:rsidRPr="00000000">
              <w:rPr>
                <w:rFonts w:ascii="Arial" w:cs="Arial" w:eastAsia="Arial" w:hAnsi="Arial"/>
                <w:b w:val="1"/>
                <w:rtl w:val="0"/>
              </w:rPr>
              <w:t xml:space="preserve"> </w:t>
            </w:r>
            <w:r w:rsidDel="00000000" w:rsidR="00000000" w:rsidRPr="00000000">
              <w:rPr>
                <w:rtl w:val="0"/>
              </w:rPr>
            </w:r>
          </w:p>
          <w:p w:rsidR="00000000" w:rsidDel="00000000" w:rsidP="00000000" w:rsidRDefault="00000000" w:rsidRPr="00000000" w14:paraId="00000111">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Cytotoxin</w:t>
            </w:r>
            <w:r w:rsidDel="00000000" w:rsidR="00000000" w:rsidRPr="00000000">
              <w:rPr>
                <w:rFonts w:ascii="Arial" w:cs="Arial" w:eastAsia="Arial" w:hAnsi="Arial"/>
                <w:b w:val="1"/>
                <w:rtl w:val="0"/>
              </w:rPr>
              <w:t xml:space="preserve"> Contamination</w:t>
            </w:r>
            <w:r w:rsidDel="00000000" w:rsidR="00000000" w:rsidRPr="00000000">
              <w:rPr>
                <w:rtl w:val="0"/>
              </w:rPr>
            </w:r>
          </w:p>
          <w:p w:rsidR="00000000" w:rsidDel="00000000" w:rsidP="00000000" w:rsidRDefault="00000000" w:rsidRPr="00000000" w14:paraId="00000112">
            <w:pPr>
              <w:pStyle w:val="Heading3"/>
              <w:pageBreakBefore w:val="0"/>
              <w:spacing w:line="240" w:lineRule="auto"/>
              <w:ind w:left="2858" w:hanging="1418"/>
              <w:rPr>
                <w:rFonts w:ascii="Arial" w:cs="Arial" w:eastAsia="Arial" w:hAnsi="Arial"/>
              </w:rPr>
            </w:pPr>
            <w:r w:rsidDel="00000000" w:rsidR="00000000" w:rsidRPr="00000000">
              <w:rPr>
                <w:rFonts w:ascii="Arial" w:cs="Arial" w:eastAsia="Arial" w:hAnsi="Arial"/>
                <w:rtl w:val="0"/>
              </w:rPr>
              <w:t>Clothing and PPE</w:t>
            </w:r>
          </w:p>
          <w:p w:rsidR="00000000" w:rsidDel="00000000" w:rsidP="00000000" w:rsidRDefault="00000000" w:rsidRPr="00000000" w14:paraId="00000113">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Immediately remove outer gloves, gown and any contaminated clothing</w:t>
            </w:r>
          </w:p>
          <w:p w:rsidR="00000000" w:rsidDel="00000000" w:rsidP="00000000" w:rsidRDefault="00000000" w:rsidRPr="00000000" w14:paraId="00000114">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Place disposable PPE in the cytotoxic waste bin</w:t>
            </w:r>
          </w:p>
          <w:p w:rsidR="00000000" w:rsidDel="00000000" w:rsidP="00000000" w:rsidRDefault="00000000" w:rsidRPr="00000000" w14:paraId="00000115">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Contaminated clothing should be bagged separately, machine washed separately and line dried</w:t>
            </w:r>
          </w:p>
          <w:p w:rsidR="00000000" w:rsidDel="00000000" w:rsidP="00000000" w:rsidRDefault="00000000" w:rsidRPr="00000000" w14:paraId="00000116">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Remove and dispose of inner gloves.</w:t>
            </w:r>
          </w:p>
          <w:p w:rsidR="00000000" w:rsidDel="00000000" w:rsidP="00000000" w:rsidRDefault="00000000" w:rsidRPr="00000000" w14:paraId="00000117">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Skin exposure</w:t>
            </w:r>
          </w:p>
          <w:p w:rsidR="00000000" w:rsidDel="00000000" w:rsidP="00000000" w:rsidRDefault="00000000" w:rsidRPr="00000000" w14:paraId="00000118">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Remove contaminated clothing as above</w:t>
            </w:r>
          </w:p>
          <w:p w:rsidR="00000000" w:rsidDel="00000000" w:rsidP="00000000" w:rsidRDefault="00000000" w:rsidRPr="00000000" w14:paraId="00000119">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Wash the affected skin with soap and clean thoroughly with copious amounts of water</w:t>
            </w:r>
          </w:p>
          <w:p w:rsidR="00000000" w:rsidDel="00000000" w:rsidP="00000000" w:rsidRDefault="00000000" w:rsidRPr="00000000" w14:paraId="0000011A">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1B">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Seemed immediate medical advice and further medical attention as necessary.</w:t>
            </w:r>
          </w:p>
          <w:p w:rsidR="00000000" w:rsidDel="00000000" w:rsidP="00000000" w:rsidRDefault="00000000" w:rsidRPr="00000000" w14:paraId="0000011C">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Penetrating injuries, skin and other body contact</w:t>
            </w:r>
          </w:p>
          <w:p w:rsidR="00000000" w:rsidDel="00000000" w:rsidP="00000000" w:rsidRDefault="00000000" w:rsidRPr="00000000" w14:paraId="0000011D">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Wash the affected skin with soap and clean thoroughly with copious amounts of tepid water and do not scrub or create friction in the area of concern</w:t>
            </w:r>
          </w:p>
          <w:p w:rsidR="00000000" w:rsidDel="00000000" w:rsidP="00000000" w:rsidRDefault="00000000" w:rsidRPr="00000000" w14:paraId="0000011E">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Do not administer anaesthetic drops or ointments</w:t>
            </w:r>
          </w:p>
          <w:p w:rsidR="00000000" w:rsidDel="00000000" w:rsidP="00000000" w:rsidRDefault="00000000" w:rsidRPr="00000000" w14:paraId="0000011F">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20">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Seek immediate medical advice and further medical attention as necessary</w:t>
            </w:r>
          </w:p>
          <w:p w:rsidR="00000000" w:rsidDel="00000000" w:rsidP="00000000" w:rsidRDefault="00000000" w:rsidRPr="00000000" w14:paraId="00000121">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Document incidents.</w:t>
            </w:r>
          </w:p>
          <w:p w:rsidR="00000000" w:rsidDel="00000000" w:rsidP="00000000" w:rsidRDefault="00000000" w:rsidRPr="00000000" w14:paraId="00000122">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Mucosal exposure</w:t>
            </w:r>
          </w:p>
          <w:p w:rsidR="00000000" w:rsidDel="00000000" w:rsidP="00000000" w:rsidRDefault="00000000" w:rsidRPr="00000000" w14:paraId="00000123">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Immediately flush the affected area (for example – eye) with an isotonic saline solution for at least 15 minutes – continuous irrigation may be facilitated with an intravenous infusion set connected to an intravenous normal saline</w:t>
            </w:r>
          </w:p>
          <w:p w:rsidR="00000000" w:rsidDel="00000000" w:rsidP="00000000" w:rsidRDefault="00000000" w:rsidRPr="00000000" w14:paraId="00000124">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25">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Seek immediate medical advice and further medical attention as necessary</w:t>
            </w:r>
          </w:p>
          <w:p w:rsidR="00000000" w:rsidDel="00000000" w:rsidP="00000000" w:rsidRDefault="00000000" w:rsidRPr="00000000" w14:paraId="00000126">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Document incidents.</w:t>
            </w:r>
          </w:p>
          <w:p w:rsidR="00000000" w:rsidDel="00000000" w:rsidP="00000000" w:rsidRDefault="00000000" w:rsidRPr="00000000" w14:paraId="00000127">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Initial Evaluation</w:t>
            </w:r>
            <w:r w:rsidDel="00000000" w:rsidR="00000000" w:rsidRPr="00000000">
              <w:rPr>
                <w:rtl w:val="0"/>
              </w:rPr>
            </w:r>
          </w:p>
          <w:p w:rsidR="00000000" w:rsidDel="00000000" w:rsidP="00000000" w:rsidRDefault="00000000" w:rsidRPr="00000000" w14:paraId="00000128">
            <w:pPr>
              <w:pStyle w:val="Heading3"/>
              <w:pageBreakBefore w:val="0"/>
              <w:numPr>
                <w:ilvl w:val="3"/>
                <w:numId w:val="36"/>
              </w:numPr>
              <w:spacing w:line="240" w:lineRule="auto"/>
              <w:ind w:left="2126" w:hanging="707.9999999999998"/>
              <w:rPr>
                <w:color w:val="434343"/>
              </w:rPr>
            </w:pPr>
            <w:r w:rsidDel="00000000" w:rsidR="00000000" w:rsidRPr="00000000">
              <w:rPr>
                <w:rFonts w:ascii="Arial" w:cs="Arial" w:eastAsia="Arial" w:hAnsi="Arial"/>
                <w:rtl w:val="0"/>
              </w:rPr>
              <w:t>Staff should attend an Accident/Emergency facility to assess their exposure to risk and appropriate treatment.</w:t>
            </w:r>
          </w:p>
          <w:p w:rsidR="00000000" w:rsidDel="00000000" w:rsidP="00000000" w:rsidRDefault="00000000" w:rsidRPr="00000000" w14:paraId="00000129">
            <w:pPr>
              <w:pStyle w:val="Heading3"/>
              <w:pageBreakBefore w:val="0"/>
              <w:numPr>
                <w:ilvl w:val="3"/>
                <w:numId w:val="36"/>
              </w:numPr>
              <w:spacing w:line="240" w:lineRule="auto"/>
              <w:ind w:left="2126" w:hanging="707.9999999999998"/>
              <w:rPr>
                <w:color w:val="434343"/>
              </w:rPr>
            </w:pPr>
            <w:bookmarkStart w:colFirst="0" w:colLast="0" w:name="_ywl89k9f9pc" w:id="19"/>
            <w:bookmarkEnd w:id="19"/>
            <w:r w:rsidDel="00000000" w:rsidR="00000000" w:rsidRPr="00000000">
              <w:rPr>
                <w:rFonts w:ascii="Arial" w:cs="Arial" w:eastAsia="Arial" w:hAnsi="Arial"/>
                <w:rtl w:val="0"/>
              </w:rPr>
              <w:t>For initial and/or subsequent blood screening staff should attend the Accident/Emergency Department or their GP.</w:t>
            </w:r>
          </w:p>
          <w:p w:rsidR="00000000" w:rsidDel="00000000" w:rsidP="00000000" w:rsidRDefault="00000000" w:rsidRPr="00000000" w14:paraId="0000012A">
            <w:pPr>
              <w:pStyle w:val="Heading2"/>
              <w:pageBreakBefore w:val="0"/>
              <w:spacing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12B">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C">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4.17      Response and Review </w:t>
            </w:r>
          </w:p>
          <w:p w:rsidR="00000000" w:rsidDel="00000000" w:rsidP="00000000" w:rsidRDefault="00000000" w:rsidRPr="00000000" w14:paraId="0000012D">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Internal</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Reporting</w:t>
            </w:r>
          </w:p>
          <w:p w:rsidR="00000000" w:rsidDel="00000000" w:rsidP="00000000" w:rsidRDefault="00000000" w:rsidRPr="00000000" w14:paraId="0000012E">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 xml:space="preserve">Staff should report </w:t>
            </w:r>
            <w:r w:rsidDel="00000000" w:rsidR="00000000" w:rsidRPr="00000000">
              <w:rPr>
                <w:rFonts w:ascii="Arial" w:cs="Arial" w:eastAsia="Arial" w:hAnsi="Arial"/>
                <w:u w:val="single"/>
                <w:rtl w:val="0"/>
              </w:rPr>
              <w:t>all</w:t>
            </w:r>
            <w:r w:rsidDel="00000000" w:rsidR="00000000" w:rsidRPr="00000000">
              <w:rPr>
                <w:rFonts w:ascii="Arial" w:cs="Arial" w:eastAsia="Arial" w:hAnsi="Arial"/>
                <w:rtl w:val="0"/>
              </w:rPr>
              <w:t xml:space="preserve"> incidents internally to their supervisor.</w:t>
            </w:r>
          </w:p>
          <w:p w:rsidR="00000000" w:rsidDel="00000000" w:rsidP="00000000" w:rsidRDefault="00000000" w:rsidRPr="00000000" w14:paraId="0000012F">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Report incident to Principal and otherwise comply with Incident Management and Reporting Policy</w:t>
            </w:r>
          </w:p>
          <w:p w:rsidR="00000000" w:rsidDel="00000000" w:rsidP="00000000" w:rsidRDefault="00000000" w:rsidRPr="00000000" w14:paraId="00000130">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Complete incident Report Form</w:t>
            </w:r>
          </w:p>
          <w:p w:rsidR="00000000" w:rsidDel="00000000" w:rsidP="00000000" w:rsidRDefault="00000000" w:rsidRPr="00000000" w14:paraId="00000131">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Complete Worksafe notification form (if required – see below).</w:t>
            </w:r>
          </w:p>
          <w:p w:rsidR="00000000" w:rsidDel="00000000" w:rsidP="00000000" w:rsidRDefault="00000000" w:rsidRPr="00000000" w14:paraId="00000132">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Return form/s to your Supervisor immediately.</w:t>
            </w:r>
          </w:p>
          <w:p w:rsidR="00000000" w:rsidDel="00000000" w:rsidP="00000000" w:rsidRDefault="00000000" w:rsidRPr="00000000" w14:paraId="00000133">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 xml:space="preserve">Notifying Incidents: Occupational Health &amp; Safety </w:t>
            </w:r>
          </w:p>
          <w:p w:rsidR="00000000" w:rsidDel="00000000" w:rsidP="00000000" w:rsidRDefault="00000000" w:rsidRPr="00000000" w14:paraId="00000134">
            <w:pPr>
              <w:pStyle w:val="Heading3"/>
              <w:pageBreakBefore w:val="0"/>
              <w:numPr>
                <w:ilvl w:val="2"/>
                <w:numId w:val="28"/>
              </w:numPr>
              <w:spacing w:line="240" w:lineRule="auto"/>
              <w:rPr>
                <w:color w:val="434343"/>
              </w:rPr>
            </w:pPr>
            <w:r w:rsidDel="00000000" w:rsidR="00000000" w:rsidRPr="00000000">
              <w:rPr>
                <w:rFonts w:ascii="Arial" w:cs="Arial" w:eastAsia="Arial" w:hAnsi="Arial"/>
                <w:rtl w:val="0"/>
              </w:rPr>
              <w:t>All incidents should be reported as per the Incident Management Policy and Procedure.</w:t>
            </w:r>
          </w:p>
          <w:p w:rsidR="00000000" w:rsidDel="00000000" w:rsidP="00000000" w:rsidRDefault="00000000" w:rsidRPr="00000000" w14:paraId="00000135">
            <w:pPr>
              <w:pStyle w:val="Heading3"/>
              <w:pageBreakBefore w:val="0"/>
              <w:numPr>
                <w:ilvl w:val="2"/>
                <w:numId w:val="28"/>
              </w:numPr>
              <w:spacing w:line="240" w:lineRule="auto"/>
              <w:rPr>
                <w:color w:val="434343"/>
              </w:rPr>
            </w:pPr>
            <w:r w:rsidDel="00000000" w:rsidR="00000000" w:rsidRPr="00000000">
              <w:rPr>
                <w:rFonts w:ascii="Arial" w:cs="Arial" w:eastAsia="Arial" w:hAnsi="Arial"/>
                <w:rtl w:val="0"/>
              </w:rPr>
              <w:t>An incident involving clinical or related waste it must be reported to by:</w:t>
            </w:r>
          </w:p>
          <w:p w:rsidR="00000000" w:rsidDel="00000000" w:rsidP="00000000" w:rsidRDefault="00000000" w:rsidRPr="00000000" w14:paraId="00000136">
            <w:pPr>
              <w:pStyle w:val="Heading3"/>
              <w:pageBreakBefore w:val="0"/>
              <w:numPr>
                <w:ilvl w:val="3"/>
                <w:numId w:val="22"/>
              </w:numPr>
              <w:spacing w:line="240" w:lineRule="auto"/>
              <w:ind w:left="2126" w:hanging="707.9999999999998"/>
              <w:rPr>
                <w:color w:val="434343"/>
              </w:rPr>
            </w:pPr>
            <w:r w:rsidDel="00000000" w:rsidR="00000000" w:rsidRPr="00000000">
              <w:rPr>
                <w:rFonts w:ascii="Arial" w:cs="Arial" w:eastAsia="Arial" w:hAnsi="Arial"/>
                <w:rtl w:val="0"/>
              </w:rPr>
              <w:t>calling the QLD Occupational Health &amp; Safety Body</w:t>
            </w:r>
          </w:p>
          <w:p w:rsidR="00000000" w:rsidDel="00000000" w:rsidP="00000000" w:rsidRDefault="00000000" w:rsidRPr="00000000" w14:paraId="00000137">
            <w:pPr>
              <w:pStyle w:val="Heading3"/>
              <w:pageBreakBefore w:val="0"/>
              <w:numPr>
                <w:ilvl w:val="3"/>
                <w:numId w:val="22"/>
              </w:numPr>
              <w:spacing w:line="240" w:lineRule="auto"/>
              <w:ind w:left="2126" w:hanging="707.9999999999998"/>
              <w:rPr>
                <w:color w:val="434343"/>
              </w:rPr>
            </w:pPr>
            <w:r w:rsidDel="00000000" w:rsidR="00000000" w:rsidRPr="00000000">
              <w:rPr>
                <w:rFonts w:ascii="Arial" w:cs="Arial" w:eastAsia="Arial" w:hAnsi="Arial"/>
                <w:rtl w:val="0"/>
              </w:rPr>
              <w:t>completing an online incident notification form</w:t>
            </w:r>
          </w:p>
          <w:p w:rsidR="00000000" w:rsidDel="00000000" w:rsidP="00000000" w:rsidRDefault="00000000" w:rsidRPr="00000000" w14:paraId="00000138">
            <w:pPr>
              <w:pageBreakBefore w:val="0"/>
              <w:shd w:fill="ffffff" w:val="clear"/>
              <w:spacing w:line="240" w:lineRule="auto"/>
              <w:rPr>
                <w:rFonts w:ascii="Arial" w:cs="Arial" w:eastAsia="Arial" w:hAnsi="Arial"/>
              </w:rPr>
            </w:pPr>
            <w:r w:rsidDel="00000000" w:rsidR="00000000" w:rsidRPr="00000000">
              <w:rPr>
                <w:rFonts w:ascii="Arial" w:cs="Arial" w:eastAsia="Arial" w:hAnsi="Arial"/>
                <w:b w:val="1"/>
                <w:rtl w:val="0"/>
              </w:rPr>
              <w:t xml:space="preserve"> </w:t>
            </w:r>
            <w:r w:rsidDel="00000000" w:rsidR="00000000" w:rsidRPr="00000000">
              <w:rPr>
                <w:rtl w:val="0"/>
              </w:rPr>
            </w:r>
          </w:p>
          <w:p w:rsidR="00000000" w:rsidDel="00000000" w:rsidP="00000000" w:rsidRDefault="00000000" w:rsidRPr="00000000" w14:paraId="00000139">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Incident recording, investigation and reviews</w:t>
            </w:r>
          </w:p>
          <w:p w:rsidR="00000000" w:rsidDel="00000000" w:rsidP="00000000" w:rsidRDefault="00000000" w:rsidRPr="00000000" w14:paraId="0000013A">
            <w:pPr>
              <w:pStyle w:val="Heading3"/>
              <w:pageBreakBefore w:val="0"/>
              <w:numPr>
                <w:ilvl w:val="2"/>
                <w:numId w:val="15"/>
              </w:numPr>
              <w:spacing w:line="240" w:lineRule="auto"/>
              <w:rPr>
                <w:color w:val="434343"/>
              </w:rPr>
            </w:pPr>
            <w:r w:rsidDel="00000000" w:rsidR="00000000" w:rsidRPr="00000000">
              <w:rPr>
                <w:rFonts w:ascii="Arial" w:cs="Arial" w:eastAsia="Arial" w:hAnsi="Arial"/>
                <w:rtl w:val="0"/>
              </w:rPr>
              <w:t>All incidents will be recorded, investigated and reviewed as per the Incident Management and Reporting Policy.</w:t>
            </w:r>
          </w:p>
          <w:p w:rsidR="00000000" w:rsidDel="00000000" w:rsidP="00000000" w:rsidRDefault="00000000" w:rsidRPr="00000000" w14:paraId="0000013B">
            <w:pPr>
              <w:pageBreakBefore w:val="0"/>
              <w:spacing w:line="240" w:lineRule="auto"/>
              <w:rPr/>
            </w:pPr>
            <w:r w:rsidDel="00000000" w:rsidR="00000000" w:rsidRPr="00000000">
              <w:rPr>
                <w:rtl w:val="0"/>
              </w:rPr>
            </w:r>
          </w:p>
          <w:p w:rsidR="00000000" w:rsidDel="00000000" w:rsidP="00000000" w:rsidRDefault="00000000" w:rsidRPr="00000000" w14:paraId="0000013C">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Review</w:t>
            </w:r>
          </w:p>
          <w:p w:rsidR="00000000" w:rsidDel="00000000" w:rsidP="00000000" w:rsidRDefault="00000000" w:rsidRPr="00000000" w14:paraId="0000013D">
            <w:pPr>
              <w:pStyle w:val="Heading3"/>
              <w:pageBreakBefore w:val="0"/>
              <w:numPr>
                <w:ilvl w:val="2"/>
                <w:numId w:val="37"/>
              </w:numPr>
              <w:spacing w:line="240" w:lineRule="auto"/>
              <w:rPr>
                <w:color w:val="434343"/>
              </w:rPr>
            </w:pPr>
            <w:r w:rsidDel="00000000" w:rsidR="00000000" w:rsidRPr="00000000">
              <w:rPr>
                <w:rFonts w:ascii="Arial" w:cs="Arial" w:eastAsia="Arial" w:hAnsi="Arial"/>
                <w:rtl w:val="0"/>
              </w:rPr>
              <w:t>The Principal  (or delegate) will review processes for handling and disposal of clinical waste as per the Internal Review and External Audit Schedule or as circumstances change.</w:t>
            </w:r>
          </w:p>
          <w:p w:rsidR="00000000" w:rsidDel="00000000" w:rsidP="00000000" w:rsidRDefault="00000000" w:rsidRPr="00000000" w14:paraId="0000013E">
            <w:pPr>
              <w:pStyle w:val="Heading3"/>
              <w:pageBreakBefore w:val="0"/>
              <w:numPr>
                <w:ilvl w:val="2"/>
                <w:numId w:val="37"/>
              </w:numPr>
              <w:spacing w:line="240" w:lineRule="auto"/>
              <w:rPr>
                <w:color w:val="434343"/>
              </w:rPr>
            </w:pPr>
            <w:r w:rsidDel="00000000" w:rsidR="00000000" w:rsidRPr="00000000">
              <w:rPr>
                <w:rFonts w:ascii="Arial" w:cs="Arial" w:eastAsia="Arial" w:hAnsi="Arial"/>
                <w:rtl w:val="0"/>
              </w:rPr>
              <w:t>All reviews will be conducted in reference to:</w:t>
            </w:r>
          </w:p>
          <w:p w:rsidR="00000000" w:rsidDel="00000000" w:rsidP="00000000" w:rsidRDefault="00000000" w:rsidRPr="00000000" w14:paraId="0000013F">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an assessment of current risks and hazards;</w:t>
            </w:r>
          </w:p>
          <w:p w:rsidR="00000000" w:rsidDel="00000000" w:rsidP="00000000" w:rsidRDefault="00000000" w:rsidRPr="00000000" w14:paraId="00000140">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an audit of current practices and compliance;</w:t>
            </w:r>
          </w:p>
          <w:p w:rsidR="00000000" w:rsidDel="00000000" w:rsidP="00000000" w:rsidRDefault="00000000" w:rsidRPr="00000000" w14:paraId="00000141">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consultation with relevant staff;</w:t>
            </w:r>
          </w:p>
          <w:p w:rsidR="00000000" w:rsidDel="00000000" w:rsidP="00000000" w:rsidRDefault="00000000" w:rsidRPr="00000000" w14:paraId="00000142">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current legislation and regulations;</w:t>
            </w:r>
          </w:p>
          <w:p w:rsidR="00000000" w:rsidDel="00000000" w:rsidP="00000000" w:rsidRDefault="00000000" w:rsidRPr="00000000" w14:paraId="00000143">
            <w:pPr>
              <w:pStyle w:val="Heading3"/>
              <w:pageBreakBefore w:val="0"/>
              <w:numPr>
                <w:ilvl w:val="3"/>
                <w:numId w:val="47"/>
              </w:numPr>
              <w:spacing w:line="240" w:lineRule="auto"/>
              <w:ind w:left="2126" w:hanging="707.9999999999998"/>
              <w:rPr>
                <w:color w:val="434343"/>
              </w:rPr>
            </w:pPr>
            <w:bookmarkStart w:colFirst="0" w:colLast="0" w:name="_lxzvtlq7qynt" w:id="20"/>
            <w:bookmarkEnd w:id="20"/>
            <w:r w:rsidDel="00000000" w:rsidR="00000000" w:rsidRPr="00000000">
              <w:rPr>
                <w:rFonts w:ascii="Arial" w:cs="Arial" w:eastAsia="Arial" w:hAnsi="Arial"/>
                <w:rtl w:val="0"/>
              </w:rPr>
              <w:t>relevant incident reports and complaints.</w:t>
            </w:r>
          </w:p>
        </w:tc>
        <w:tc>
          <w:tcPr/>
          <w:p w:rsidR="00000000" w:rsidDel="00000000" w:rsidP="00000000" w:rsidRDefault="00000000" w:rsidRPr="00000000" w14:paraId="0000014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45">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4.18      Emergency Plan </w:t>
            </w:r>
          </w:p>
          <w:p w:rsidR="00000000" w:rsidDel="00000000" w:rsidP="00000000" w:rsidRDefault="00000000" w:rsidRPr="00000000" w14:paraId="00000146">
            <w:pPr>
              <w:pageBreakBefore w:val="0"/>
              <w:numPr>
                <w:ilvl w:val="2"/>
                <w:numId w:val="19"/>
              </w:numPr>
              <w:spacing w:line="240" w:lineRule="auto"/>
              <w:ind w:left="1418" w:hanging="709"/>
            </w:pPr>
            <w:r w:rsidDel="00000000" w:rsidR="00000000" w:rsidRPr="00000000">
              <w:rPr>
                <w:rFonts w:ascii="Arial" w:cs="Arial" w:eastAsia="Arial" w:hAnsi="Arial"/>
                <w:rtl w:val="0"/>
              </w:rPr>
              <w:t>This Emergency Plan is supported by and read together with the above procedures.</w:t>
            </w:r>
          </w:p>
          <w:p w:rsidR="00000000" w:rsidDel="00000000" w:rsidP="00000000" w:rsidRDefault="00000000" w:rsidRPr="00000000" w14:paraId="00000147">
            <w:pPr>
              <w:pageBreakBefore w:val="0"/>
              <w:spacing w:line="240" w:lineRule="auto"/>
              <w:rPr>
                <w:rFonts w:ascii="Arial" w:cs="Arial" w:eastAsia="Arial" w:hAnsi="Arial"/>
              </w:rPr>
            </w:pPr>
            <w:r w:rsidDel="00000000" w:rsidR="00000000" w:rsidRPr="00000000">
              <w:rPr>
                <w:rtl w:val="0"/>
              </w:rPr>
            </w:r>
          </w:p>
          <w:p w:rsidR="00000000" w:rsidDel="00000000" w:rsidP="00000000" w:rsidRDefault="00000000" w:rsidRPr="00000000" w14:paraId="00000148">
            <w:pPr>
              <w:pageBreakBefore w:val="0"/>
              <w:numPr>
                <w:ilvl w:val="2"/>
                <w:numId w:val="19"/>
              </w:numPr>
              <w:spacing w:line="240" w:lineRule="auto"/>
              <w:ind w:left="1418" w:hanging="709"/>
            </w:pPr>
            <w:r w:rsidDel="00000000" w:rsidR="00000000" w:rsidRPr="00000000">
              <w:rPr>
                <w:rFonts w:ascii="Arial" w:cs="Arial" w:eastAsia="Arial" w:hAnsi="Arial"/>
                <w:rtl w:val="0"/>
              </w:rPr>
              <w:t xml:space="preserve">In the event of an emergency relating to hazardous substances and spills at {org.name}, all workers must:  </w:t>
            </w:r>
          </w:p>
          <w:p w:rsidR="00000000" w:rsidDel="00000000" w:rsidP="00000000" w:rsidRDefault="00000000" w:rsidRPr="00000000" w14:paraId="00000149">
            <w:pPr>
              <w:pageBreakBefore w:val="0"/>
              <w:spacing w:line="240" w:lineRule="auto"/>
              <w:rPr>
                <w:rFonts w:ascii="Arial" w:cs="Arial" w:eastAsia="Arial" w:hAnsi="Arial"/>
              </w:rPr>
            </w:pPr>
            <w:r w:rsidDel="00000000" w:rsidR="00000000" w:rsidRPr="00000000">
              <w:rPr>
                <w:rtl w:val="0"/>
              </w:rPr>
            </w:r>
          </w:p>
          <w:p w:rsidR="00000000" w:rsidDel="00000000" w:rsidP="00000000" w:rsidRDefault="00000000" w:rsidRPr="00000000" w14:paraId="0000014A">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Evacuate the contaminated area. </w:t>
            </w:r>
          </w:p>
          <w:p w:rsidR="00000000" w:rsidDel="00000000" w:rsidP="00000000" w:rsidRDefault="00000000" w:rsidRPr="00000000" w14:paraId="0000014B">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Decontaminate the eyes and skin of exposed personnel immediately. </w:t>
            </w:r>
          </w:p>
          <w:p w:rsidR="00000000" w:rsidDel="00000000" w:rsidP="00000000" w:rsidRDefault="00000000" w:rsidRPr="00000000" w14:paraId="0000014C">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Inform the designated person (usually the Waste Management Officer), who should coordinate the necessary actions. </w:t>
            </w:r>
          </w:p>
          <w:p w:rsidR="00000000" w:rsidDel="00000000" w:rsidP="00000000" w:rsidRDefault="00000000" w:rsidRPr="00000000" w14:paraId="0000014D">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Determine the nature of the spill. </w:t>
            </w:r>
          </w:p>
          <w:p w:rsidR="00000000" w:rsidDel="00000000" w:rsidP="00000000" w:rsidRDefault="00000000" w:rsidRPr="00000000" w14:paraId="0000014E">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Evacuate all the people not involved in cleaning up if the spillage involves a particularly hazardous substance. </w:t>
            </w:r>
          </w:p>
          <w:p w:rsidR="00000000" w:rsidDel="00000000" w:rsidP="00000000" w:rsidRDefault="00000000" w:rsidRPr="00000000" w14:paraId="0000014F">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Provide first aid and medical care to injured individuals. </w:t>
            </w:r>
          </w:p>
          <w:p w:rsidR="00000000" w:rsidDel="00000000" w:rsidP="00000000" w:rsidRDefault="00000000" w:rsidRPr="00000000" w14:paraId="00000150">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Secure the area to prevent exposure of additional individuals. </w:t>
            </w:r>
          </w:p>
          <w:p w:rsidR="00000000" w:rsidDel="00000000" w:rsidP="00000000" w:rsidRDefault="00000000" w:rsidRPr="00000000" w14:paraId="00000151">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Provide adequate protective clothing to personnel involved in cleaning-up. </w:t>
            </w:r>
          </w:p>
          <w:p w:rsidR="00000000" w:rsidDel="00000000" w:rsidP="00000000" w:rsidRDefault="00000000" w:rsidRPr="00000000" w14:paraId="00000152">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Limit the spread of the spill and clean up in accordance with Waste Management Policy. </w:t>
            </w:r>
          </w:p>
          <w:p w:rsidR="00000000" w:rsidDel="00000000" w:rsidP="00000000" w:rsidRDefault="00000000" w:rsidRPr="00000000" w14:paraId="00000153">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Neutralize or disinfect the spilled or contaminated material if indicated in accordance with the Waste Management Policy. </w:t>
            </w:r>
          </w:p>
          <w:p w:rsidR="00000000" w:rsidDel="00000000" w:rsidP="00000000" w:rsidRDefault="00000000" w:rsidRPr="00000000" w14:paraId="00000154">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Collect all spilled and contaminated material in accordance with the Waste Management Policy. Sharps should never be picked up by hand; brushes and pans or other suitable tools should be used. Spilled material and disposable contaminated items used for cleaning should be placed in the appropriate waste bags or containers.</w:t>
            </w:r>
          </w:p>
          <w:p w:rsidR="00000000" w:rsidDel="00000000" w:rsidP="00000000" w:rsidRDefault="00000000" w:rsidRPr="00000000" w14:paraId="00000155">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Decontaminate or disinfect the area in accordance with the Waste Management Policy. </w:t>
            </w:r>
          </w:p>
          <w:p w:rsidR="00000000" w:rsidDel="00000000" w:rsidP="00000000" w:rsidRDefault="00000000" w:rsidRPr="00000000" w14:paraId="00000156">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Rinse the area, and wipe dry with absorbent cloth. </w:t>
            </w:r>
          </w:p>
          <w:p w:rsidR="00000000" w:rsidDel="00000000" w:rsidP="00000000" w:rsidRDefault="00000000" w:rsidRPr="00000000" w14:paraId="00000157">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Decontaminate or disinfect any tools that were used.</w:t>
            </w:r>
          </w:p>
          <w:p w:rsidR="00000000" w:rsidDel="00000000" w:rsidP="00000000" w:rsidRDefault="00000000" w:rsidRPr="00000000" w14:paraId="00000158">
            <w:pPr>
              <w:pStyle w:val="Heading3"/>
              <w:pageBreakBefore w:val="0"/>
              <w:numPr>
                <w:ilvl w:val="3"/>
                <w:numId w:val="6"/>
              </w:numPr>
              <w:spacing w:line="240" w:lineRule="auto"/>
              <w:ind w:left="2126" w:hanging="707.9999999999998"/>
            </w:pPr>
            <w:bookmarkStart w:colFirst="0" w:colLast="0" w:name="_iam7anrznoei" w:id="21"/>
            <w:bookmarkEnd w:id="21"/>
            <w:r w:rsidDel="00000000" w:rsidR="00000000" w:rsidRPr="00000000">
              <w:rPr>
                <w:rFonts w:ascii="Arial" w:cs="Arial" w:eastAsia="Arial" w:hAnsi="Arial"/>
                <w:rtl w:val="0"/>
              </w:rPr>
              <w:t xml:space="preserve">Remove protective clothing and decontaminate or disinfect it if necessary. </w:t>
            </w:r>
          </w:p>
          <w:p w:rsidR="00000000" w:rsidDel="00000000" w:rsidP="00000000" w:rsidRDefault="00000000" w:rsidRPr="00000000" w14:paraId="00000159">
            <w:pPr>
              <w:pStyle w:val="Heading3"/>
              <w:pageBreakBefore w:val="0"/>
              <w:numPr>
                <w:ilvl w:val="3"/>
                <w:numId w:val="6"/>
              </w:numPr>
              <w:spacing w:line="240" w:lineRule="auto"/>
              <w:ind w:left="2126" w:hanging="707.9999999999998"/>
            </w:pPr>
            <w:bookmarkStart w:colFirst="0" w:colLast="0" w:name="_6m2uj3pi3csq" w:id="22"/>
            <w:bookmarkEnd w:id="22"/>
            <w:r w:rsidDel="00000000" w:rsidR="00000000" w:rsidRPr="00000000">
              <w:rPr>
                <w:rFonts w:ascii="Arial" w:cs="Arial" w:eastAsia="Arial" w:hAnsi="Arial"/>
                <w:rtl w:val="0"/>
              </w:rPr>
              <w:t>Seek medical attention if exposure to hazardous material has occurred during the operation.</w:t>
            </w:r>
          </w:p>
          <w:p w:rsidR="00000000" w:rsidDel="00000000" w:rsidP="00000000" w:rsidRDefault="00000000" w:rsidRPr="00000000" w14:paraId="0000015A">
            <w:pPr>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If the Plan is implemented a review by The Principal (or delegate) of its effectiveness will occur and relevant changes to the Emergency Plan will be made if necessary. </w:t>
            </w:r>
          </w:p>
          <w:p w:rsidR="00000000" w:rsidDel="00000000" w:rsidP="00000000" w:rsidRDefault="00000000" w:rsidRPr="00000000" w14:paraId="0000015B">
            <w:pPr>
              <w:pStyle w:val="Heading2"/>
              <w:pageBreakBefore w:val="0"/>
              <w:spacing w:line="240" w:lineRule="auto"/>
              <w:ind w:firstLine="709"/>
              <w:rPr>
                <w:rFonts w:ascii="Arial" w:cs="Arial" w:eastAsia="Arial" w:hAnsi="Arial"/>
              </w:rPr>
            </w:pPr>
            <w:r w:rsidDel="00000000" w:rsidR="00000000" w:rsidRPr="00000000">
              <w:rPr>
                <w:rtl w:val="0"/>
              </w:rPr>
            </w:r>
          </w:p>
        </w:tc>
        <w:tc>
          <w:tcPr/>
          <w:p w:rsidR="00000000" w:rsidDel="00000000" w:rsidP="00000000" w:rsidRDefault="00000000" w:rsidRPr="00000000" w14:paraId="0000015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4.19      Workers to commit to Policy</w:t>
            </w:r>
          </w:p>
          <w:p w:rsidR="00000000" w:rsidDel="00000000" w:rsidP="00000000" w:rsidRDefault="00000000" w:rsidRPr="00000000" w14:paraId="0000015E">
            <w:pPr>
              <w:pStyle w:val="Heading3"/>
              <w:pageBreakBefore w:val="0"/>
              <w:numPr>
                <w:ilvl w:val="2"/>
                <w:numId w:val="29"/>
              </w:numPr>
              <w:spacing w:line="240" w:lineRule="auto"/>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5F">
            <w:pPr>
              <w:pStyle w:val="Heading3"/>
              <w:pageBreakBefore w:val="0"/>
              <w:numPr>
                <w:ilvl w:val="2"/>
                <w:numId w:val="29"/>
              </w:numPr>
              <w:spacing w:line="240" w:lineRule="auto"/>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60">
            <w:pPr>
              <w:pStyle w:val="Heading4"/>
              <w:pageBreakBefore w:val="0"/>
              <w:numPr>
                <w:ilvl w:val="3"/>
                <w:numId w:val="4"/>
              </w:numPr>
              <w:spacing w:line="240" w:lineRule="auto"/>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61">
            <w:pPr>
              <w:pStyle w:val="Heading4"/>
              <w:pageBreakBefore w:val="0"/>
              <w:numPr>
                <w:ilvl w:val="3"/>
                <w:numId w:val="4"/>
              </w:numPr>
              <w:spacing w:line="240" w:lineRule="auto"/>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62">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63">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4.20      Train Workers</w:t>
            </w:r>
          </w:p>
          <w:p w:rsidR="00000000" w:rsidDel="00000000" w:rsidP="00000000" w:rsidRDefault="00000000" w:rsidRPr="00000000" w14:paraId="00000164">
            <w:pPr>
              <w:pStyle w:val="Heading3"/>
              <w:pageBreakBefore w:val="0"/>
              <w:numPr>
                <w:ilvl w:val="2"/>
                <w:numId w:val="29"/>
              </w:numPr>
              <w:spacing w:line="240" w:lineRule="auto"/>
            </w:pPr>
            <w:r w:rsidDel="00000000" w:rsidR="00000000" w:rsidRPr="00000000">
              <w:rPr>
                <w:rFonts w:ascii="Arial" w:cs="Arial" w:eastAsia="Arial" w:hAnsi="Arial"/>
                <w:rtl w:val="0"/>
              </w:rPr>
              <w:t>Training and supporting Workers to understand and apply the Legislation.</w:t>
            </w:r>
          </w:p>
          <w:p w:rsidR="00000000" w:rsidDel="00000000" w:rsidP="00000000" w:rsidRDefault="00000000" w:rsidRPr="00000000" w14:paraId="00000165">
            <w:pPr>
              <w:pStyle w:val="Heading3"/>
              <w:pageBreakBefore w:val="0"/>
              <w:numPr>
                <w:ilvl w:val="2"/>
                <w:numId w:val="29"/>
              </w:numPr>
              <w:spacing w:line="240" w:lineRule="auto"/>
            </w:pPr>
            <w:r w:rsidDel="00000000" w:rsidR="00000000" w:rsidRPr="00000000">
              <w:rPr>
                <w:rFonts w:ascii="Arial" w:cs="Arial" w:eastAsia="Arial" w:hAnsi="Arial"/>
                <w:rtl w:val="0"/>
              </w:rPr>
              <w:t>Training staff to recognise the importance of complying with the Legislation and committing to the reduction and elimination of RRPs through this Policy and Procedures.</w:t>
            </w:r>
          </w:p>
        </w:tc>
        <w:tc>
          <w:tcPr/>
          <w:p w:rsidR="00000000" w:rsidDel="00000000" w:rsidP="00000000" w:rsidRDefault="00000000" w:rsidRPr="00000000" w14:paraId="00000166">
            <w:pPr>
              <w:pageBreakBefore w:val="0"/>
              <w:spacing w:line="240" w:lineRule="auto"/>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167">
            <w:pPr>
              <w:pStyle w:val="Heading2"/>
              <w:pageBreakBefore w:val="0"/>
              <w:spacing w:line="240" w:lineRule="auto"/>
              <w:ind w:left="0"/>
              <w:rPr>
                <w:rFonts w:ascii="Arial" w:cs="Arial" w:eastAsia="Arial" w:hAnsi="Arial"/>
              </w:rPr>
            </w:pPr>
            <w:bookmarkStart w:colFirst="0" w:colLast="0" w:name="_ckgu6uktmsc2" w:id="23"/>
            <w:bookmarkEnd w:id="23"/>
            <w:r w:rsidDel="00000000" w:rsidR="00000000" w:rsidRPr="00000000">
              <w:rPr>
                <w:rFonts w:ascii="Arial" w:cs="Arial" w:eastAsia="Arial" w:hAnsi="Arial"/>
                <w:rtl w:val="0"/>
              </w:rPr>
              <w:t>4.21      Complementary policy adoption</w:t>
            </w:r>
          </w:p>
          <w:p w:rsidR="00000000" w:rsidDel="00000000" w:rsidP="00000000" w:rsidRDefault="00000000" w:rsidRPr="00000000" w14:paraId="00000168">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Adopt and maintain the Policy and Related Documentation which assists {org.name} to demonstrate the relevant NDIS Quality Indicators related to the Management of Waste NDIS Practice Standard.</w:t>
            </w:r>
          </w:p>
        </w:tc>
        <w:tc>
          <w:tcPr/>
          <w:p w:rsidR="00000000" w:rsidDel="00000000" w:rsidP="00000000" w:rsidRDefault="00000000" w:rsidRPr="00000000" w14:paraId="0000016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16A">
      <w:pPr>
        <w:pStyle w:val="Heading2"/>
        <w:pageBreakBefore w:val="0"/>
        <w:rPr/>
      </w:pPr>
      <w:bookmarkStart w:colFirst="0" w:colLast="0" w:name="_lldduepiv907" w:id="24"/>
      <w:bookmarkEnd w:id="24"/>
      <w:r w:rsidDel="00000000" w:rsidR="00000000" w:rsidRPr="00000000">
        <w:rPr>
          <w:rtl w:val="0"/>
        </w:rPr>
      </w:r>
    </w:p>
    <w:p w:rsidR="00000000" w:rsidDel="00000000" w:rsidP="00000000" w:rsidRDefault="00000000" w:rsidRPr="00000000" w14:paraId="0000016B">
      <w:pPr>
        <w:pStyle w:val="Heading1"/>
        <w:pageBreakBefore w:val="0"/>
        <w:numPr>
          <w:ilvl w:val="0"/>
          <w:numId w:val="16"/>
        </w:numPr>
        <w:ind w:left="709" w:hanging="709"/>
        <w:rPr/>
      </w:pPr>
      <w:r w:rsidDel="00000000" w:rsidR="00000000" w:rsidRPr="00000000">
        <w:rPr>
          <w:rtl w:val="0"/>
        </w:rPr>
        <w:t>General</w:t>
      </w:r>
    </w:p>
    <w:p w:rsidR="00000000" w:rsidDel="00000000" w:rsidP="00000000" w:rsidRDefault="00000000" w:rsidRPr="00000000" w14:paraId="0000016C">
      <w:pPr>
        <w:pStyle w:val="Heading2"/>
        <w:pageBreakBefore w:val="0"/>
        <w:numPr>
          <w:ilvl w:val="1"/>
          <w:numId w:val="16"/>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16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supporting documentation as set out in the Legislation Register.</w:t>
      </w:r>
    </w:p>
    <w:p w:rsidR="00000000" w:rsidDel="00000000" w:rsidP="00000000" w:rsidRDefault="00000000" w:rsidRPr="00000000" w14:paraId="0000016E">
      <w:pPr>
        <w:pStyle w:val="Heading2"/>
        <w:pageBreakBefore w:val="0"/>
        <w:numPr>
          <w:ilvl w:val="1"/>
          <w:numId w:val="16"/>
        </w:numPr>
        <w:ind w:left="709" w:hanging="709"/>
        <w:rPr/>
      </w:pPr>
      <w:r w:rsidDel="00000000" w:rsidR="00000000" w:rsidRPr="00000000">
        <w:rPr>
          <w:rtl w:val="0"/>
        </w:rPr>
        <w:t>Inconsistency</w:t>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70">
      <w:pPr>
        <w:pStyle w:val="Heading2"/>
        <w:pageBreakBefore w:val="0"/>
        <w:numPr>
          <w:ilvl w:val="1"/>
          <w:numId w:val="16"/>
        </w:numPr>
        <w:ind w:left="709" w:hanging="709"/>
        <w:rPr/>
      </w:pPr>
      <w:r w:rsidDel="00000000" w:rsidR="00000000" w:rsidRPr="00000000">
        <w:rPr>
          <w:rtl w:val="0"/>
        </w:rPr>
        <w:t>Policy Details</w:t>
      </w:r>
    </w:p>
    <w:p w:rsidR="00000000" w:rsidDel="00000000" w:rsidP="00000000" w:rsidRDefault="00000000" w:rsidRPr="00000000" w14:paraId="000001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p>
    <w:p w:rsidR="00000000" w:rsidDel="00000000" w:rsidP="00000000" w:rsidRDefault="00000000" w:rsidRPr="00000000" w14:paraId="00000172">
      <w:pPr>
        <w:pageBreakBefore w:val="0"/>
        <w:pBdr>
          <w:top w:space="0" w:sz="0" w:val="nil"/>
          <w:left w:space="0" w:sz="0" w:val="nil"/>
          <w:bottom w:space="0" w:sz="0" w:val="nil"/>
          <w:right w:space="0" w:sz="0" w:val="nil"/>
          <w:between w:space="0" w:sz="0" w:val="nil"/>
        </w:pBdr>
        <w:tabs>
          <w:tab w:val="left" w:leader="none" w:pos="1418"/>
          <w:tab w:val="left" w:leader="none" w:pos="2127"/>
          <w:tab w:val="left" w:leader="none" w:pos="4280"/>
        </w:tabs>
        <w:spacing w:after="240" w:lineRule="auto"/>
        <w:ind w:left="709" w:firstLine="0"/>
        <w:rPr/>
      </w:pPr>
      <w:r>
        <w:t>Approval Date: 16 October 2025</w:t>
      </w:r>
    </w:p>
    <w:p w:rsidR="00000000" w:rsidDel="00000000" w:rsidP="00000000" w:rsidRDefault="00000000" w:rsidRPr="00000000" w14:paraId="0000017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7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1</w:t>
      </w:r>
    </w:p>
    <w:p w:rsidR="00000000" w:rsidDel="00000000" w:rsidP="00000000" w:rsidRDefault="00000000" w:rsidRPr="00000000" w14:paraId="0000017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176">
      <w:pPr>
        <w:pStyle w:val="Heading2"/>
        <w:rPr/>
      </w:pPr>
      <w:bookmarkStart w:colFirst="0" w:colLast="0" w:name="_n8w0p9vu2iuh" w:id="25"/>
      <w:bookmarkEnd w:id="25"/>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C">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D">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 xml:space="preserve">The Board of Spring 2 Health Pty Ltd </w:t>
          </w:r>
        </w:p>
      </w:tc>
      <w:tc>
        <w:tcPr/>
        <w:p w:rsidR="00000000" w:rsidDel="00000000" w:rsidP="00000000" w:rsidRDefault="00000000" w:rsidRPr="00000000" w14:paraId="0000017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8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2">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83">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84">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185">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86">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7">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8">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7">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78">
    <w:pPr>
      <w:pageBreakBefore w:val="0"/>
      <w:spacing w:after="120" w:line="240" w:lineRule="auto"/>
      <w:rPr>
        <w:b w:val="1"/>
      </w:rPr>
    </w:pPr>
    <w:r w:rsidDel="00000000" w:rsidR="00000000" w:rsidRPr="00000000">
      <w:rPr>
        <w:b w:val="1"/>
        <w:rtl w:val="0"/>
      </w:rPr>
      <w:t>Waste Management Policy</w:t>
      <w:tab/>
      <w:tab/>
      <w:tab/>
      <w:tab/>
      <w:tab/>
    </w:r>
    <w:r w:rsidDel="00000000" w:rsidR="00000000" w:rsidRPr="00000000">
      <w:rPr>
        <w:rtl w:val="0"/>
      </w:rPr>
      <w:tab/>
      <w:tab/>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9">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A">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17B">
    <w:pPr>
      <w:pageBreakBefore w:val="0"/>
      <w:spacing w:after="120" w:line="240" w:lineRule="auto"/>
      <w:rPr>
        <w:b w:val="1"/>
        <w:sz w:val="28"/>
        <w:szCs w:val="28"/>
      </w:rPr>
    </w:pPr>
    <w:r w:rsidDel="00000000" w:rsidR="00000000" w:rsidRPr="00000000">
      <w:rPr>
        <w:b w:val="1"/>
        <w:sz w:val="28"/>
        <w:szCs w:val="28"/>
        <w:rtl w:val="0"/>
      </w:rPr>
      <w:t xml:space="preserve">Waste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5"/>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3.xml"/><Relationship Id="rId13" Type="http://schemas.openxmlformats.org/officeDocument/2006/relationships/footer" Target="footer2.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cleanaway.com.au/" TargetMode="External"/><Relationship Id="rId7" Type="http://schemas.openxmlformats.org/officeDocument/2006/relationships/hyperlink" Target="https://www.solo.com.au/" TargetMode="External"/><Relationship Id="rId8" Type="http://schemas.openxmlformats.org/officeDocument/2006/relationships/hyperlink" Target="https://www.acewaste.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