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b w:val="1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1.</w:t>
        <w:tab/>
        <w:t>Position Description</w:t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467"/>
        <w:tblGridChange w:id="0">
          <w:tblGrid>
            <w:gridCol w:w="10467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Position title:  Support Coordinator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Reports to </w:t>
            </w:r>
            <w:r w:rsidDel="00000000" w:rsidR="00000000" w:rsidRPr="00000000">
              <w:rPr>
                <w:sz w:val="22"/>
                <w:szCs w:val="22"/>
                <w:rtl w:val="0"/>
              </w:rPr>
              <w:t>(position)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: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Key Management Personnel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Date: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Primary purpose of the position:</w:t>
            </w:r>
          </w:p>
        </w:tc>
      </w:tr>
      <w:tr>
        <w:trPr>
          <w:cantSplit w:val="0"/>
          <w:trHeight w:val="1545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spacing w:line="276" w:lineRule="auto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 Support Coordinator works with individuals to formalise a support plan or work plan and help them to engage different supports. The aim of a Support Coordinator is to build capacity in different individuals, such as students, the elderly, those with a disability or people with mental health issues.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Specific accountabilities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Performance measure</w:t>
            </w:r>
          </w:p>
        </w:tc>
      </w:tr>
      <w:tr>
        <w:trPr>
          <w:cantSplit w:val="0"/>
          <w:trHeight w:val="47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Working closely with clients to identify their needs, personalise support and ensure they are receiving appropriate services.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Promoting and fostering independent decision-making, including choice and control.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Coordinating and liaising with service providers, and reviewing goals and jointly determining new ones with clients.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high level of interpersonal, verbal and written communications skills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ability to work collaboratively within a team environment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Experience prescribing a range of disability equipment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high level of problem-solving skills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ability to work independently (as required) and exercise initiative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Commitment to providing a client focused service in a timely, consistent, co-ordinated and flexible manner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ability to prepare outcome based rehabilitation plans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Knowledge of appropriate current outcome based assessment tools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knowledge of ongoing issues that living with a disability presents at various life stages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Person Specification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Education/Qualifications: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ageBreakBefore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Bachelor-level degree or a Certificate-level course in disability support, </w:t>
            </w:r>
            <w:r w:rsidDel="00000000" w:rsidR="00000000" w:rsidRPr="00000000">
              <w:rPr>
                <w:color w:val="1d1c1d"/>
                <w:highlight w:val="white"/>
                <w:rtl w:val="0"/>
              </w:rPr>
              <w:t>developmental</w:t>
            </w:r>
            <w:r w:rsidDel="00000000" w:rsidR="00000000" w:rsidRPr="00000000">
              <w:rPr>
                <w:rtl w:val="0"/>
              </w:rPr>
              <w:t xml:space="preserve"> education, social work, occupational therapy, welfare work or Aboriginal health (for Support Coordinators)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Skills/Knowledge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Primary form of ID and secondary form(s) of ID with a value equal to 100 points of ID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pageBreakBefore w:val="0"/>
              <w:widowControl w:val="0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pageBreakBefore w:val="0"/>
              <w:widowControl w:val="0"/>
              <w:ind w:left="0" w:firstLine="0"/>
              <w:rPr/>
            </w:pPr>
            <w:r w:rsidDel="00000000" w:rsidR="00000000" w:rsidRPr="00000000">
              <w:rPr>
                <w:rtl w:val="0"/>
              </w:rPr>
              <w:t>NDIS Worker Screening Check (or Police Check if transitional rules apply) and Working with Children Check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Completion of the NDIS Worker Orientation Program and COVID-19 training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Relevant case management experience supporting clients with high complex needs (for Support Coordinators)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2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3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3D">
    <w:pPr>
      <w:pageBreakBefore w:val="0"/>
      <w:spacing w:after="12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3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Position Description 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3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{org.name} ABN {org.abn}</w:t>
    </w:r>
  </w:p>
  <w:p w:rsidR="00000000" w:rsidDel="00000000" w:rsidP="00000000" w:rsidRDefault="00000000" w:rsidRPr="00000000" w14:paraId="0000004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Position Description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