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ind w:left="709" w:hanging="709"/>
        <w:rPr/>
      </w:pPr>
      <w:r>
        <w:rPr>
          <w:rtl w:val="0"/>
        </w:rPr>
        <w:t xml:space="preserve">Introduction </w:t>
      </w:r>
    </w:p>
    <w:p w:rsidR="00000000" w:rsidDel="00000000" w:rsidP="00000000" w:rsidRDefault="00000000" w:rsidRPr="00000000" w14:paraId="00000002">
      <w:pPr>
        <w:pStyle w:val="Heading2"/>
        <w:pageBreakBefore w:val="0"/>
        <w:numPr>
          <w:ilvl w:val="1"/>
          <w:numId w:val="6"/>
        </w:numPr>
        <w:ind w:left="709" w:hanging="709"/>
        <w:rPr/>
      </w:pPr>
      <w:bookmarkStart w:colFirst="0" w:colLast="0" w:name="_gjdgxs" w:id="0"/>
      <w:bookmarkEnd w:id="0"/>
      <w:r>
        <w:rPr>
          <w:rtl w:val="0"/>
        </w:rPr>
        <w:t>Purpose</w:t>
      </w:r>
    </w:p>
    <w:p w:rsidR="00000000" w:rsidDel="00000000" w:rsidP="00000000" w:rsidRDefault="00000000" w:rsidRPr="00000000" w14:paraId="00000003">
      <w:pPr>
        <w:pStyle w:val="Heading3"/>
        <w:pageBreakBefore w:val="0"/>
        <w:ind w:left="709" w:firstLine="0"/>
        <w:rPr/>
      </w:pPr>
      <w:r>
        <w:rPr>
          <w:rtl w:val="0"/>
        </w:rPr>
        <w:t>This Policy and the Policies and Procedures and related documentation set out in section 1.5 below (</w:t>
      </w:r>
      <w:r>
        <w:rPr>
          <w:b w:val="1"/>
          <w:rtl w:val="0"/>
        </w:rPr>
        <w:t>Related Documentation</w:t>
      </w:r>
      <w:r>
        <w:rPr>
          <w:rtl w:val="0"/>
        </w:rPr>
        <w:t xml:space="preserve">) supports {org.name} to apply the Individual values and beliefs NDIS Practice Standard. </w:t>
      </w:r>
    </w:p>
    <w:p w:rsidR="00000000" w:rsidDel="00000000" w:rsidP="00000000" w:rsidRDefault="00000000" w:rsidRPr="00000000" w14:paraId="00000004">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dfjzsgzcpt4m" w:id="1"/>
      <w:bookmarkEnd w:id="1"/>
      <w:r>
        <w:rPr>
          <w:rtl w:val="0"/>
        </w:rPr>
        <w:t>Policy Aims</w:t>
      </w:r>
    </w:p>
    <w:p w:rsidR="00000000" w:rsidDel="00000000" w:rsidP="00000000" w:rsidRDefault="00000000" w:rsidRPr="00000000" w14:paraId="00000005">
      <w:pPr>
        <w:pStyle w:val="Heading3"/>
        <w:ind w:left="709"/>
        <w:jc w:val="both"/>
        <w:rPr/>
      </w:pPr>
      <w:bookmarkStart w:colFirst="0" w:colLast="0" w:name="_pcfdk01y93m7" w:id="2"/>
      <w:bookmarkEnd w:id="2"/>
      <w:r>
        <w:rPr>
          <w:rtl w:val="0"/>
        </w:rPr>
        <w:t xml:space="preserve">{org.name} is committed to ensuring each Client is treated with dignity and respect, can maintain their identity, make informed choices about their care and services, and live the life they choose.</w:t>
      </w:r>
    </w:p>
    <w:p w:rsidR="00000000" w:rsidDel="00000000" w:rsidP="00000000" w:rsidRDefault="00000000" w:rsidRPr="00000000" w14:paraId="00000006">
      <w:pPr>
        <w:pStyle w:val="Heading3"/>
        <w:ind w:left="709"/>
        <w:jc w:val="both"/>
        <w:rPr/>
      </w:pPr>
      <w:bookmarkStart w:colFirst="0" w:colLast="0" w:name="_5wcl1m8e16z2" w:id="3"/>
      <w:bookmarkEnd w:id="3"/>
      <w:r>
        <w:rPr>
          <w:rtl w:val="0"/>
        </w:rPr>
        <w:t>In this regard, {org.name} is committed to ensuring it:</w:t>
      </w:r>
    </w:p>
    <w:p w:rsidR="00000000" w:rsidDel="00000000" w:rsidP="00000000" w:rsidRDefault="00000000" w:rsidRPr="00000000" w14:paraId="00000007">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has a culture of inclusion and respect for consumers; and</w:t>
      </w:r>
    </w:p>
    <w:p w:rsidR="00000000" w:rsidDel="00000000" w:rsidP="00000000" w:rsidRDefault="00000000" w:rsidRPr="00000000" w14:paraId="00000008">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supports consumers to exercise choice and independence; and</w:t>
      </w:r>
    </w:p>
    <w:p w:rsidR="00000000" w:rsidDel="00000000" w:rsidP="00000000" w:rsidRDefault="00000000" w:rsidRPr="00000000" w14:paraId="00000009">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respects consumers’ privacy.</w:t>
      </w:r>
    </w:p>
    <w:p w:rsidR="00000000" w:rsidDel="00000000" w:rsidP="00000000" w:rsidRDefault="00000000" w:rsidRPr="00000000" w14:paraId="0000000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ib7l9vs680a2" w:id="4"/>
      <w:bookmarkEnd w:id="4"/>
      <w:r>
        <w:rPr>
          <w:rtl w:val="0"/>
        </w:rPr>
        <w:t>NDIS Quality Indicators</w:t>
      </w:r>
    </w:p>
    <w:p w:rsidR="00000000" w:rsidDel="00000000" w:rsidP="00000000" w:rsidRDefault="00000000" w:rsidRPr="00000000" w14:paraId="0000000B">
      <w:pPr>
        <w:pStyle w:val="Heading3"/>
        <w:pageBreakBefore w:val="0"/>
        <w:ind w:left="709" w:firstLine="0"/>
        <w:rPr/>
      </w:pPr>
      <w:bookmarkStart w:colFirst="0" w:colLast="0" w:name="_30j0zll" w:id="5"/>
      <w:bookmarkEnd w:id="5"/>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C">
      <w:pPr>
        <w:pStyle w:val="Heading3"/>
        <w:pageBreakBefore w:val="0"/>
        <w:numPr>
          <w:ilvl w:val="2"/>
          <w:numId w:val="8"/>
        </w:numPr>
        <w:ind w:left="1418" w:hanging="709"/>
        <w:rPr/>
      </w:pPr>
      <w:r>
        <w:rPr>
          <w:rtl w:val="0"/>
        </w:rPr>
        <w:t>At the direction of the participant, the culture, diversity, values and beliefs of that participant are identified and sensitively responded to.</w:t>
      </w:r>
    </w:p>
    <w:p w:rsidR="00000000" w:rsidDel="00000000" w:rsidP="00000000" w:rsidRDefault="00000000" w:rsidRPr="00000000" w14:paraId="0000000D">
      <w:pPr>
        <w:pStyle w:val="Heading3"/>
        <w:pageBreakBefore w:val="0"/>
        <w:numPr>
          <w:ilvl w:val="2"/>
          <w:numId w:val="8"/>
        </w:numPr>
        <w:ind w:left="1418" w:hanging="709"/>
        <w:rPr/>
      </w:pPr>
      <w:r>
        <w:rPr>
          <w:rtl w:val="0"/>
        </w:rPr>
        <w:t>Each participant’s right to practice their culture, values and beliefs while accessing support is supported.</w:t>
      </w:r>
    </w:p>
    <w:p w:rsidR="00000000" w:rsidDel="00000000" w:rsidP="00000000" w:rsidRDefault="00000000" w:rsidRPr="00000000" w14:paraId="0000000E">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nih6d5l8upga" w:id="6"/>
      <w:bookmarkEnd w:id="6"/>
      <w:r>
        <w:rPr>
          <w:rtl w:val="0"/>
        </w:rPr>
        <w:t>Scope</w:t>
      </w:r>
    </w:p>
    <w:p w:rsidR="00000000" w:rsidDel="00000000" w:rsidP="00000000" w:rsidRDefault="00000000" w:rsidRPr="00000000" w14:paraId="0000000F">
      <w:pPr>
        <w:pStyle w:val="Heading3"/>
        <w:pageBreakBefore w:val="0"/>
        <w:numPr>
          <w:ilvl w:val="2"/>
          <w:numId w:val="4"/>
        </w:numPr>
        <w:ind w:left="1418" w:hanging="709"/>
        <w:rPr/>
      </w:pPr>
      <w:r>
        <w:rPr>
          <w:rtl w:val="0"/>
        </w:rPr>
        <w:t xml:space="preserve">This Policy applies to the provision of all services and supports at {org.name}. </w:t>
      </w:r>
    </w:p>
    <w:p w:rsidR="00000000" w:rsidDel="00000000" w:rsidP="00000000" w:rsidRDefault="00000000" w:rsidRPr="00000000" w14:paraId="00000010">
      <w:pPr>
        <w:pStyle w:val="Heading3"/>
        <w:pageBreakBefore w:val="0"/>
        <w:numPr>
          <w:ilvl w:val="2"/>
          <w:numId w:val="4"/>
        </w:numPr>
        <w:ind w:left="1418" w:hanging="709"/>
        <w:rPr/>
      </w:pPr>
      <w:r>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11">
      <w:pPr>
        <w:pStyle w:val="Heading3"/>
        <w:pageBreakBefore w:val="0"/>
        <w:numPr>
          <w:ilvl w:val="2"/>
          <w:numId w:val="4"/>
        </w:numPr>
        <w:ind w:left="1418" w:hanging="709"/>
        <w:rPr/>
      </w:pPr>
      <w:r>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6r8ky86cdlws" w:id="7"/>
      <w:bookmarkEnd w:id="7"/>
      <w:r>
        <w:rPr>
          <w:rtl w:val="0"/>
        </w:rPr>
        <w:t>Related Documentation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4">
      <w:pPr>
        <w:pStyle w:val="Heading1"/>
        <w:pageBreakBefore w:val="0"/>
        <w:numPr>
          <w:ilvl w:val="0"/>
          <w:numId w:val="4"/>
        </w:numPr>
        <w:ind w:left="709" w:hanging="709"/>
        <w:rPr/>
      </w:pPr>
      <w:r>
        <w:rPr>
          <w:rtl w:val="0"/>
        </w:rPr>
        <w:t>Definitions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znysh7" w:id="8"/>
      <w:bookmarkEnd w:id="8"/>
      <w:r>
        <w:rPr>
          <w:rFonts w:ascii="Arial" w:cs="Arial" w:eastAsia="Arial" w:hAnsi="Arial"/>
          <w:b w:val="0"/>
          <w:i w:val="0"/>
          <w:smallCaps w:val="0"/>
          <w:strike w:val="0"/>
          <w:color w:val="000000"/>
          <w:sz w:val="20"/>
          <w:szCs w:val="20"/>
          <w:u w:val="none"/>
          <w:shd w:fill="auto" w:val="clear"/>
          <w:vertAlign w:val="baseline"/>
          <w:rtl w:val="0"/>
        </w:rPr>
        <w:t>In this Policy: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b w:val="1"/>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means </w:t>
      </w:r>
      <w:r>
        <w:rPr>
          <w:rtl w:val="0"/>
        </w:rPr>
        <w:t>{org.legal_name}</w:t>
      </w:r>
      <w:r>
        <w:rPr>
          <w:rFonts w:ascii="Arial" w:cs="Arial" w:eastAsia="Arial" w:hAnsi="Arial"/>
          <w:b w:val="0"/>
          <w:i w:val="0"/>
          <w:smallCaps w:val="0"/>
          <w:strike w:val="0"/>
          <w:color w:val="000000"/>
          <w:sz w:val="20"/>
          <w:szCs w:val="20"/>
          <w:u w:val="none"/>
          <w:shd w:fill="auto" w:val="clear"/>
          <w:vertAlign w:val="baseline"/>
          <w:rtl w:val="0"/>
        </w:rPr>
        <w:t xml:space="preserve"> </w:t>
      </w:r>
      <w:r>
        <w:rPr>
          <w:rtl w:val="0"/>
        </w:rPr>
        <w:t>ABN {org.abn}</w:t>
      </w:r>
      <w:r>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1"/>
          <w:i w:val="0"/>
          <w:smallCaps w:val="0"/>
          <w:strike w:val="0"/>
          <w:color w:val="000000"/>
          <w:sz w:val="20"/>
          <w:szCs w:val="20"/>
          <w:u w:val="none"/>
          <w:shd w:fill="auto" w:val="clear"/>
          <w:vertAlign w:val="baseline"/>
          <w:rtl w:val="0"/>
        </w:rPr>
        <w:t xml:space="preserve">Client </w:t>
      </w:r>
      <w:r>
        <w:rPr>
          <w:rFonts w:ascii="Arial" w:cs="Arial" w:eastAsia="Arial" w:hAnsi="Arial"/>
          <w:b w:val="0"/>
          <w:i w:val="0"/>
          <w:smallCaps w:val="0"/>
          <w:strike w:val="0"/>
          <w:color w:val="000000"/>
          <w:sz w:val="20"/>
          <w:szCs w:val="20"/>
          <w:u w:val="none"/>
          <w:shd w:fill="auto" w:val="clear"/>
          <w:vertAlign w:val="baseline"/>
          <w:rtl w:val="0"/>
        </w:rPr>
        <w:t xml:space="preserve">means a client of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8">
      <w:pPr>
        <w:pStyle w:val="Heading2"/>
        <w:pageBreakBefore w:val="0"/>
        <w:ind w:left="709" w:firstLine="0"/>
        <w:rPr>
          <w:b w:val="0"/>
        </w:rPr>
      </w:pPr>
      <w:r>
        <w:rPr>
          <w:rtl w:val="0"/>
        </w:rPr>
        <w:t xml:space="preserve">Key Management Personnel </w:t>
      </w:r>
      <w:r>
        <w:rPr>
          <w:b w:val="0"/>
          <w:rtl w:val="0"/>
        </w:rPr>
        <w:t>means {org.primary_contact.name}, {org.signatory.name} and other key management personnel involved in {org.name} from time to time.</w:t>
      </w:r>
    </w:p>
    <w:p w:rsidR="00000000" w:rsidDel="00000000" w:rsidP="00000000" w:rsidRDefault="00000000" w:rsidRPr="00000000" w14:paraId="00000019">
      <w:pPr>
        <w:pStyle w:val="Heading2"/>
        <w:pageBreakBefore w:val="0"/>
        <w:ind w:left="709" w:firstLine="0"/>
        <w:rPr>
          <w:b w:val="0"/>
        </w:rPr>
      </w:pPr>
      <w:r>
        <w:rPr>
          <w:rtl w:val="0"/>
        </w:rPr>
        <w:t xml:space="preserve">Legislation Register </w:t>
      </w:r>
      <w:r>
        <w:rPr>
          <w:b w:val="0"/>
          <w:rtl w:val="0"/>
        </w:rPr>
        <w:t>means the register of legislation, regulations, rules and guidelines maintained by {org.name}.</w:t>
      </w:r>
    </w:p>
    <w:p w:rsidR="00000000" w:rsidDel="00000000" w:rsidP="00000000" w:rsidRDefault="00000000" w:rsidRPr="00000000" w14:paraId="0000001A">
      <w:pPr>
        <w:pStyle w:val="Heading2"/>
        <w:pageBreakBefore w:val="0"/>
        <w:ind w:left="709" w:firstLine="0"/>
        <w:rPr>
          <w:b w:val="0"/>
        </w:rPr>
      </w:pPr>
      <w:r>
        <w:rPr>
          <w:rtl w:val="0"/>
        </w:rPr>
        <w:t xml:space="preserve">Policy Register </w:t>
      </w:r>
      <w:r>
        <w:rPr>
          <w:b w:val="0"/>
          <w:rtl w:val="0"/>
        </w:rPr>
        <w:t>means the register of policies of {org.name}.</w:t>
      </w:r>
    </w:p>
    <w:p w:rsidR="00000000" w:rsidDel="00000000" w:rsidP="00000000" w:rsidRDefault="00000000" w:rsidRPr="00000000" w14:paraId="0000001B">
      <w:pPr>
        <w:pStyle w:val="Heading2"/>
        <w:pageBreakBefore w:val="0"/>
        <w:ind w:left="709" w:firstLine="0"/>
        <w:rPr>
          <w:b w:val="0"/>
        </w:rPr>
      </w:pPr>
      <w:r>
        <w:rPr>
          <w:rtl w:val="0"/>
        </w:rPr>
        <w:t xml:space="preserve">Principal </w:t>
      </w:r>
      <w:r>
        <w:rPr>
          <w:b w:val="0"/>
          <w:rtl w:val="0"/>
        </w:rPr>
        <w:t>means {org.primary_contact.name} and {org.signatory.name}.</w:t>
      </w:r>
    </w:p>
    <w:p w:rsidR="00000000" w:rsidDel="00000000" w:rsidP="00000000" w:rsidRDefault="00000000" w:rsidRPr="00000000" w14:paraId="0000001C">
      <w:pPr>
        <w:pStyle w:val="Heading2"/>
        <w:pageBreakBefore w:val="0"/>
        <w:ind w:left="709" w:firstLine="0"/>
        <w:rPr>
          <w:b w:val="0"/>
        </w:rPr>
      </w:pPr>
      <w:r>
        <w:rPr>
          <w:rtl w:val="0"/>
        </w:rPr>
        <w:t xml:space="preserve">Related Documentation </w:t>
      </w:r>
      <w:r>
        <w:rPr>
          <w:b w:val="0"/>
          <w:rtl w:val="0"/>
        </w:rPr>
        <w:t>has the meaning given to that term in section 1.1.</w:t>
      </w:r>
    </w:p>
    <w:p w:rsidR="00000000" w:rsidDel="00000000" w:rsidP="00000000" w:rsidRDefault="00000000" w:rsidRPr="00000000" w14:paraId="0000001D">
      <w:pPr>
        <w:pStyle w:val="Heading2"/>
        <w:pageBreakBefore w:val="0"/>
        <w:ind w:left="709" w:firstLine="0"/>
        <w:rPr>
          <w:b w:val="0"/>
          <w:color w:val="000000"/>
          <w:sz w:val="24"/>
          <w:szCs w:val="24"/>
        </w:rPr>
      </w:pPr>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1E">
      <w:pPr>
        <w:pStyle w:val="Heading1"/>
        <w:pageBreakBefore w:val="0"/>
        <w:numPr>
          <w:ilvl w:val="0"/>
          <w:numId w:val="4"/>
        </w:numPr>
        <w:ind w:left="709" w:hanging="709"/>
        <w:rPr/>
      </w:pPr>
      <w:r>
        <w:rPr>
          <w:rtl w:val="0"/>
        </w:rPr>
        <w:t>Policy Statement</w:t>
      </w:r>
    </w:p>
    <w:p w:rsidR="00000000" w:rsidDel="00000000" w:rsidP="00000000" w:rsidRDefault="00000000" w:rsidRPr="00000000" w14:paraId="0000001F">
      <w:pPr>
        <w:pStyle w:val="Heading3"/>
        <w:pageBreakBefore w:val="0"/>
        <w:numPr>
          <w:ilvl w:val="2"/>
          <w:numId w:val="4"/>
        </w:numPr>
        <w:ind w:left="1418" w:hanging="709"/>
        <w:rPr/>
      </w:pPr>
      <w:r>
        <w:rPr>
          <w:rtl w:val="0"/>
        </w:rPr>
        <w:t xml:space="preserve">The people of Australia come from a wide range of backgrounds. {org.name} creates an environment where everyone is treated with dignity and respect, where traditions and histories of different groups are valued and appreciated. {org.name} acknowledges and respects the traditional owners of the land – Indigenous Australians. </w:t>
      </w:r>
    </w:p>
    <w:p w:rsidR="00000000" w:rsidDel="00000000" w:rsidP="00000000" w:rsidRDefault="00000000" w:rsidRPr="00000000" w14:paraId="00000020">
      <w:pPr>
        <w:pStyle w:val="Heading3"/>
        <w:pageBreakBefore w:val="0"/>
        <w:numPr>
          <w:ilvl w:val="2"/>
          <w:numId w:val="4"/>
        </w:numPr>
        <w:ind w:left="1418" w:hanging="709"/>
        <w:rPr/>
      </w:pPr>
      <w:r>
        <w:rPr>
          <w:rtl w:val="0"/>
        </w:rPr>
        <w:t xml:space="preserve">{org.name} supports diversity and by extension Workers and Clients from diverse languages, religions, ethnicity, cultures, abilities, sexual orientations, personal characteristics, backgrounds and situations. </w:t>
      </w:r>
    </w:p>
    <w:p w:rsidR="00000000" w:rsidDel="00000000" w:rsidP="00000000" w:rsidRDefault="00000000" w:rsidRPr="00000000" w14:paraId="00000021">
      <w:pPr>
        <w:pStyle w:val="Heading3"/>
        <w:pageBreakBefore w:val="0"/>
        <w:numPr>
          <w:ilvl w:val="2"/>
          <w:numId w:val="4"/>
        </w:numPr>
        <w:ind w:left="1418" w:hanging="709"/>
        <w:rPr/>
      </w:pPr>
      <w:r>
        <w:rPr>
          <w:rtl w:val="0"/>
        </w:rPr>
        <w:t>{org.name} will:</w:t>
      </w:r>
    </w:p>
    <w:p w:rsidR="00000000" w:rsidDel="00000000" w:rsidP="00000000" w:rsidRDefault="00000000" w:rsidRPr="00000000" w14:paraId="00000022">
      <w:pPr>
        <w:pStyle w:val="Heading4"/>
        <w:pageBreakBefore w:val="0"/>
        <w:numPr>
          <w:ilvl w:val="3"/>
          <w:numId w:val="8"/>
        </w:numPr>
        <w:ind w:left="2126" w:hanging="707.9999999999998"/>
        <w:rPr/>
      </w:pPr>
      <w:r>
        <w:rPr>
          <w:rtl w:val="0"/>
        </w:rPr>
        <w:t>treat everyone uniquely, ensuring individual needs are met;</w:t>
      </w:r>
    </w:p>
    <w:p w:rsidR="00000000" w:rsidDel="00000000" w:rsidP="00000000" w:rsidRDefault="00000000" w:rsidRPr="00000000" w14:paraId="00000023">
      <w:pPr>
        <w:pStyle w:val="Heading4"/>
        <w:pageBreakBefore w:val="0"/>
        <w:numPr>
          <w:ilvl w:val="3"/>
          <w:numId w:val="8"/>
        </w:numPr>
        <w:ind w:left="2126" w:hanging="707.9999999999998"/>
        <w:rPr/>
      </w:pPr>
      <w:r>
        <w:rPr>
          <w:rtl w:val="0"/>
        </w:rPr>
        <w:t>create a welcoming, ability friendly, confidential and culturally appropriate environment;</w:t>
      </w:r>
    </w:p>
    <w:p w:rsidR="00000000" w:rsidDel="00000000" w:rsidP="00000000" w:rsidRDefault="00000000" w:rsidRPr="00000000" w14:paraId="00000024">
      <w:pPr>
        <w:pStyle w:val="Heading4"/>
        <w:pageBreakBefore w:val="0"/>
        <w:numPr>
          <w:ilvl w:val="3"/>
          <w:numId w:val="8"/>
        </w:numPr>
        <w:ind w:left="2126" w:hanging="707.9999999999998"/>
        <w:rPr/>
      </w:pPr>
      <w:r>
        <w:rPr>
          <w:rtl w:val="0"/>
        </w:rPr>
        <w:t>recognise, value and respect the diversity of {org.name}’s Workers, Clients and the families and communities in which they live;</w:t>
      </w:r>
    </w:p>
    <w:p w:rsidR="00000000" w:rsidDel="00000000" w:rsidP="00000000" w:rsidRDefault="00000000" w:rsidRPr="00000000" w14:paraId="00000025">
      <w:pPr>
        <w:pStyle w:val="Heading4"/>
        <w:pageBreakBefore w:val="0"/>
        <w:numPr>
          <w:ilvl w:val="3"/>
          <w:numId w:val="8"/>
        </w:numPr>
        <w:ind w:left="2126" w:hanging="707.9999999999998"/>
        <w:rPr/>
      </w:pPr>
      <w:r>
        <w:rPr>
          <w:rtl w:val="0"/>
        </w:rPr>
        <w:t xml:space="preserve">ensure Clients with diverse needs can access {org.name}’s services and are free from stigma, discrimination and stereotyping; </w:t>
      </w:r>
    </w:p>
    <w:p w:rsidR="00000000" w:rsidDel="00000000" w:rsidP="00000000" w:rsidRDefault="00000000" w:rsidRPr="00000000" w14:paraId="00000026">
      <w:pPr>
        <w:pStyle w:val="Heading4"/>
        <w:pageBreakBefore w:val="0"/>
        <w:numPr>
          <w:ilvl w:val="3"/>
          <w:numId w:val="8"/>
        </w:numPr>
        <w:ind w:left="2126" w:hanging="707.9999999999998"/>
        <w:rPr/>
      </w:pPr>
      <w:r>
        <w:rPr>
          <w:rtl w:val="0"/>
        </w:rPr>
        <w:t>ensure {org.name}’s services and supports are culturally appropriate and sensitive to the confidentiality of personal diversity as determined by the Client;</w:t>
      </w:r>
    </w:p>
    <w:p w:rsidR="00000000" w:rsidDel="00000000" w:rsidP="00000000" w:rsidRDefault="00000000" w:rsidRPr="00000000" w14:paraId="00000027">
      <w:pPr>
        <w:pStyle w:val="Heading4"/>
        <w:pageBreakBefore w:val="0"/>
        <w:numPr>
          <w:ilvl w:val="3"/>
          <w:numId w:val="8"/>
        </w:numPr>
        <w:ind w:left="2126" w:hanging="707.9999999999998"/>
        <w:rPr/>
      </w:pPr>
      <w:r>
        <w:rPr>
          <w:rtl w:val="0"/>
        </w:rPr>
        <w:t>at the direction of the Client, identify and respond to the culture, diversity, values and beliefs of the Client;</w:t>
      </w:r>
    </w:p>
    <w:p w:rsidR="00000000" w:rsidDel="00000000" w:rsidP="00000000" w:rsidRDefault="00000000" w:rsidRPr="00000000" w14:paraId="00000028">
      <w:pPr>
        <w:pStyle w:val="Heading4"/>
        <w:pageBreakBefore w:val="0"/>
        <w:numPr>
          <w:ilvl w:val="3"/>
          <w:numId w:val="8"/>
        </w:numPr>
        <w:ind w:left="2126" w:hanging="707.9999999999998"/>
        <w:rPr/>
      </w:pPr>
      <w:r>
        <w:rPr>
          <w:rtl w:val="0"/>
        </w:rPr>
        <w:t>support each Client’s right to practice their culture, values and beliefs while accessing supports;</w:t>
      </w:r>
    </w:p>
    <w:p w:rsidR="00000000" w:rsidDel="00000000" w:rsidP="00000000" w:rsidRDefault="00000000" w:rsidRPr="00000000" w14:paraId="00000029">
      <w:pPr>
        <w:pStyle w:val="Heading4"/>
        <w:numPr>
          <w:ilvl w:val="3"/>
          <w:numId w:val="8"/>
        </w:numPr>
        <w:jc w:val="both"/>
      </w:pPr>
      <w:bookmarkStart w:colFirst="0" w:colLast="0" w:name="_vupdwoori6bt" w:id="9"/>
      <w:bookmarkEnd w:id="9"/>
      <w:r>
        <w:rPr>
          <w:rtl w:val="0"/>
        </w:rPr>
        <w:t>be responsive, inclusive and sensitive to Clients who are lesbian, gay, bisexual, transgender and intersex;</w:t>
      </w:r>
    </w:p>
    <w:p w:rsidR="00000000" w:rsidDel="00000000" w:rsidP="00000000" w:rsidRDefault="00000000" w:rsidRPr="00000000" w14:paraId="0000002A">
      <w:pPr>
        <w:pStyle w:val="Heading4"/>
        <w:pageBreakBefore w:val="0"/>
        <w:numPr>
          <w:ilvl w:val="3"/>
          <w:numId w:val="8"/>
        </w:numPr>
        <w:ind w:left="2126" w:hanging="707.9999999999998"/>
        <w:rPr/>
      </w:pPr>
      <w:r>
        <w:rPr>
          <w:rtl w:val="0"/>
        </w:rPr>
        <w:t>holistically acknowledge and respect a person’s individual needs, unique history, life experiences and personal choices; and</w:t>
      </w:r>
    </w:p>
    <w:p w:rsidR="00000000" w:rsidDel="00000000" w:rsidP="00000000" w:rsidRDefault="00000000" w:rsidRPr="00000000" w14:paraId="0000002B">
      <w:pPr>
        <w:pStyle w:val="Heading4"/>
        <w:pageBreakBefore w:val="0"/>
        <w:numPr>
          <w:ilvl w:val="3"/>
          <w:numId w:val="8"/>
        </w:numPr>
        <w:ind w:left="2126" w:hanging="707.9999999999998"/>
        <w:rPr/>
      </w:pPr>
      <w:r>
        <w:rPr>
          <w:rtl w:val="0"/>
        </w:rPr>
        <w:t>ensure the {org.name} Work Health and Safety Policy and Risk Management Policy includes strategies to identify and manage potential risks to diversity and equality.</w:t>
      </w:r>
    </w:p>
    <w:p w:rsidR="00000000" w:rsidDel="00000000" w:rsidP="00000000" w:rsidRDefault="00000000" w:rsidRPr="00000000" w14:paraId="0000002C">
      <w:pPr>
        <w:pStyle w:val="Heading3"/>
        <w:pageBreakBefore w:val="0"/>
        <w:numPr>
          <w:ilvl w:val="2"/>
          <w:numId w:val="8"/>
        </w:numPr>
        <w:ind w:left="1418" w:hanging="709"/>
        <w:rPr/>
      </w:pPr>
      <w:r>
        <w:rPr>
          <w:rtl w:val="0"/>
        </w:rPr>
        <w:t>{org.name} will:</w:t>
      </w:r>
    </w:p>
    <w:p w:rsidR="00000000" w:rsidDel="00000000" w:rsidP="00000000" w:rsidRDefault="00000000" w:rsidRPr="00000000" w14:paraId="0000002D">
      <w:pPr>
        <w:pStyle w:val="Heading4"/>
        <w:pageBreakBefore w:val="0"/>
        <w:numPr>
          <w:ilvl w:val="3"/>
          <w:numId w:val="8"/>
        </w:numPr>
        <w:ind w:left="2126" w:hanging="707.9999999999998"/>
        <w:rPr/>
      </w:pPr>
      <w:r>
        <w:rPr>
          <w:rtl w:val="0"/>
        </w:rPr>
        <w:t>ensure all Workers are skilled in inclusive practice and service delivery.</w:t>
      </w:r>
    </w:p>
    <w:p w:rsidR="00000000" w:rsidDel="00000000" w:rsidP="00000000" w:rsidRDefault="00000000" w:rsidRPr="00000000" w14:paraId="0000002E">
      <w:pPr>
        <w:pStyle w:val="Heading4"/>
        <w:pageBreakBefore w:val="0"/>
        <w:numPr>
          <w:ilvl w:val="3"/>
          <w:numId w:val="8"/>
        </w:numPr>
        <w:ind w:left="2126" w:hanging="707.9999999999998"/>
        <w:rPr/>
      </w:pPr>
      <w:r>
        <w:rPr>
          <w:rtl w:val="0"/>
        </w:rPr>
        <w:t>keep service delivery free of inappropriate conduct that detracts from principles of diversity and equality, including discrimination (including indirect discrimination) and harassment (including bullying, victimisation and vilification); and</w:t>
      </w:r>
    </w:p>
    <w:p w:rsidR="00000000" w:rsidDel="00000000" w:rsidP="00000000" w:rsidRDefault="00000000" w:rsidRPr="00000000" w14:paraId="0000002F">
      <w:pPr>
        <w:pStyle w:val="Heading4"/>
        <w:pageBreakBefore w:val="0"/>
        <w:numPr>
          <w:ilvl w:val="3"/>
          <w:numId w:val="8"/>
        </w:numPr>
        <w:ind w:left="2126" w:hanging="707.9999999999998"/>
        <w:rPr/>
      </w:pPr>
      <w:r>
        <w:rPr>
          <w:rtl w:val="0"/>
        </w:rPr>
        <w:t>expect Workers to respect local culture etiquette, protocol and communication techniques to ensure that their conduct, as a representative of {org.name}, is appropriate and culturally sensitive.</w:t>
      </w:r>
    </w:p>
    <w:p w:rsidR="00000000" w:rsidDel="00000000" w:rsidP="00000000" w:rsidRDefault="00000000" w:rsidRPr="00000000" w14:paraId="00000030">
      <w:pPr>
        <w:pStyle w:val="Heading1"/>
        <w:keepNext w:val="1"/>
        <w:keepLines w:val="0"/>
        <w:pageBreakBefore w:val="0"/>
        <w:widowControl w:val="1"/>
        <w:numPr>
          <w:ilvl w:val="0"/>
          <w:numId w:val="4"/>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Procedure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2et92p0" w:id="10"/>
      <w:bookmarkEnd w:id="10"/>
      <w:r>
        <w:rPr>
          <w:rFonts w:ascii="Arial" w:cs="Arial" w:eastAsia="Arial" w:hAnsi="Arial"/>
          <w:b w:val="0"/>
          <w:i w:val="0"/>
          <w:smallCaps w:val="0"/>
          <w:strike w:val="0"/>
          <w:color w:val="000000"/>
          <w:sz w:val="20"/>
          <w:szCs w:val="20"/>
          <w:u w:val="none"/>
          <w:shd w:fill="auto" w:val="clear"/>
          <w:vertAlign w:val="baseline"/>
          <w:rtl w:val="0"/>
        </w:rPr>
        <w:t xml:space="preserve">The Policy is supported by the following Procedures which are intended to clarify the responsibilities of Principal, Key Management Personnel and other Workers and make explicit the underlying principles of the Policy. The Procedures work together dynamically and are relevant to all parts of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The Procedures are not ordered in priority and all are important to achieving the aims of the Policy Statement.</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32">
            <w:pPr>
              <w:pStyle w:val="Heading2"/>
              <w:pageBreakBefore w:val="0"/>
              <w:rPr>
                <w:rFonts w:ascii="Arial" w:cs="Arial" w:eastAsia="Arial" w:hAnsi="Arial"/>
              </w:rPr>
            </w:pPr>
            <w:bookmarkStart w:colFirst="0" w:colLast="0" w:name="_tyjcwt" w:id="11"/>
            <w:bookmarkEnd w:id="11"/>
            <w:r>
              <w:rPr>
                <w:rFonts w:ascii="Arial" w:cs="Arial" w:eastAsia="Arial" w:hAnsi="Arial"/>
                <w:rtl w:val="0"/>
              </w:rPr>
              <w:t>Procedure</w:t>
            </w:r>
          </w:p>
        </w:tc>
        <w:tc>
          <w:tcPr>
            <w:shd w:fill="bfbfbf" w:val="clear"/>
          </w:tcPr>
          <w:p w:rsidR="00000000" w:rsidDel="00000000" w:rsidP="00000000" w:rsidRDefault="00000000" w:rsidRPr="00000000" w14:paraId="00000033">
            <w:pPr>
              <w:pStyle w:val="Heading2"/>
              <w:pageBreakBefore w:val="0"/>
              <w:rPr>
                <w:rFonts w:ascii="Arial" w:cs="Arial" w:eastAsia="Arial" w:hAnsi="Arial"/>
              </w:rPr>
            </w:pPr>
            <w:r>
              <w:rPr>
                <w:rFonts w:ascii="Arial" w:cs="Arial" w:eastAsia="Arial" w:hAnsi="Arial"/>
                <w:rtl w:val="0"/>
              </w:rPr>
              <w:t>Responsibility</w:t>
            </w:r>
          </w:p>
        </w:tc>
      </w:tr>
      <w:tr>
        <w:trPr>
          <w:cantSplit w:val="0"/>
          <w:tblHeader w:val="0"/>
        </w:trPr>
        <w:tc>
          <w:tcPr/>
          <w:p w:rsidR="00000000" w:rsidDel="00000000" w:rsidP="00000000" w:rsidRDefault="00000000" w:rsidRPr="00000000" w14:paraId="00000034">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Fonts w:ascii="Arial" w:cs="Arial" w:eastAsia="Arial" w:hAnsi="Arial"/>
                <w:rtl w:val="0"/>
              </w:rPr>
              <w:t>Information to assist {org.name} to identify and respond to the culture, diversity, values and beliefs of the Client</w:t>
            </w:r>
          </w:p>
          <w:p w:rsidR="00000000" w:rsidDel="00000000" w:rsidP="00000000" w:rsidRDefault="00000000" w:rsidRPr="00000000" w14:paraId="00000035">
            <w:pPr>
              <w:pageBreakBefore w:val="0"/>
              <w:tabs>
                <w:tab w:val="left" w:leader="none" w:pos="1418"/>
                <w:tab w:val="left" w:leader="none" w:pos="2127"/>
              </w:tabs>
              <w:spacing w:after="240" w:line="276" w:lineRule="auto"/>
              <w:ind w:left="709" w:firstLine="0"/>
              <w:rPr>
                <w:rFonts w:ascii="Arial" w:cs="Arial" w:eastAsia="Arial" w:hAnsi="Arial"/>
              </w:rPr>
            </w:pPr>
            <w:r>
              <w:rPr>
                <w:rFonts w:ascii="Arial" w:cs="Arial" w:eastAsia="Arial" w:hAnsi="Arial"/>
                <w:rtl w:val="0"/>
              </w:rPr>
              <w:t>Ensure each Client and their families, carers, chosen community or advocate are provided with our Client Information Booklet, which shall include:</w:t>
            </w:r>
            <w:r>
              <w:rPr>
                <w:rtl w:val="0"/>
              </w:rPr>
            </w:r>
          </w:p>
          <w:p w:rsidR="00000000" w:rsidDel="00000000" w:rsidP="00000000" w:rsidRDefault="00000000" w:rsidRPr="00000000" w14:paraId="00000036">
            <w:pPr>
              <w:pStyle w:val="Heading3"/>
              <w:pageBreakBefore w:val="0"/>
              <w:numPr>
                <w:ilvl w:val="2"/>
                <w:numId w:val="10"/>
              </w:numPr>
              <w:ind w:left="1418" w:hanging="709"/>
              <w:rPr>
                <w:rFonts w:ascii="Arial" w:cs="Arial" w:eastAsia="Arial" w:hAnsi="Arial"/>
              </w:rPr>
            </w:pPr>
            <w:r>
              <w:rPr>
                <w:rFonts w:ascii="Arial" w:cs="Arial" w:eastAsia="Arial" w:hAnsi="Arial"/>
                <w:rtl w:val="0"/>
              </w:rPr>
              <w:t>a statement which:</w:t>
            </w:r>
          </w:p>
          <w:p w:rsidR="00000000" w:rsidDel="00000000" w:rsidP="00000000" w:rsidRDefault="00000000" w:rsidRPr="00000000" w14:paraId="00000037">
            <w:pPr>
              <w:pStyle w:val="Heading4"/>
              <w:pageBreakBefore w:val="0"/>
              <w:numPr>
                <w:ilvl w:val="3"/>
                <w:numId w:val="11"/>
              </w:numPr>
              <w:ind w:left="2126" w:hanging="707.9999999999998"/>
              <w:rPr>
                <w:rFonts w:ascii="Arial" w:cs="Arial" w:eastAsia="Arial" w:hAnsi="Arial"/>
              </w:rPr>
            </w:pPr>
            <w:r>
              <w:rPr>
                <w:rFonts w:ascii="Arial" w:cs="Arial" w:eastAsia="Arial" w:hAnsi="Arial"/>
                <w:rtl w:val="0"/>
              </w:rPr>
              <w:t xml:space="preserve">confirms {org.name}’s commitment to respecting the Client’s culture, diversity, values and beliefs; and </w:t>
            </w:r>
          </w:p>
          <w:p w:rsidR="00000000" w:rsidDel="00000000" w:rsidP="00000000" w:rsidRDefault="00000000" w:rsidRPr="00000000" w14:paraId="00000038">
            <w:pPr>
              <w:pStyle w:val="Heading4"/>
              <w:pageBreakBefore w:val="0"/>
              <w:numPr>
                <w:ilvl w:val="3"/>
                <w:numId w:val="11"/>
              </w:numPr>
              <w:ind w:left="2126" w:hanging="707.9999999999998"/>
              <w:rPr>
                <w:rFonts w:ascii="Arial" w:cs="Arial" w:eastAsia="Arial" w:hAnsi="Arial"/>
              </w:rPr>
            </w:pPr>
            <w:r>
              <w:rPr>
                <w:rFonts w:ascii="Arial" w:cs="Arial" w:eastAsia="Arial" w:hAnsi="Arial"/>
                <w:rtl w:val="0"/>
              </w:rPr>
              <w:t>includes those specific rights the Client is entitled to as a client of {org.name} including the right to practice their culture, values and beliefs while accessing support and the other rights set out in the Policy Statement.</w:t>
            </w:r>
          </w:p>
          <w:p w:rsidR="00000000" w:rsidDel="00000000" w:rsidP="00000000" w:rsidRDefault="00000000" w:rsidRPr="00000000" w14:paraId="00000039">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Pr>
                <w:rFonts w:ascii="Arial" w:cs="Arial" w:eastAsia="Arial" w:hAnsi="Arial"/>
                <w:rtl w:val="0"/>
              </w:rPr>
              <w:t>a Client Intake Form which provides an opportunity for the Client to tell us about their culture, diversity, values and beliefs and how {org.name} can:</w:t>
            </w:r>
          </w:p>
          <w:p w:rsidR="00000000" w:rsidDel="00000000" w:rsidP="00000000" w:rsidRDefault="00000000" w:rsidRPr="00000000" w14:paraId="0000003A">
            <w:pPr>
              <w:pStyle w:val="Heading4"/>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r>
              <w:rPr>
                <w:rFonts w:ascii="Arial" w:cs="Arial" w:eastAsia="Arial" w:hAnsi="Arial"/>
                <w:rtl w:val="0"/>
              </w:rPr>
              <w:t>identify and sensitively respond to the culture, diversity, values and beliefs of the Client;</w:t>
            </w:r>
          </w:p>
          <w:p w:rsidR="00000000" w:rsidDel="00000000" w:rsidP="00000000" w:rsidRDefault="00000000" w:rsidRPr="00000000" w14:paraId="0000003B">
            <w:pPr>
              <w:pStyle w:val="Heading4"/>
              <w:pageBreakBefore w:val="0"/>
              <w:numPr>
                <w:ilvl w:val="3"/>
                <w:numId w:val="9"/>
              </w:numPr>
              <w:ind w:left="2126" w:hanging="707.9999999999998"/>
              <w:rPr>
                <w:rFonts w:ascii="Arial" w:cs="Arial" w:eastAsia="Arial" w:hAnsi="Arial"/>
              </w:rPr>
            </w:pPr>
            <w:r>
              <w:rPr>
                <w:rFonts w:ascii="Arial" w:cs="Arial" w:eastAsia="Arial" w:hAnsi="Arial"/>
                <w:rtl w:val="0"/>
              </w:rPr>
              <w:t>support the Client’s right to practice their culture, values and beliefs while accessing supports;</w:t>
            </w:r>
          </w:p>
          <w:p w:rsidR="00000000" w:rsidDel="00000000" w:rsidP="00000000" w:rsidRDefault="00000000" w:rsidRPr="00000000" w14:paraId="0000003C">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Pr>
                <w:rFonts w:ascii="Arial" w:cs="Arial" w:eastAsia="Arial" w:hAnsi="Arial"/>
                <w:rtl w:val="0"/>
              </w:rPr>
              <w:t>information for accessing an interpreter service or bilingual staff.</w:t>
            </w:r>
          </w:p>
          <w:p w:rsidR="00000000" w:rsidDel="00000000" w:rsidP="00000000" w:rsidRDefault="00000000" w:rsidRPr="00000000" w14:paraId="0000003D">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Pr>
                <w:rFonts w:ascii="Arial" w:cs="Arial" w:eastAsia="Arial" w:hAnsi="Arial"/>
                <w:rtl w:val="0"/>
              </w:rPr>
              <w:t>information for accessing an advocate or legal service (including an independent advocate).</w:t>
            </w:r>
          </w:p>
        </w:tc>
        <w:tc>
          <w:tcPr/>
          <w:p w:rsidR="00000000" w:rsidDel="00000000" w:rsidP="00000000" w:rsidRDefault="00000000" w:rsidRPr="00000000" w14:paraId="0000003E">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3F">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Fonts w:ascii="Arial" w:cs="Arial" w:eastAsia="Arial" w:hAnsi="Arial"/>
                <w:rtl w:val="0"/>
              </w:rPr>
              <w:t xml:space="preserve">Identify and respond to the culture, diversity, values and beliefs of the Client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At the direction of the Client, identify and respond to the culture, diversity, values and beliefs of the Client by:</w:t>
            </w:r>
          </w:p>
          <w:p w:rsidR="00000000" w:rsidDel="00000000" w:rsidP="00000000" w:rsidRDefault="00000000" w:rsidRPr="00000000" w14:paraId="00000041">
            <w:pPr>
              <w:pStyle w:val="Heading3"/>
              <w:pageBreakBefore w:val="0"/>
              <w:numPr>
                <w:ilvl w:val="2"/>
                <w:numId w:val="7"/>
              </w:numPr>
              <w:ind w:left="1418" w:hanging="709"/>
              <w:rPr>
                <w:rFonts w:ascii="Arial" w:cs="Arial" w:eastAsia="Arial" w:hAnsi="Arial"/>
              </w:rPr>
            </w:pPr>
            <w:r>
              <w:rPr>
                <w:rFonts w:ascii="Arial" w:cs="Arial" w:eastAsia="Arial" w:hAnsi="Arial"/>
                <w:rtl w:val="0"/>
              </w:rPr>
              <w:t>having an understanding that each individual is unique and recognising our individual differences.</w:t>
            </w:r>
          </w:p>
          <w:p w:rsidR="00000000" w:rsidDel="00000000" w:rsidP="00000000" w:rsidRDefault="00000000" w:rsidRPr="00000000" w14:paraId="00000042">
            <w:pPr>
              <w:pStyle w:val="Heading3"/>
              <w:pageBreakBefore w:val="0"/>
              <w:numPr>
                <w:ilvl w:val="2"/>
                <w:numId w:val="7"/>
              </w:numPr>
              <w:ind w:left="1418" w:hanging="709"/>
              <w:rPr>
                <w:rFonts w:ascii="Arial" w:cs="Arial" w:eastAsia="Arial" w:hAnsi="Arial"/>
              </w:rPr>
            </w:pPr>
            <w:r>
              <w:rPr>
                <w:rFonts w:ascii="Arial" w:cs="Arial" w:eastAsia="Arial" w:hAnsi="Arial"/>
                <w:rtl w:val="0"/>
              </w:rPr>
              <w:t>understanding that the differences can be along the dimensions of race, ethnicity, gender, sexual orientation, socio-economic status, age, physical abilities, religious beliefs, political beliefs, or other ideologies.</w:t>
            </w:r>
          </w:p>
          <w:p w:rsidR="00000000" w:rsidDel="00000000" w:rsidP="00000000" w:rsidRDefault="00000000" w:rsidRPr="00000000" w14:paraId="00000043">
            <w:pPr>
              <w:pStyle w:val="Heading3"/>
              <w:pageBreakBefore w:val="0"/>
              <w:numPr>
                <w:ilvl w:val="2"/>
                <w:numId w:val="7"/>
              </w:numPr>
              <w:ind w:left="1418" w:hanging="709"/>
              <w:rPr>
                <w:rFonts w:ascii="Arial" w:cs="Arial" w:eastAsia="Arial" w:hAnsi="Arial"/>
              </w:rPr>
            </w:pPr>
            <w:r>
              <w:rPr>
                <w:rFonts w:ascii="Arial" w:cs="Arial" w:eastAsia="Arial" w:hAnsi="Arial"/>
                <w:rtl w:val="0"/>
              </w:rPr>
              <w:t>providing a safe, positive, and nurturing environment.</w:t>
            </w:r>
          </w:p>
          <w:p w:rsidR="00000000" w:rsidDel="00000000" w:rsidP="00000000" w:rsidRDefault="00000000" w:rsidRPr="00000000" w14:paraId="00000044">
            <w:pPr>
              <w:pStyle w:val="Heading3"/>
              <w:pageBreakBefore w:val="0"/>
              <w:numPr>
                <w:ilvl w:val="2"/>
                <w:numId w:val="7"/>
              </w:numPr>
              <w:ind w:left="1418" w:hanging="709"/>
              <w:rPr>
                <w:rFonts w:ascii="Arial" w:cs="Arial" w:eastAsia="Arial" w:hAnsi="Arial"/>
              </w:rPr>
            </w:pPr>
            <w:r>
              <w:rPr>
                <w:rFonts w:ascii="Arial" w:cs="Arial" w:eastAsia="Arial" w:hAnsi="Arial"/>
                <w:rtl w:val="0"/>
              </w:rPr>
              <w:t>supporting Clients to communicate about their culture, diversity, values and beliefs to ensure our services and supports are responsive to their personal needs by communicating with the Client in accordance with section 4.3.</w:t>
            </w:r>
          </w:p>
          <w:p w:rsidR="00000000" w:rsidDel="00000000" w:rsidP="00000000" w:rsidRDefault="00000000" w:rsidRPr="00000000" w14:paraId="00000045">
            <w:pPr>
              <w:pStyle w:val="Heading3"/>
              <w:pageBreakBefore w:val="0"/>
              <w:numPr>
                <w:ilvl w:val="2"/>
                <w:numId w:val="7"/>
              </w:numPr>
              <w:ind w:left="1418" w:hanging="709"/>
              <w:rPr>
                <w:rFonts w:ascii="Arial" w:cs="Arial" w:eastAsia="Arial" w:hAnsi="Arial"/>
              </w:rPr>
            </w:pPr>
            <w:r>
              <w:rPr>
                <w:rFonts w:ascii="Arial" w:cs="Arial" w:eastAsia="Arial" w:hAnsi="Arial"/>
                <w:rtl w:val="0"/>
              </w:rPr>
              <w:t>meeting the Client to gather information about the Client’s cultural background (including religious background), individual needs, unique history, life experiences and personal choices including to understand if their experiences and background may impact on their ability to engage with any services and supports and how, as a result, we may sensitively respond.</w:t>
            </w:r>
          </w:p>
          <w:p w:rsidR="00000000" w:rsidDel="00000000" w:rsidP="00000000" w:rsidRDefault="00000000" w:rsidRPr="00000000" w14:paraId="00000046">
            <w:pPr>
              <w:pStyle w:val="Heading3"/>
              <w:pageBreakBefore w:val="0"/>
              <w:numPr>
                <w:ilvl w:val="2"/>
                <w:numId w:val="7"/>
              </w:numPr>
              <w:ind w:left="1418" w:hanging="709"/>
              <w:rPr>
                <w:rFonts w:ascii="Arial" w:cs="Arial" w:eastAsia="Arial" w:hAnsi="Arial"/>
              </w:rPr>
            </w:pPr>
            <w:r>
              <w:rPr>
                <w:rFonts w:ascii="Arial" w:cs="Arial" w:eastAsia="Arial" w:hAnsi="Arial"/>
                <w:rtl w:val="0"/>
              </w:rPr>
              <w:t>respecting, promoting and upholding the Client’s rights and responsibilities including to respond to and support each Client’s right to practice their culture, values and beliefs while accessing support as well as the other rights set out in the Policy Statement.</w:t>
            </w:r>
          </w:p>
          <w:p w:rsidR="00000000" w:rsidDel="00000000" w:rsidP="00000000" w:rsidRDefault="00000000" w:rsidRPr="00000000" w14:paraId="00000047">
            <w:pPr>
              <w:pStyle w:val="Heading3"/>
              <w:pageBreakBefore w:val="0"/>
              <w:numPr>
                <w:ilvl w:val="2"/>
                <w:numId w:val="7"/>
              </w:numPr>
              <w:ind w:left="1418" w:hanging="709"/>
              <w:rPr>
                <w:rFonts w:ascii="Arial" w:cs="Arial" w:eastAsia="Arial" w:hAnsi="Arial"/>
              </w:rPr>
            </w:pPr>
            <w:r>
              <w:rPr>
                <w:rFonts w:ascii="Arial" w:cs="Arial" w:eastAsia="Arial" w:hAnsi="Arial"/>
                <w:rtl w:val="0"/>
              </w:rPr>
              <w:t>being sensitive and responsive to cultural and individual differences and providing opportunities and assistance to all people regardless of their circumstances including (but not limited to) their race, sex, sexual orientation, language, religion, spiritual, political or other opinions, national or social origin, or ability.</w:t>
            </w:r>
          </w:p>
          <w:p w:rsidR="00000000" w:rsidDel="00000000" w:rsidP="00000000" w:rsidRDefault="00000000" w:rsidRPr="00000000" w14:paraId="00000048">
            <w:pPr>
              <w:pStyle w:val="Heading3"/>
              <w:pageBreakBefore w:val="0"/>
              <w:numPr>
                <w:ilvl w:val="2"/>
                <w:numId w:val="7"/>
              </w:numPr>
              <w:ind w:left="1418" w:hanging="709"/>
              <w:rPr>
                <w:rFonts w:ascii="Arial" w:cs="Arial" w:eastAsia="Arial" w:hAnsi="Arial"/>
              </w:rPr>
            </w:pPr>
            <w:r>
              <w:rPr>
                <w:rFonts w:ascii="Arial" w:cs="Arial" w:eastAsia="Arial" w:hAnsi="Arial"/>
                <w:rtl w:val="0"/>
              </w:rPr>
              <w:t>incorporating cultural needs or wishes of the Client in service provision.</w:t>
            </w:r>
          </w:p>
          <w:p w:rsidR="00000000" w:rsidDel="00000000" w:rsidP="00000000" w:rsidRDefault="00000000" w:rsidRPr="00000000" w14:paraId="00000049">
            <w:pPr>
              <w:pStyle w:val="Heading3"/>
              <w:pageBreakBefore w:val="0"/>
              <w:numPr>
                <w:ilvl w:val="2"/>
                <w:numId w:val="7"/>
              </w:numPr>
              <w:ind w:left="1418" w:hanging="709"/>
              <w:rPr>
                <w:rFonts w:ascii="Arial" w:cs="Arial" w:eastAsia="Arial" w:hAnsi="Arial"/>
              </w:rPr>
            </w:pPr>
            <w:r>
              <w:rPr>
                <w:rFonts w:ascii="Arial" w:cs="Arial" w:eastAsia="Arial" w:hAnsi="Arial"/>
                <w:rtl w:val="0"/>
              </w:rPr>
              <w:t xml:space="preserve">in the case of services or supports provided in the Client’s home, respecting cultural spaces in the home, for example, those reserved for prayer. </w:t>
            </w:r>
          </w:p>
          <w:p w:rsidR="00000000" w:rsidDel="00000000" w:rsidP="00000000" w:rsidRDefault="00000000" w:rsidRPr="00000000" w14:paraId="0000004A">
            <w:pPr>
              <w:pStyle w:val="Heading3"/>
              <w:pageBreakBefore w:val="0"/>
              <w:numPr>
                <w:ilvl w:val="2"/>
                <w:numId w:val="7"/>
              </w:numPr>
              <w:ind w:left="1418" w:hanging="709"/>
              <w:rPr>
                <w:rFonts w:ascii="Arial" w:cs="Arial" w:eastAsia="Arial" w:hAnsi="Arial"/>
              </w:rPr>
            </w:pPr>
            <w:r>
              <w:rPr>
                <w:rFonts w:ascii="Arial" w:cs="Arial" w:eastAsia="Arial" w:hAnsi="Arial"/>
                <w:rtl w:val="0"/>
              </w:rPr>
              <w:t>understanding the cultural/ language needs of our Client’s Representative, where they are involved, in particular, respecting the social structure of the Aboriginal and Torres Strait Islander Communities.</w:t>
            </w:r>
          </w:p>
          <w:p w:rsidR="00000000" w:rsidDel="00000000" w:rsidP="00000000" w:rsidRDefault="00000000" w:rsidRPr="00000000" w14:paraId="0000004B">
            <w:pPr>
              <w:pStyle w:val="Heading3"/>
              <w:pageBreakBefore w:val="0"/>
              <w:numPr>
                <w:ilvl w:val="2"/>
                <w:numId w:val="7"/>
              </w:numPr>
              <w:ind w:left="1418" w:hanging="709"/>
              <w:rPr>
                <w:rFonts w:ascii="Arial" w:cs="Arial" w:eastAsia="Arial" w:hAnsi="Arial"/>
              </w:rPr>
            </w:pPr>
            <w:r>
              <w:rPr>
                <w:rFonts w:ascii="Arial" w:cs="Arial" w:eastAsia="Arial" w:hAnsi="Arial"/>
                <w:rtl w:val="0"/>
              </w:rPr>
              <w:t xml:space="preserve">listening intently to what the Client and where appropriate their Representative has told us. </w:t>
            </w:r>
          </w:p>
          <w:p w:rsidR="00000000" w:rsidDel="00000000" w:rsidP="00000000" w:rsidRDefault="00000000" w:rsidRPr="00000000" w14:paraId="0000004C">
            <w:pPr>
              <w:pStyle w:val="Heading3"/>
              <w:pageBreakBefore w:val="0"/>
              <w:numPr>
                <w:ilvl w:val="2"/>
                <w:numId w:val="7"/>
              </w:numPr>
              <w:ind w:left="1418" w:hanging="709"/>
              <w:rPr>
                <w:rFonts w:ascii="Arial" w:cs="Arial" w:eastAsia="Arial" w:hAnsi="Arial"/>
              </w:rPr>
            </w:pPr>
            <w:r>
              <w:rPr>
                <w:rFonts w:ascii="Arial" w:cs="Arial" w:eastAsia="Arial" w:hAnsi="Arial"/>
                <w:rtl w:val="0"/>
              </w:rPr>
              <w:t>using person-centred thinking, planning and approaches when working with the Client to design the service and supports that will meet their cultural background, individual needs, diversity, values and beliefs.</w:t>
            </w:r>
          </w:p>
          <w:p w:rsidR="00000000" w:rsidDel="00000000" w:rsidP="00000000" w:rsidRDefault="00000000" w:rsidRPr="00000000" w14:paraId="0000004D">
            <w:pPr>
              <w:pStyle w:val="Heading3"/>
              <w:pageBreakBefore w:val="0"/>
              <w:numPr>
                <w:ilvl w:val="2"/>
                <w:numId w:val="7"/>
              </w:numPr>
              <w:ind w:left="1418" w:hanging="709"/>
              <w:rPr>
                <w:rFonts w:ascii="Arial" w:cs="Arial" w:eastAsia="Arial" w:hAnsi="Arial"/>
              </w:rPr>
            </w:pPr>
            <w:r>
              <w:rPr>
                <w:rFonts w:ascii="Arial" w:cs="Arial" w:eastAsia="Arial" w:hAnsi="Arial"/>
                <w:rtl w:val="0"/>
              </w:rPr>
              <w:t>recognising and responding to individual differences such as age, gender, culture, heritage, language, faith, sexual identity and relationship status and other relevant factors.</w:t>
            </w:r>
          </w:p>
          <w:p w:rsidR="00000000" w:rsidDel="00000000" w:rsidP="00000000" w:rsidRDefault="00000000" w:rsidRPr="00000000" w14:paraId="0000004E">
            <w:pPr>
              <w:pStyle w:val="Heading3"/>
              <w:pageBreakBefore w:val="0"/>
              <w:numPr>
                <w:ilvl w:val="2"/>
                <w:numId w:val="7"/>
              </w:numPr>
              <w:ind w:left="1418" w:hanging="709"/>
              <w:rPr>
                <w:rFonts w:ascii="Arial" w:cs="Arial" w:eastAsia="Arial" w:hAnsi="Arial"/>
              </w:rPr>
            </w:pPr>
            <w:r>
              <w:rPr>
                <w:rFonts w:ascii="Arial" w:cs="Arial" w:eastAsia="Arial" w:hAnsi="Arial"/>
                <w:rtl w:val="0"/>
              </w:rPr>
              <w:t xml:space="preserve">working with the Client and adapting to their individual needs as they change over time regardless of the frequency or cause and not being “anchored” to the information provided or preferences expressed at the client assessment or support planning stage. </w:t>
            </w:r>
          </w:p>
        </w:tc>
        <w:tc>
          <w:tcPr/>
          <w:p w:rsidR="00000000" w:rsidDel="00000000" w:rsidP="00000000" w:rsidRDefault="00000000" w:rsidRPr="00000000" w14:paraId="0000004F">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50">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Fonts w:ascii="Arial" w:cs="Arial" w:eastAsia="Arial" w:hAnsi="Arial"/>
                <w:rtl w:val="0"/>
              </w:rPr>
              <w:t>Communicate in the language, mode of communication and terms that the Client is most likely to understand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To ensure our services and supports are responsive to their personal needs, support Clients to communicate about their culture, diversity, values and beliefs in a manner which is responsive to their needs and in the language, mode of communication and terms that the Client is most likely to understand by:</w:t>
            </w:r>
          </w:p>
          <w:p w:rsidR="00000000" w:rsidDel="00000000" w:rsidP="00000000" w:rsidRDefault="00000000" w:rsidRPr="00000000" w14:paraId="00000052">
            <w:pPr>
              <w:pStyle w:val="Heading3"/>
              <w:pageBreakBefore w:val="0"/>
              <w:numPr>
                <w:ilvl w:val="2"/>
                <w:numId w:val="6"/>
              </w:numPr>
              <w:ind w:left="1418" w:hanging="709"/>
              <w:rPr>
                <w:rFonts w:ascii="Arial" w:cs="Arial" w:eastAsia="Arial" w:hAnsi="Arial"/>
              </w:rPr>
            </w:pPr>
            <w:r>
              <w:rPr>
                <w:rFonts w:ascii="Arial" w:cs="Arial" w:eastAsia="Arial" w:hAnsi="Arial"/>
                <w:rtl w:val="0"/>
              </w:rPr>
              <w:t>using respectful, open, clear, and honest communication in all professional interactions (e.g., spoken, written, social media).</w:t>
            </w:r>
          </w:p>
          <w:p w:rsidR="00000000" w:rsidDel="00000000" w:rsidP="00000000" w:rsidRDefault="00000000" w:rsidRPr="00000000" w14:paraId="00000053">
            <w:pPr>
              <w:pStyle w:val="Heading3"/>
              <w:pageBreakBefore w:val="0"/>
              <w:numPr>
                <w:ilvl w:val="2"/>
                <w:numId w:val="6"/>
              </w:numPr>
              <w:ind w:left="1418" w:hanging="709"/>
              <w:rPr>
                <w:rFonts w:ascii="Arial" w:cs="Arial" w:eastAsia="Arial" w:hAnsi="Arial"/>
              </w:rPr>
            </w:pPr>
            <w:r>
              <w:rPr>
                <w:rFonts w:ascii="Arial" w:cs="Arial" w:eastAsia="Arial" w:hAnsi="Arial"/>
                <w:rtl w:val="0"/>
              </w:rPr>
              <w:t>communicating effectively with Clients to promote their understanding of the subject matter of the conversation (e.g., active listening, use of plain language, encouraging questions).</w:t>
            </w:r>
          </w:p>
          <w:p w:rsidR="00000000" w:rsidDel="00000000" w:rsidP="00000000" w:rsidRDefault="00000000" w:rsidRPr="00000000" w14:paraId="00000054">
            <w:pPr>
              <w:pStyle w:val="Heading3"/>
              <w:pageBreakBefore w:val="0"/>
              <w:numPr>
                <w:ilvl w:val="2"/>
                <w:numId w:val="6"/>
              </w:numPr>
              <w:ind w:left="1418" w:hanging="709"/>
              <w:rPr>
                <w:rFonts w:ascii="Arial" w:cs="Arial" w:eastAsia="Arial" w:hAnsi="Arial"/>
              </w:rPr>
            </w:pPr>
            <w:r>
              <w:rPr>
                <w:rFonts w:ascii="Arial" w:cs="Arial" w:eastAsia="Arial" w:hAnsi="Arial"/>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055">
            <w:pPr>
              <w:pStyle w:val="Heading3"/>
              <w:pageBreakBefore w:val="0"/>
              <w:numPr>
                <w:ilvl w:val="2"/>
                <w:numId w:val="6"/>
              </w:numPr>
              <w:ind w:left="1418" w:hanging="709"/>
              <w:rPr>
                <w:rFonts w:ascii="Arial" w:cs="Arial" w:eastAsia="Arial" w:hAnsi="Arial"/>
              </w:rPr>
            </w:pPr>
            <w:r>
              <w:rPr>
                <w:rFonts w:ascii="Arial" w:cs="Arial" w:eastAsia="Arial" w:hAnsi="Arial"/>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56">
            <w:pPr>
              <w:pStyle w:val="Heading3"/>
              <w:pageBreakBefore w:val="0"/>
              <w:numPr>
                <w:ilvl w:val="2"/>
                <w:numId w:val="6"/>
              </w:numPr>
              <w:ind w:left="1418" w:hanging="709"/>
              <w:rPr>
                <w:rFonts w:ascii="Arial" w:cs="Arial" w:eastAsia="Arial" w:hAnsi="Arial"/>
              </w:rPr>
            </w:pPr>
            <w:r>
              <w:rPr>
                <w:rFonts w:ascii="Arial" w:cs="Arial" w:eastAsia="Arial" w:hAnsi="Arial"/>
                <w:rtl w:val="0"/>
              </w:rPr>
              <w:t>encouraging Clients to engage with their Representative if {org.name} has been directed to do so (as applicable).</w:t>
            </w:r>
          </w:p>
          <w:p w:rsidR="00000000" w:rsidDel="00000000" w:rsidP="00000000" w:rsidRDefault="00000000" w:rsidRPr="00000000" w14:paraId="00000057">
            <w:pPr>
              <w:pStyle w:val="Heading3"/>
              <w:pageBreakBefore w:val="0"/>
              <w:numPr>
                <w:ilvl w:val="2"/>
                <w:numId w:val="6"/>
              </w:numPr>
              <w:ind w:left="1418" w:hanging="709"/>
              <w:rPr>
                <w:rFonts w:ascii="Arial" w:cs="Arial" w:eastAsia="Arial" w:hAnsi="Arial"/>
              </w:rPr>
            </w:pPr>
            <w:r>
              <w:rPr>
                <w:rFonts w:ascii="Arial" w:cs="Arial" w:eastAsia="Arial" w:hAnsi="Arial"/>
                <w:rtl w:val="0"/>
              </w:rPr>
              <w:t>documenting all material communications accurately, clearly, professionally and in a timely manner and including them in the Client’s information file.</w:t>
            </w:r>
          </w:p>
          <w:p w:rsidR="00000000" w:rsidDel="00000000" w:rsidP="00000000" w:rsidRDefault="00000000" w:rsidRPr="00000000" w14:paraId="00000058">
            <w:pPr>
              <w:pStyle w:val="Heading3"/>
              <w:pageBreakBefore w:val="0"/>
              <w:numPr>
                <w:ilvl w:val="2"/>
                <w:numId w:val="6"/>
              </w:numPr>
              <w:ind w:left="1418" w:hanging="709"/>
              <w:rPr>
                <w:rFonts w:ascii="Arial" w:cs="Arial" w:eastAsia="Arial" w:hAnsi="Arial"/>
              </w:rPr>
            </w:pPr>
            <w:r>
              <w:rPr>
                <w:rFonts w:ascii="Arial" w:cs="Arial" w:eastAsia="Arial" w:hAnsi="Arial"/>
                <w:b w:val="0"/>
                <w:rtl w:val="0"/>
              </w:rPr>
              <w:t>Aboriginal, Torres Strait Islander and all people from Cultural, linguistic and diverse backgrounds (CALD) are supported in accessing services and support in the community in an inclusive and supportive environment.</w:t>
            </w:r>
            <w:r>
              <w:rPr>
                <w:rtl w:val="0"/>
              </w:rPr>
            </w:r>
          </w:p>
        </w:tc>
        <w:tc>
          <w:tcPr/>
          <w:p w:rsidR="00000000" w:rsidDel="00000000" w:rsidP="00000000" w:rsidRDefault="00000000" w:rsidRPr="00000000" w14:paraId="00000059">
            <w:pPr>
              <w:pageBreakBefore w:val="0"/>
              <w:rPr>
                <w:b w:val="1"/>
              </w:rPr>
            </w:pPr>
            <w:r>
              <w:rPr>
                <w:rFonts w:ascii="Arial" w:cs="Arial" w:eastAsia="Arial" w:hAnsi="Arial"/>
                <w:b w:val="1"/>
                <w:rtl w:val="0"/>
              </w:rPr>
              <w:t>All Workers</w:t>
            </w:r>
            <w:r>
              <w:rPr>
                <w:rtl w:val="0"/>
              </w:rPr>
            </w:r>
          </w:p>
        </w:tc>
      </w:tr>
      <w:tr>
        <w:trPr>
          <w:cantSplit w:val="0"/>
          <w:tblHeader w:val="0"/>
        </w:trPr>
        <w:tc>
          <w:tcPr/>
          <w:p w:rsidR="00000000" w:rsidDel="00000000" w:rsidP="00000000" w:rsidRDefault="00000000" w:rsidRPr="00000000" w14:paraId="0000005A">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Fonts w:ascii="Arial" w:cs="Arial" w:eastAsia="Arial" w:hAnsi="Arial"/>
                <w:rtl w:val="0"/>
              </w:rPr>
              <w:t>Supporting cultural, linguistic and diverse backgrounds</w:t>
            </w:r>
          </w:p>
          <w:p w:rsidR="00000000" w:rsidDel="00000000" w:rsidP="00000000" w:rsidRDefault="00000000" w:rsidRPr="00000000" w14:paraId="0000005B">
            <w:pPr>
              <w:pStyle w:val="Heading3"/>
              <w:pageBreakBefore w:val="0"/>
              <w:numPr>
                <w:ilvl w:val="2"/>
                <w:numId w:val="3"/>
              </w:numPr>
              <w:ind w:left="1418" w:hanging="709"/>
              <w:rPr>
                <w:rFonts w:ascii="Arial" w:cs="Arial" w:eastAsia="Arial" w:hAnsi="Arial"/>
              </w:rPr>
            </w:pPr>
            <w:r>
              <w:rPr>
                <w:rFonts w:ascii="Arial" w:cs="Arial" w:eastAsia="Arial" w:hAnsi="Arial"/>
                <w:rtl w:val="0"/>
              </w:rPr>
              <w:t>{org.name}  supports Aboriginal and Torres Strait Islander and all other people from Cultural, linguistic and diverse backgrounds (CALD) to maintain and strengthen the connection to their culture and community, which includes providing a culturally safe environment for Aboriginal and Torres Strait Islander children.</w:t>
            </w:r>
          </w:p>
          <w:p w:rsidR="00000000" w:rsidDel="00000000" w:rsidP="00000000" w:rsidRDefault="00000000" w:rsidRPr="00000000" w14:paraId="0000005C">
            <w:pPr>
              <w:pStyle w:val="Heading3"/>
              <w:pageBreakBefore w:val="0"/>
              <w:numPr>
                <w:ilvl w:val="2"/>
                <w:numId w:val="3"/>
              </w:numPr>
              <w:ind w:left="1418" w:hanging="709"/>
              <w:rPr>
                <w:rFonts w:ascii="Arial" w:cs="Arial" w:eastAsia="Arial" w:hAnsi="Arial"/>
              </w:rPr>
            </w:pPr>
            <w:r>
              <w:rPr>
                <w:rFonts w:ascii="Arial" w:cs="Arial" w:eastAsia="Arial" w:hAnsi="Arial"/>
                <w:rtl w:val="0"/>
              </w:rPr>
              <w:t>{org.name} supports the rights of individuals who identify as having a specific cultural or linguistic affiliation by virtue of their place of birth, ancestry, ethnic origin, religion, preferred language, language(s) spoken at home, or because of their parents’ identification on a similar basis. {org.name} provides a culturally safe environment for CALD children.</w:t>
            </w:r>
          </w:p>
        </w:tc>
        <w:tc>
          <w:tcPr/>
          <w:p w:rsidR="00000000" w:rsidDel="00000000" w:rsidP="00000000" w:rsidRDefault="00000000" w:rsidRPr="00000000" w14:paraId="0000005D">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5E">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Fonts w:ascii="Arial" w:cs="Arial" w:eastAsia="Arial" w:hAnsi="Arial"/>
                <w:rtl w:val="0"/>
              </w:rPr>
              <w:t>Providing access to advocacy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rtl w:val="0"/>
              </w:rPr>
              <w:t>Encouraging</w:t>
            </w:r>
            <w:r>
              <w:rPr>
                <w:rFonts w:ascii="Arial" w:cs="Arial" w:eastAsia="Arial" w:hAnsi="Arial"/>
                <w:b w:val="0"/>
                <w:i w:val="0"/>
                <w:smallCaps w:val="0"/>
                <w:strike w:val="0"/>
                <w:color w:val="000000"/>
                <w:sz w:val="20"/>
                <w:szCs w:val="20"/>
                <w:u w:val="none"/>
                <w:shd w:fill="auto" w:val="clear"/>
                <w:vertAlign w:val="baseline"/>
                <w:rtl w:val="0"/>
              </w:rPr>
              <w:t xml:space="preserve"> and </w:t>
            </w:r>
            <w:r>
              <w:rPr>
                <w:rFonts w:ascii="Arial" w:cs="Arial" w:eastAsia="Arial" w:hAnsi="Arial"/>
                <w:rtl w:val="0"/>
              </w:rPr>
              <w:t>supporting</w:t>
            </w:r>
            <w:r>
              <w:rPr>
                <w:rFonts w:ascii="Arial" w:cs="Arial" w:eastAsia="Arial" w:hAnsi="Arial"/>
                <w:b w:val="0"/>
                <w:i w:val="0"/>
                <w:smallCaps w:val="0"/>
                <w:strike w:val="0"/>
                <w:color w:val="000000"/>
                <w:sz w:val="20"/>
                <w:szCs w:val="20"/>
                <w:u w:val="none"/>
                <w:shd w:fill="auto" w:val="clear"/>
                <w:vertAlign w:val="baseline"/>
                <w:rtl w:val="0"/>
              </w:rPr>
              <w:t xml:space="preserve"> Clients to access legal or advocacy services can assist them to express their preferences with respect to their culture and diversity to </w:t>
            </w:r>
            <w:r>
              <w:rPr>
                <w:rFonts w:ascii="Arial" w:cs="Arial" w:eastAsia="Arial" w:hAnsi="Arial"/>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by providing information in relation to how to access such services. </w:t>
            </w:r>
          </w:p>
        </w:tc>
        <w:tc>
          <w:tcPr/>
          <w:p w:rsidR="00000000" w:rsidDel="00000000" w:rsidP="00000000" w:rsidRDefault="00000000" w:rsidRPr="00000000" w14:paraId="00000060">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61">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Fonts w:ascii="Arial" w:cs="Arial" w:eastAsia="Arial" w:hAnsi="Arial"/>
                <w:rtl w:val="0"/>
              </w:rPr>
              <w:t>Maintain Clients’ rights to privacy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Maintain the Client’s right to privacy, ensuring that records and information about them and in particular their decisions with respect to their culture and beliefs are only used in accordance with this Policy and Related Documentation or under the Client’s direction for the purpose of providing services and supports and are otherwise kept confidential (and only disclosed in line with applicable legislation and Related Documentation).</w:t>
            </w:r>
          </w:p>
        </w:tc>
        <w:tc>
          <w:tcPr/>
          <w:p w:rsidR="00000000" w:rsidDel="00000000" w:rsidP="00000000" w:rsidRDefault="00000000" w:rsidRPr="00000000" w14:paraId="00000063">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4">
            <w:pPr>
              <w:pStyle w:val="Heading2"/>
              <w:pageBreakBefore w:val="0"/>
              <w:numPr>
                <w:ilvl w:val="1"/>
                <w:numId w:val="4"/>
              </w:numPr>
              <w:ind w:left="709" w:hanging="709"/>
              <w:rPr>
                <w:rFonts w:ascii="Arial" w:cs="Arial" w:eastAsia="Arial" w:hAnsi="Arial"/>
              </w:rPr>
            </w:pPr>
            <w:r>
              <w:rPr>
                <w:rFonts w:ascii="Arial" w:cs="Arial" w:eastAsia="Arial" w:hAnsi="Arial"/>
                <w:rtl w:val="0"/>
              </w:rPr>
              <w:t>Welcome feedback in relation to culture and diversity</w:t>
            </w:r>
          </w:p>
          <w:p w:rsidR="00000000" w:rsidDel="00000000" w:rsidP="00000000" w:rsidRDefault="00000000" w:rsidRPr="00000000" w14:paraId="00000065">
            <w:pPr>
              <w:pStyle w:val="Heading3"/>
              <w:pageBreakBefore w:val="0"/>
              <w:numPr>
                <w:ilvl w:val="2"/>
                <w:numId w:val="1"/>
              </w:numPr>
              <w:ind w:left="1418" w:hanging="709"/>
              <w:rPr>
                <w:rFonts w:ascii="Arial" w:cs="Arial" w:eastAsia="Arial" w:hAnsi="Arial"/>
              </w:rPr>
            </w:pPr>
            <w:r>
              <w:rPr>
                <w:rFonts w:ascii="Arial" w:cs="Arial" w:eastAsia="Arial" w:hAnsi="Arial"/>
                <w:rtl w:val="0"/>
              </w:rPr>
              <w:t xml:space="preserve">Create an environment where all feedback is valued including from Clients (including persons with disability), Workers and others in relation to the subject matter of this Policy and the implementation of these procedures including to identify areas where {org.name} can learn and improve its support of Clients with respect to their culture and beliefs. </w:t>
            </w:r>
          </w:p>
          <w:p w:rsidR="00000000" w:rsidDel="00000000" w:rsidP="00000000" w:rsidRDefault="00000000" w:rsidRPr="00000000" w14:paraId="00000066">
            <w:pPr>
              <w:pStyle w:val="Heading3"/>
              <w:pageBreakBefore w:val="0"/>
              <w:numPr>
                <w:ilvl w:val="2"/>
                <w:numId w:val="1"/>
              </w:numPr>
              <w:ind w:left="1418" w:hanging="709"/>
              <w:rPr>
                <w:rFonts w:ascii="Arial" w:cs="Arial" w:eastAsia="Arial" w:hAnsi="Arial"/>
              </w:rPr>
            </w:pPr>
            <w:r>
              <w:rPr>
                <w:rFonts w:ascii="Arial" w:cs="Arial" w:eastAsia="Arial" w:hAnsi="Arial"/>
                <w:rtl w:val="0"/>
              </w:rPr>
              <w:t>Welcome feedback (including anonymously) and promptly deal with any complaints or incidents involving conduct that detracts from principles of diversity and equality, including discrimination (including indirect discrimination) and harassment (including bullying, victimisation and vilification) in accordance with Feedback and Complaints Management Policy or Incident Management Policy (as applicable).</w:t>
            </w:r>
          </w:p>
          <w:p w:rsidR="00000000" w:rsidDel="00000000" w:rsidP="00000000" w:rsidRDefault="00000000" w:rsidRPr="00000000" w14:paraId="00000067">
            <w:pPr>
              <w:pStyle w:val="Heading3"/>
              <w:pageBreakBefore w:val="0"/>
              <w:numPr>
                <w:ilvl w:val="2"/>
                <w:numId w:val="1"/>
              </w:numPr>
              <w:ind w:left="1418" w:hanging="709"/>
              <w:rPr>
                <w:rFonts w:ascii="Arial" w:cs="Arial" w:eastAsia="Arial" w:hAnsi="Arial"/>
              </w:rPr>
            </w:pPr>
            <w:r>
              <w:rPr>
                <w:rFonts w:ascii="Arial" w:cs="Arial" w:eastAsia="Arial" w:hAnsi="Arial"/>
                <w:rtl w:val="0"/>
              </w:rPr>
              <w:t>Actively consult with Clients to continually improve in delivering best practice in service delivery.</w:t>
            </w:r>
          </w:p>
          <w:p w:rsidR="00000000" w:rsidDel="00000000" w:rsidP="00000000" w:rsidRDefault="00000000" w:rsidRPr="00000000" w14:paraId="00000068">
            <w:pPr>
              <w:pStyle w:val="Heading3"/>
              <w:pageBreakBefore w:val="0"/>
              <w:numPr>
                <w:ilvl w:val="2"/>
                <w:numId w:val="1"/>
              </w:numPr>
              <w:ind w:left="1418" w:hanging="709"/>
              <w:rPr>
                <w:rFonts w:ascii="Arial" w:cs="Arial" w:eastAsia="Arial" w:hAnsi="Arial"/>
              </w:rPr>
            </w:pPr>
            <w:r>
              <w:rPr>
                <w:rFonts w:ascii="Arial" w:cs="Arial" w:eastAsia="Arial" w:hAnsi="Arial"/>
                <w:rtl w:val="0"/>
              </w:rPr>
              <w:t>Conduct an annual survey of all Workers, Clients, their support networks and other stakeholders and ask them to suggest areas for improvement in relation to {org.name}’s application of this Policy including its commitment to the Client’s diversity, culture and beliefs.</w:t>
            </w:r>
          </w:p>
        </w:tc>
        <w:tc>
          <w:tcPr/>
          <w:p w:rsidR="00000000" w:rsidDel="00000000" w:rsidP="00000000" w:rsidRDefault="00000000" w:rsidRPr="00000000" w14:paraId="00000069">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A">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Fonts w:ascii="Arial" w:cs="Arial" w:eastAsia="Arial" w:hAnsi="Arial"/>
                <w:rtl w:val="0"/>
              </w:rPr>
              <w:t>Workers to commit to Policy</w:t>
            </w:r>
          </w:p>
          <w:p w:rsidR="00000000" w:rsidDel="00000000" w:rsidP="00000000" w:rsidRDefault="00000000" w:rsidRPr="00000000" w14:paraId="0000006B">
            <w:pPr>
              <w:pStyle w:val="Heading3"/>
              <w:pageBreakBefore w:val="0"/>
              <w:numPr>
                <w:ilvl w:val="2"/>
                <w:numId w:val="5"/>
              </w:numPr>
              <w:ind w:left="1418" w:hanging="709"/>
              <w:rPr>
                <w:rFonts w:ascii="Arial" w:cs="Arial" w:eastAsia="Arial" w:hAnsi="Arial"/>
              </w:rPr>
            </w:pPr>
            <w:r>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06C">
            <w:pPr>
              <w:pStyle w:val="Heading3"/>
              <w:pageBreakBefore w:val="0"/>
              <w:numPr>
                <w:ilvl w:val="2"/>
                <w:numId w:val="5"/>
              </w:numPr>
              <w:ind w:left="1418" w:hanging="709"/>
              <w:rPr>
                <w:rFonts w:ascii="Arial" w:cs="Arial" w:eastAsia="Arial" w:hAnsi="Arial"/>
              </w:rPr>
            </w:pPr>
            <w:r>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06D">
            <w:pPr>
              <w:pStyle w:val="Heading4"/>
              <w:pageBreakBefore w:val="0"/>
              <w:numPr>
                <w:ilvl w:val="3"/>
                <w:numId w:val="8"/>
              </w:numPr>
              <w:ind w:left="2126" w:hanging="707.9999999999998"/>
              <w:rPr>
                <w:rFonts w:ascii="Arial" w:cs="Arial" w:eastAsia="Arial" w:hAnsi="Arial"/>
              </w:rPr>
            </w:pPr>
            <w:r>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6E">
            <w:pPr>
              <w:pStyle w:val="Heading4"/>
              <w:pageBreakBefore w:val="0"/>
              <w:numPr>
                <w:ilvl w:val="3"/>
                <w:numId w:val="8"/>
              </w:numPr>
              <w:ind w:left="2126" w:hanging="707.9999999999998"/>
              <w:rPr>
                <w:rFonts w:ascii="Arial" w:cs="Arial" w:eastAsia="Arial" w:hAnsi="Arial"/>
              </w:rPr>
            </w:pPr>
            <w:r>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06F">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70">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Fonts w:ascii="Arial" w:cs="Arial" w:eastAsia="Arial" w:hAnsi="Arial"/>
                <w:rtl w:val="0"/>
              </w:rPr>
              <w:t>Train Workers</w:t>
            </w:r>
          </w:p>
          <w:p w:rsidR="00000000" w:rsidDel="00000000" w:rsidP="00000000" w:rsidRDefault="00000000" w:rsidRPr="00000000" w14:paraId="00000071">
            <w:pPr>
              <w:pStyle w:val="Heading3"/>
              <w:pageBreakBefore w:val="0"/>
              <w:numPr>
                <w:ilvl w:val="2"/>
                <w:numId w:val="12"/>
              </w:numPr>
              <w:ind w:left="1418" w:hanging="709"/>
              <w:rPr>
                <w:rFonts w:ascii="Arial" w:cs="Arial" w:eastAsia="Arial" w:hAnsi="Arial"/>
              </w:rPr>
            </w:pPr>
            <w:r>
              <w:rPr>
                <w:rFonts w:ascii="Arial" w:cs="Arial" w:eastAsia="Arial" w:hAnsi="Arial"/>
                <w:rtl w:val="0"/>
              </w:rPr>
              <w:t>Train Workers to assist them to understand how to apply this Policy and these procedures in everyday practice during their induction, and as part of ongoing refresher training and/or when processes change.</w:t>
            </w:r>
          </w:p>
          <w:p w:rsidR="00000000" w:rsidDel="00000000" w:rsidP="00000000" w:rsidRDefault="00000000" w:rsidRPr="00000000" w14:paraId="00000072">
            <w:pPr>
              <w:pStyle w:val="Heading3"/>
              <w:pageBreakBefore w:val="0"/>
              <w:numPr>
                <w:ilvl w:val="2"/>
                <w:numId w:val="12"/>
              </w:numPr>
              <w:ind w:left="1418" w:hanging="709"/>
              <w:rPr>
                <w:rFonts w:ascii="Arial" w:cs="Arial" w:eastAsia="Arial" w:hAnsi="Arial"/>
              </w:rPr>
            </w:pPr>
            <w:r>
              <w:rPr>
                <w:rFonts w:ascii="Arial" w:cs="Arial" w:eastAsia="Arial" w:hAnsi="Arial"/>
                <w:rtl w:val="0"/>
              </w:rPr>
              <w:t>Train and support Workers to identify and report a breach of a Client’s rights by any other party.</w:t>
            </w:r>
          </w:p>
        </w:tc>
        <w:tc>
          <w:tcPr/>
          <w:p w:rsidR="00000000" w:rsidDel="00000000" w:rsidP="00000000" w:rsidRDefault="00000000" w:rsidRPr="00000000" w14:paraId="00000073">
            <w:pPr>
              <w:pageBreakBefore w:val="0"/>
              <w:rPr>
                <w:rFonts w:ascii="Arial" w:cs="Arial" w:eastAsia="Arial" w:hAnsi="Arial"/>
              </w:rPr>
            </w:pPr>
            <w:r>
              <w:rPr>
                <w:rFonts w:ascii="Arial" w:cs="Arial" w:eastAsia="Arial" w:hAnsi="Arial"/>
                <w:b w:val="1"/>
                <w:rtl w:val="0"/>
              </w:rPr>
              <w:t>Principal and Key Management Personnel</w:t>
            </w:r>
            <w:r>
              <w:rPr>
                <w:rtl w:val="0"/>
              </w:rPr>
            </w:r>
          </w:p>
        </w:tc>
      </w:tr>
      <w:tr>
        <w:trPr>
          <w:cantSplit w:val="0"/>
          <w:tblHeader w:val="0"/>
        </w:trPr>
        <w:tc>
          <w:tcPr/>
          <w:p w:rsidR="00000000" w:rsidDel="00000000" w:rsidP="00000000" w:rsidRDefault="00000000" w:rsidRPr="00000000" w14:paraId="00000074">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Fonts w:ascii="Arial" w:cs="Arial" w:eastAsia="Arial" w:hAnsi="Arial"/>
                <w:rtl w:val="0"/>
              </w:rPr>
              <w:t>Policy adoption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Adopt and maintain the Policy and Related Documentation which assists </w:t>
            </w:r>
            <w:r>
              <w:rPr>
                <w:rFonts w:ascii="Arial" w:cs="Arial" w:eastAsia="Arial" w:hAnsi="Arial"/>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to demonstrate the relevant NDIS Quality Indicators related to the Individual values and beliefs NDIS Practice Standard. </w:t>
            </w:r>
          </w:p>
        </w:tc>
        <w:tc>
          <w:tcPr/>
          <w:p w:rsidR="00000000" w:rsidDel="00000000" w:rsidP="00000000" w:rsidRDefault="00000000" w:rsidRPr="00000000" w14:paraId="00000076">
            <w:pPr>
              <w:pageBreakBefore w:val="0"/>
              <w:rPr>
                <w:rFonts w:ascii="Arial" w:cs="Arial" w:eastAsia="Arial" w:hAnsi="Arial"/>
                <w:b w:val="1"/>
              </w:rPr>
            </w:pPr>
            <w:r>
              <w:rPr>
                <w:rFonts w:ascii="Arial" w:cs="Arial" w:eastAsia="Arial" w:hAnsi="Arial"/>
                <w:b w:val="1"/>
                <w:rtl w:val="0"/>
              </w:rPr>
              <w:t>The Director</w:t>
            </w:r>
          </w:p>
        </w:tc>
      </w:tr>
    </w:tbl>
    <w:p w:rsidR="00000000" w:rsidDel="00000000" w:rsidP="00000000" w:rsidRDefault="00000000" w:rsidRPr="00000000" w14:paraId="00000077">
      <w:pPr>
        <w:pStyle w:val="Heading2"/>
        <w:pageBreakBefore w:val="0"/>
        <w:rPr/>
      </w:pPr>
      <w:r>
        <w:rPr>
          <w:rtl w:val="0"/>
        </w:rPr>
      </w:r>
    </w:p>
    <w:p w:rsidR="00000000" w:rsidDel="00000000" w:rsidP="00000000" w:rsidRDefault="00000000" w:rsidRPr="00000000" w14:paraId="00000078">
      <w:pPr>
        <w:pStyle w:val="Heading1"/>
        <w:keepNext w:val="1"/>
        <w:keepLines w:val="0"/>
        <w:pageBreakBefore w:val="0"/>
        <w:widowControl w:val="1"/>
        <w:numPr>
          <w:ilvl w:val="0"/>
          <w:numId w:val="4"/>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General</w:t>
      </w:r>
    </w:p>
    <w:p w:rsidR="00000000" w:rsidDel="00000000" w:rsidP="00000000" w:rsidRDefault="00000000" w:rsidRPr="00000000" w14:paraId="00000079">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 xml:space="preserve">Relevant Legislation, Regulations, Rules and Guidelines </w:t>
      </w:r>
    </w:p>
    <w:p w:rsidR="00000000" w:rsidDel="00000000" w:rsidP="00000000" w:rsidRDefault="00000000" w:rsidRPr="00000000" w14:paraId="0000007A">
      <w:pPr>
        <w:pageBreakBefore w:val="0"/>
        <w:tabs>
          <w:tab w:val="left" w:leader="none" w:pos="1418"/>
          <w:tab w:val="left" w:leader="none" w:pos="2127"/>
        </w:tabs>
        <w:spacing w:after="240" w:line="240" w:lineRule="auto"/>
        <w:ind w:left="709" w:firstLine="0"/>
        <w:rPr>
          <w:i w:val="1"/>
          <w:color w:val="0000ff"/>
          <w:u w:val="single"/>
        </w:rPr>
      </w:pPr>
      <w:r>
        <w:rPr>
          <w:rtl w:val="0"/>
        </w:rPr>
        <w:t>Legislation, Rules, Guidelines and Policies apply to this policy and supporting documentation as set out in the Legislation Register.</w:t>
      </w:r>
    </w:p>
    <w:p w:rsidR="00000000" w:rsidDel="00000000" w:rsidP="00000000" w:rsidRDefault="00000000" w:rsidRPr="00000000" w14:paraId="0000007B">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Inconsistency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rdcrjn" w:id="12"/>
      <w:bookmarkEnd w:id="12"/>
      <w:r>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7D">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Policy Details</w:t>
      </w:r>
    </w:p>
    <w:p w:rsidR="00000000" w:rsidDel="00000000" w:rsidP="00000000" w:rsidRDefault="00000000" w:rsidRPr="00000000" w14:paraId="0000007E">
      <w:pPr>
        <w:pageBreakBefore w:val="0"/>
        <w:tabs>
          <w:tab w:val="left" w:leader="none" w:pos="1418"/>
          <w:tab w:val="left" w:leader="none" w:pos="2127"/>
        </w:tabs>
        <w:spacing w:after="240" w:line="240" w:lineRule="auto"/>
        <w:ind w:left="709" w:firstLine="0"/>
        <w:rPr/>
      </w:pPr>
      <w:r>
        <w:rPr>
          <w:b w:val="1"/>
          <w:rtl w:val="0"/>
        </w:rPr>
        <w:t>Approved By:</w:t>
        <w:tab/>
        <w:tab/>
        <w:tab/>
        <w:tab/>
      </w:r>
      <w:r>
        <w:rPr>
          <w:rtl w:val="0"/>
        </w:rPr>
        <w:t>{org.signatory.name}, Director of {org.legal_name}</w:t>
      </w:r>
    </w:p>
    <w:p w:rsidR="00000000" w:rsidDel="00000000" w:rsidP="00000000" w:rsidRDefault="00000000" w:rsidRPr="00000000" w14:paraId="0000007F">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80">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81">
      <w:pPr>
        <w:pageBreakBefore w:val="0"/>
        <w:tabs>
          <w:tab w:val="left" w:leader="none" w:pos="1418"/>
          <w:tab w:val="left" w:leader="none" w:pos="2127"/>
        </w:tabs>
        <w:spacing w:after="240" w:line="240" w:lineRule="auto"/>
        <w:ind w:left="709" w:firstLine="0"/>
        <w:rPr/>
      </w:pPr>
      <w:r>
        <w:rPr>
          <w:b w:val="1"/>
          <w:rtl w:val="0"/>
        </w:rPr>
        <w:t>Version:</w:t>
        <w:tab/>
        <w:tab/>
        <w:tab/>
        <w:tab/>
      </w:r>
      <w:r>
        <w:rPr>
          <w:rtl w:val="0"/>
        </w:rPr>
        <w:t>1</w:t>
      </w:r>
    </w:p>
    <w:p w:rsidR="00000000" w:rsidDel="00000000" w:rsidP="00000000" w:rsidRDefault="00000000" w:rsidRPr="00000000" w14:paraId="00000082">
      <w:pPr>
        <w:pageBreakBefore w:val="0"/>
        <w:rPr/>
      </w:pPr>
      <w:r>
        <w:rPr>
          <w:rtl w:val="0"/>
        </w:rPr>
      </w:r>
    </w:p>
    <w:p w:rsidR="00000000" w:rsidDel="00000000" w:rsidP="00000000" w:rsidRDefault="00000000" w:rsidRPr="00000000" w14:paraId="00000083">
      <w:pPr>
        <w:pageBreakBefore w:val="0"/>
        <w:rPr/>
      </w:pPr>
      <w:r>
        <w:rPr>
          <w:rtl w:val="0"/>
        </w:rPr>
      </w:r>
    </w:p>
    <w:p w:rsidR="00000000" w:rsidDel="00000000" w:rsidP="00000000" w:rsidRDefault="00000000" w:rsidRPr="00000000" w14:paraId="00000084">
      <w:pPr>
        <w:pageBreakBefore w:val="0"/>
        <w:rPr/>
      </w:pPr>
      <w:r>
        <w:rPr>
          <w:rtl w:val="0"/>
        </w:rPr>
      </w:r>
    </w:p>
    <w:p w:rsidR="00000000" w:rsidDel="00000000" w:rsidP="00000000" w:rsidRDefault="00000000" w:rsidRPr="00000000" w14:paraId="00000085">
      <w:pPr>
        <w:pageBreakBefore w:val="0"/>
        <w:rPr/>
      </w:pPr>
      <w:r>
        <w:rPr>
          <w:rtl w:val="0"/>
        </w:rPr>
      </w:r>
    </w:p>
    <w:p w:rsidR="00000000" w:rsidDel="00000000" w:rsidP="00000000" w:rsidRDefault="00000000" w:rsidRPr="00000000" w14:paraId="00000086">
      <w:pPr>
        <w:pageBreakBefore w:val="0"/>
        <w:rPr/>
      </w:pPr>
      <w:r>
        <w:rPr>
          <w:rtl w:val="0"/>
        </w:rPr>
      </w:r>
    </w:p>
    <w:p w:rsidR="00000000" w:rsidDel="00000000" w:rsidP="00000000" w:rsidRDefault="00000000" w:rsidRPr="00000000" w14:paraId="00000087">
      <w:pPr>
        <w:pageBreakBefore w:val="0"/>
        <w:rPr>
          <w:b w:val="1"/>
        </w:rPr>
      </w:pPr>
      <w:r>
        <w:rPr>
          <w:rtl w:val="0"/>
        </w:rPr>
      </w:r>
    </w:p>
    <w:p w:rsidR="00000000" w:rsidDel="00000000" w:rsidP="00000000" w:rsidRDefault="00000000" w:rsidRPr="00000000" w14:paraId="00000088">
      <w:pPr>
        <w:pageBreakBefore w:val="0"/>
        <w:rPr/>
      </w:pPr>
      <w:r>
        <w:rPr>
          <w:rtl w:val="0"/>
        </w:rPr>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8E">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8F">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90">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91">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92">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left" w:leader="none" w:pos="2127"/>
            </w:tabs>
            <w:spacing w:after="0" w:before="0" w:line="276" w:lineRule="auto"/>
            <w:ind w:left="2160" w:right="0" w:hanging="216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Version</w:t>
            <w:tab/>
            <w:tab/>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1</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t>Approval Date: 16 October 2025</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t>Next Scheduled Review: October 2027</w:t>
          </w:r>
        </w:p>
      </w:tc>
    </w:tr>
  </w:tbl>
  <w:p w:rsidR="00000000" w:rsidDel="00000000" w:rsidP="00000000" w:rsidRDefault="00000000" w:rsidRPr="00000000" w14:paraId="00000098">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 w:val="left" w:leader="none" w:pos="1403"/>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89">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8A">
    <w:pPr>
      <w:pageBreakBefore w:val="0"/>
      <w:spacing w:after="120" w:line="240" w:lineRule="auto"/>
      <w:rPr>
        <w:b w:val="1"/>
        <w:sz w:val="28"/>
        <w:szCs w:val="28"/>
      </w:rPr>
    </w:pPr>
    <w:r w:rsidDel="00000000" w:rsidR="00000000" w:rsidRPr="00000000">
      <w:rPr>
        <w:b w:val="1"/>
        <w:sz w:val="28"/>
        <w:szCs w:val="28"/>
        <w:rtl w:val="0"/>
      </w:rPr>
      <w:t xml:space="preserve">Diversity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Diversity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