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2019年全国硕士研究生入学统一考试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People have speculated for centuries about a future without work. Today is no different, with academics, writers, and activists once again __1__ that technology is replacing human workers. Some imagine that the coming work-free world will be defined by __2__. A few wealthy people will own all the capital, and the masses will struggle in an impoverished wasteland.</w:t>
      </w:r>
    </w:p>
    <w:p>
      <w:pPr>
        <w:spacing w:after="0"/>
        <w:ind w:left="0" w:firstLine="420"/>
        <w:jc w:val="both"/>
      </w:pPr>
      <w:r>
        <w:rPr>
          <w:sz w:val="21"/>
        </w:rPr>
        <w:t>A different and not mutually exclusive __3__ holds that the future will be a wasteland of a different sort, one __4__ by purposelessness: Without jobs to give their lives __5__, people will simply become lazy and depressed. __6__ today’s unemployed don’t seem to be having a great time. One Gallup poll found that 20 percent of Americans who have been unemployed for at least a year report having depression, double the rate for __7__ Americans. Also, some research suggests that the __8__ for rising rates of mortality, mental-health problems, and addicting __9__ poorly-educated middle-aged people is shortage of well-paid jobs. Perhaps this is why many __10__ the agonizing dullness of a jobless future.</w:t>
      </w:r>
    </w:p>
    <w:p>
      <w:pPr>
        <w:spacing w:after="0"/>
        <w:ind w:left="0" w:firstLine="420"/>
        <w:jc w:val="both"/>
      </w:pPr>
      <w:r>
        <w:rPr>
          <w:sz w:val="21"/>
        </w:rPr>
        <w:t>But it doesn’t  __11__ follow from findings like these that a world without work would be filled with unease. Such visions are based on the __12__ of being unemployed in a society built on the concept of employment. In the __13__ of work, a society designed with other ends in mind could __14__ strikingly different circumstances for the future of labor and leisure. Today, the __15__ of work may be a bit overblown. “Many jobs are boring, degrading, unhealthy, and a waste of human potential, ” says John Danaher, a lecturer at the National University of Ireland in Galway.</w:t>
      </w:r>
    </w:p>
    <w:p>
      <w:pPr>
        <w:spacing w:after="0"/>
        <w:ind w:left="0" w:firstLine="420"/>
        <w:jc w:val="both"/>
      </w:pPr>
      <w:r>
        <w:rPr>
          <w:sz w:val="21"/>
        </w:rPr>
        <w:t>These days, because leisure time is relatively __16__ for most workers, people use their free time to counterbalance the intellectual and emotional __17__ of their jobs. “When I come home from a hard day’s work, I often feel __18__,” Danaher says, adding, “In a world in which I don’t have to work, I might feel rather different”—perhaps different enough to throw himself __19__ a hobby or a passion project with the intensity usually reserved for __20__ matters.</w:t>
      </w:r>
    </w:p>
    <w:p>
      <w:pPr>
        <w:spacing w:after="0"/>
        <w:ind w:left="0" w:firstLine="420"/>
        <w:jc w:val="both"/>
      </w:pPr>
      <w:r>
        <w:rPr>
          <w:sz w:val="21"/>
        </w:rPr>
        <w:t xml:space="preserve">1. </w:t>
      </w:r>
      <w:r>
        <w:t>[A] boasting</w:t>
        <w:tab/>
      </w:r>
      <w:r>
        <w:t>[B] denying</w:t>
        <w:tab/>
      </w:r>
      <w:r>
        <w:t>[C] warning</w:t>
        <w:tab/>
      </w:r>
      <w:r>
        <w:t>[D] ensuring</w:t>
      </w:r>
    </w:p>
    <w:p>
      <w:pPr>
        <w:spacing w:after="0"/>
        <w:ind w:left="0" w:firstLine="420"/>
        <w:jc w:val="both"/>
      </w:pPr>
      <w:r>
        <w:rPr>
          <w:sz w:val="21"/>
        </w:rPr>
        <w:t xml:space="preserve">2. </w:t>
      </w:r>
      <w:r>
        <w:t>[A] inequality</w:t>
        <w:tab/>
      </w:r>
      <w:r>
        <w:t>[B] instability</w:t>
        <w:tab/>
      </w:r>
      <w:r>
        <w:t>[C] unreliability</w:t>
        <w:tab/>
      </w:r>
      <w:r>
        <w:t>[D] uncertainty</w:t>
      </w:r>
    </w:p>
    <w:p>
      <w:pPr>
        <w:spacing w:after="0"/>
        <w:ind w:left="0" w:firstLine="420"/>
        <w:jc w:val="both"/>
      </w:pPr>
      <w:r>
        <w:rPr>
          <w:sz w:val="21"/>
        </w:rPr>
        <w:t xml:space="preserve">3. </w:t>
      </w:r>
      <w:r>
        <w:t>[A] policy</w:t>
        <w:tab/>
      </w:r>
      <w:r>
        <w:t>[B] guideline</w:t>
        <w:tab/>
      </w:r>
      <w:r>
        <w:t>[C] resolution</w:t>
        <w:tab/>
      </w:r>
      <w:r>
        <w:t>[D] prediction</w:t>
      </w:r>
    </w:p>
    <w:p>
      <w:pPr>
        <w:spacing w:after="0"/>
        <w:ind w:left="0" w:firstLine="420"/>
        <w:jc w:val="both"/>
      </w:pPr>
      <w:r>
        <w:rPr>
          <w:sz w:val="21"/>
        </w:rPr>
        <w:t xml:space="preserve">4. </w:t>
      </w:r>
      <w:r>
        <w:t>[A] characterized</w:t>
        <w:tab/>
      </w:r>
      <w:r>
        <w:t>[B] divided</w:t>
        <w:tab/>
      </w:r>
      <w:r>
        <w:t>[C] balanced</w:t>
        <w:tab/>
      </w:r>
      <w:r>
        <w:t>[D] measured</w:t>
      </w:r>
    </w:p>
    <w:p>
      <w:pPr>
        <w:spacing w:after="0"/>
        <w:ind w:left="0" w:firstLine="420"/>
        <w:jc w:val="both"/>
      </w:pPr>
      <w:r>
        <w:rPr>
          <w:sz w:val="21"/>
        </w:rPr>
        <w:t xml:space="preserve">5. </w:t>
      </w:r>
      <w:r>
        <w:t>[A] wisdom</w:t>
        <w:tab/>
      </w:r>
      <w:r>
        <w:t>[B] meaning</w:t>
        <w:tab/>
      </w:r>
      <w:r>
        <w:t>[C] glory</w:t>
        <w:tab/>
      </w:r>
      <w:r>
        <w:t>[D] freedom</w:t>
      </w:r>
    </w:p>
    <w:p>
      <w:pPr>
        <w:spacing w:after="0"/>
        <w:ind w:left="0" w:firstLine="420"/>
        <w:jc w:val="both"/>
      </w:pPr>
      <w:r>
        <w:rPr>
          <w:sz w:val="21"/>
        </w:rPr>
        <w:t xml:space="preserve">6. </w:t>
      </w:r>
      <w:r>
        <w:t>[A] Instead</w:t>
        <w:tab/>
      </w:r>
      <w:r>
        <w:t>[B] Indeed</w:t>
        <w:tab/>
      </w:r>
      <w:r>
        <w:t>[C] Thus</w:t>
        <w:tab/>
      </w:r>
      <w:r>
        <w:t>[D] Nevertheless</w:t>
      </w:r>
    </w:p>
    <w:p>
      <w:pPr>
        <w:spacing w:after="0"/>
        <w:ind w:left="0" w:firstLine="420"/>
        <w:jc w:val="both"/>
      </w:pPr>
      <w:r>
        <w:rPr>
          <w:sz w:val="21"/>
        </w:rPr>
        <w:t xml:space="preserve">7. </w:t>
      </w:r>
      <w:r>
        <w:t>[A] rich</w:t>
        <w:tab/>
      </w:r>
      <w:r>
        <w:t>[B] urban</w:t>
        <w:tab/>
      </w:r>
      <w:r>
        <w:t>[C] working</w:t>
        <w:tab/>
      </w:r>
      <w:r>
        <w:t>[D] educated</w:t>
      </w:r>
    </w:p>
    <w:p>
      <w:pPr>
        <w:spacing w:after="0"/>
        <w:ind w:left="0" w:firstLine="420"/>
        <w:jc w:val="both"/>
      </w:pPr>
      <w:r>
        <w:rPr>
          <w:sz w:val="21"/>
        </w:rPr>
        <w:t xml:space="preserve">8. </w:t>
      </w:r>
      <w:r>
        <w:t>[A] explanation</w:t>
        <w:tab/>
      </w:r>
      <w:r>
        <w:t>[B] requirement</w:t>
        <w:tab/>
      </w:r>
      <w:r>
        <w:t>[C] compensation</w:t>
        <w:tab/>
      </w:r>
      <w:r>
        <w:t>[D] substitute</w:t>
      </w:r>
    </w:p>
    <w:p>
      <w:pPr>
        <w:spacing w:after="0"/>
        <w:ind w:left="0" w:firstLine="420"/>
        <w:jc w:val="both"/>
      </w:pPr>
      <w:r>
        <w:rPr>
          <w:sz w:val="21"/>
        </w:rPr>
        <w:t xml:space="preserve">9. </w:t>
      </w:r>
      <w:r>
        <w:t>[A] under</w:t>
        <w:tab/>
      </w:r>
      <w:r>
        <w:t>[B] beyond</w:t>
        <w:tab/>
      </w:r>
      <w:r>
        <w:t>[C] alongside</w:t>
        <w:tab/>
      </w:r>
      <w:r>
        <w:t>[D] among</w:t>
      </w:r>
    </w:p>
    <w:p>
      <w:pPr>
        <w:spacing w:after="0"/>
        <w:ind w:left="0" w:firstLine="420"/>
        <w:jc w:val="both"/>
      </w:pPr>
      <w:r>
        <w:rPr>
          <w:sz w:val="21"/>
        </w:rPr>
        <w:t xml:space="preserve">10. </w:t>
      </w:r>
      <w:r>
        <w:t>[A] leave behind</w:t>
        <w:tab/>
      </w:r>
      <w:r>
        <w:t>[B] make up</w:t>
        <w:tab/>
      </w:r>
      <w:r>
        <w:t>[C] worry about</w:t>
        <w:tab/>
      </w:r>
      <w:r>
        <w:t>[D] set aside</w:t>
      </w:r>
    </w:p>
    <w:p>
      <w:pPr>
        <w:spacing w:after="0"/>
        <w:ind w:left="0" w:firstLine="420"/>
        <w:jc w:val="both"/>
      </w:pPr>
      <w:r>
        <w:rPr>
          <w:sz w:val="21"/>
        </w:rPr>
        <w:t xml:space="preserve">11. </w:t>
      </w:r>
      <w:r>
        <w:t>[A] statistically</w:t>
        <w:tab/>
      </w:r>
      <w:r>
        <w:t>[B] occasionally</w:t>
        <w:tab/>
      </w:r>
      <w:r>
        <w:t>[C] necessarily</w:t>
        <w:tab/>
      </w:r>
      <w:r>
        <w:t>[D] economically</w:t>
      </w:r>
    </w:p>
    <w:p>
      <w:pPr>
        <w:spacing w:after="0"/>
        <w:ind w:left="0" w:firstLine="420"/>
        <w:jc w:val="both"/>
      </w:pPr>
      <w:r>
        <w:rPr>
          <w:sz w:val="21"/>
        </w:rPr>
        <w:t xml:space="preserve">12. </w:t>
      </w:r>
      <w:r>
        <w:t>[A] chances</w:t>
        <w:tab/>
      </w:r>
      <w:r>
        <w:t>[B] downsides</w:t>
        <w:tab/>
      </w:r>
      <w:r>
        <w:t>[C] benefits</w:t>
        <w:tab/>
      </w:r>
      <w:r>
        <w:t>[D] principles</w:t>
      </w:r>
    </w:p>
    <w:p>
      <w:pPr>
        <w:spacing w:after="0"/>
        <w:ind w:left="0" w:firstLine="420"/>
        <w:jc w:val="both"/>
      </w:pPr>
      <w:r>
        <w:rPr>
          <w:sz w:val="21"/>
        </w:rPr>
        <w:t xml:space="preserve">13. </w:t>
      </w:r>
      <w:r>
        <w:t>[A] absence</w:t>
        <w:tab/>
      </w:r>
      <w:r>
        <w:t>[B] height</w:t>
        <w:tab/>
      </w:r>
      <w:r>
        <w:t>[C] face</w:t>
        <w:tab/>
      </w:r>
      <w:r>
        <w:t>[D] course</w:t>
      </w:r>
    </w:p>
    <w:p>
      <w:pPr>
        <w:spacing w:after="0"/>
        <w:ind w:left="0" w:firstLine="420"/>
        <w:jc w:val="both"/>
      </w:pPr>
      <w:r>
        <w:rPr>
          <w:sz w:val="21"/>
        </w:rPr>
        <w:t xml:space="preserve">14. </w:t>
      </w:r>
      <w:r>
        <w:t>[A] disturb</w:t>
        <w:tab/>
      </w:r>
      <w:r>
        <w:t>[B] restore</w:t>
        <w:tab/>
      </w:r>
      <w:r>
        <w:t>[C] exclude</w:t>
        <w:tab/>
      </w:r>
      <w:r>
        <w:t>[D] yield</w:t>
      </w:r>
    </w:p>
    <w:p>
      <w:pPr>
        <w:spacing w:after="0"/>
        <w:ind w:left="0" w:firstLine="420"/>
        <w:jc w:val="both"/>
      </w:pPr>
      <w:r>
        <w:rPr>
          <w:sz w:val="21"/>
        </w:rPr>
        <w:t xml:space="preserve">15. </w:t>
      </w:r>
      <w:r>
        <w:t>[A] model</w:t>
        <w:tab/>
      </w:r>
      <w:r>
        <w:t>[B] practice</w:t>
        <w:tab/>
      </w:r>
      <w:r>
        <w:t>[C] virtue</w:t>
        <w:tab/>
      </w:r>
      <w:r>
        <w:t>[D] hardship</w:t>
      </w:r>
    </w:p>
    <w:p>
      <w:pPr>
        <w:spacing w:after="0"/>
        <w:ind w:left="0" w:firstLine="420"/>
        <w:jc w:val="both"/>
      </w:pPr>
      <w:r>
        <w:rPr>
          <w:sz w:val="21"/>
        </w:rPr>
        <w:t xml:space="preserve">16. </w:t>
      </w:r>
      <w:r>
        <w:t>[A] tricky</w:t>
        <w:tab/>
      </w:r>
      <w:r>
        <w:t>[B] lengthy</w:t>
        <w:tab/>
      </w:r>
      <w:r>
        <w:t>[C] mysterious</w:t>
        <w:tab/>
      </w:r>
      <w:r>
        <w:t>[D] scarce</w:t>
      </w:r>
    </w:p>
    <w:p>
      <w:pPr>
        <w:spacing w:after="0"/>
        <w:ind w:left="0" w:firstLine="420"/>
        <w:jc w:val="both"/>
      </w:pPr>
      <w:r>
        <w:rPr>
          <w:sz w:val="21"/>
        </w:rPr>
        <w:t xml:space="preserve">17. </w:t>
      </w:r>
      <w:r>
        <w:t>[A] demands</w:t>
        <w:tab/>
      </w:r>
      <w:r>
        <w:t>[B] standards</w:t>
        <w:tab/>
      </w:r>
      <w:r>
        <w:t>[C] qualities</w:t>
        <w:tab/>
      </w:r>
      <w:r>
        <w:t>[D] threats</w:t>
      </w:r>
    </w:p>
    <w:p>
      <w:pPr>
        <w:spacing w:after="0"/>
        <w:ind w:left="0" w:firstLine="420"/>
        <w:jc w:val="both"/>
      </w:pPr>
      <w:r>
        <w:rPr>
          <w:sz w:val="21"/>
        </w:rPr>
        <w:t xml:space="preserve">18. </w:t>
      </w:r>
      <w:r>
        <w:t>[A] ignored</w:t>
        <w:tab/>
      </w:r>
      <w:r>
        <w:t>[B] tired</w:t>
        <w:tab/>
      </w:r>
      <w:r>
        <w:t>[C] confused</w:t>
        <w:tab/>
      </w:r>
      <w:r>
        <w:t>[D] starved</w:t>
      </w:r>
    </w:p>
    <w:p>
      <w:pPr>
        <w:spacing w:after="0"/>
        <w:ind w:left="0" w:firstLine="420"/>
        <w:jc w:val="both"/>
      </w:pPr>
      <w:r>
        <w:rPr>
          <w:sz w:val="21"/>
        </w:rPr>
        <w:t xml:space="preserve">19. </w:t>
      </w:r>
      <w:r>
        <w:t>[A] off</w:t>
        <w:tab/>
      </w:r>
      <w:r>
        <w:t>[B] against</w:t>
        <w:tab/>
      </w:r>
      <w:r>
        <w:t>[C] behind</w:t>
        <w:tab/>
      </w:r>
      <w:r>
        <w:t>[D] into</w:t>
      </w:r>
    </w:p>
    <w:p>
      <w:pPr>
        <w:spacing w:after="0"/>
        <w:ind w:left="0" w:firstLine="420"/>
        <w:jc w:val="both"/>
      </w:pPr>
      <w:r>
        <w:rPr>
          <w:sz w:val="21"/>
        </w:rPr>
        <w:t xml:space="preserve">20. </w:t>
      </w:r>
      <w:r>
        <w:t>[A] technological</w:t>
        <w:tab/>
      </w:r>
      <w:r>
        <w:t>[B] professional</w:t>
        <w:tab/>
      </w:r>
      <w:r>
        <w:t>[C] educational</w:t>
        <w:tab/>
      </w:r>
      <w:r>
        <w:t>[D] interpersonal</w:t>
      </w:r>
    </w:p>
    <w:p>
      <w:r>
        <w:br w:type="page"/>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planing of such a fundamentally “grassroots” concept as community sports associations. If there is a role for government, it should really be getting involved in providing common goods－making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match each of the numbered items in the left column to its corresponding information in the right column. There are two extra choices in the right column. Mark your answers on the ANSWER SHEET. (10 points)</w:t>
      </w:r>
    </w:p>
    <w:p>
      <w:pPr>
        <w:spacing w:after="0"/>
        <w:ind w:left="0" w:firstLine="420"/>
        <w:jc w:val="both"/>
      </w:pPr>
      <w:r>
        <w:rPr>
          <w:sz w:val="21"/>
        </w:rPr>
        <w:t>The decline in American manufacturing is a common refrain, particularly from Donald Trump. “We don’t make anything anymore.” he told Fox News, while defending his own made-in-Mexico clothing line.</w:t>
      </w:r>
    </w:p>
    <w:p>
      <w:pPr>
        <w:spacing w:after="0"/>
        <w:ind w:left="0" w:firstLine="420"/>
        <w:jc w:val="both"/>
      </w:pPr>
      <w:r>
        <w:rPr>
          <w:sz w:val="21"/>
        </w:rPr>
        <w:t>Without question, manufacturing has taken a significant hit during recent decades, and further trade deals raise questions about whether new shocks could hit manufacturing.</w:t>
      </w:r>
    </w:p>
    <w:p>
      <w:pPr>
        <w:spacing w:after="0"/>
        <w:ind w:left="0" w:firstLine="420"/>
        <w:jc w:val="both"/>
      </w:pPr>
      <w:r>
        <w:rPr>
          <w:sz w:val="21"/>
        </w:rPr>
        <w:t>But there is also a different way to look at the data.</w:t>
      </w:r>
    </w:p>
    <w:p>
      <w:pPr>
        <w:spacing w:after="0"/>
        <w:ind w:left="0" w:firstLine="420"/>
        <w:jc w:val="both"/>
      </w:pPr>
      <w:r>
        <w:rPr>
          <w:sz w:val="21"/>
        </w:rPr>
        <w:t>Across the country, factory owners are now grappling with a new challenge: Instead of having too many workers, they may end up with too few. Despite trade competition and outsourcing. American manufacturing still needs to replace tens of thousands of retiring boomers every year. Millennials may not be that interested in taking their places. Other industries are recruiting them with similar or better pay.</w:t>
      </w:r>
    </w:p>
    <w:p>
      <w:pPr>
        <w:spacing w:after="0"/>
        <w:ind w:left="0" w:firstLine="420"/>
        <w:jc w:val="both"/>
      </w:pPr>
      <w:r>
        <w:rPr>
          <w:sz w:val="21"/>
        </w:rPr>
        <w:t>For factory owners, it all adds up to stiff competition for workers - and upward pressure on wages. “ They’re harder to find and they have job offers.” says Jay Dunwell, president of Wolverine Coil Spring, a family-owned firm. “They may be coming [into the workforce], but they’ve been plucked by other industries that are also doing as well as manufacturing.” Mr Dunwell has begun bringing high school juniors to the factory so they can get exposed to its culture.</w:t>
      </w:r>
    </w:p>
    <w:p>
      <w:pPr>
        <w:spacing w:after="0"/>
        <w:ind w:left="0" w:firstLine="420"/>
        <w:jc w:val="both"/>
      </w:pPr>
      <w:r>
        <w:rPr>
          <w:sz w:val="21"/>
        </w:rPr>
        <w:t>At RoMan Manufacturing, a maker of electrical transformers and welding equipment that his father cofounded in 1980, Robert Roth keeps a close eye on the age of his nearly 200 workers. Five are retiring this year. Mr Roth has three community-college students enrooled in a work-placement program, with a starting wage of $17 after two years.</w:t>
      </w:r>
    </w:p>
    <w:p>
      <w:pPr>
        <w:spacing w:after="0"/>
        <w:ind w:left="0" w:firstLine="420"/>
        <w:jc w:val="both"/>
      </w:pPr>
      <w:r>
        <w:rPr>
          <w:sz w:val="21"/>
        </w:rPr>
        <w:t>At a worktable inside the transformer plant, young Jason Stenquist looks flustered by the copper coils he’s trying to assemble and the arrival of two visitors. It’s his first week on the job. Asked about his choice of career, he says at high school he considered medical school before switching to electrical engineering. “I love working with tools. I loving creating.” he says.</w:t>
      </w:r>
    </w:p>
    <w:p>
      <w:pPr>
        <w:spacing w:after="0"/>
        <w:ind w:left="0" w:firstLine="420"/>
        <w:jc w:val="both"/>
      </w:pPr>
      <w:r>
        <w:rPr>
          <w:sz w:val="21"/>
        </w:rPr>
        <w:t>But to win over these young workers, manufacturing have to clear another major hurdle: parents, who lived through the worst US economic downtown since the Great Despreesion, telling them to avoid the factory. Millennials “remember their father and mother both were laid off. They blame it on the manufacturing recessions.” says Birgit Klohs, chief executive of The Right Place, a business development agency western Michigan.</w:t>
      </w:r>
    </w:p>
    <w:p>
      <w:pPr>
        <w:spacing w:after="0"/>
        <w:ind w:left="0" w:firstLine="420"/>
        <w:jc w:val="both"/>
      </w:pPr>
      <w:r>
        <w:rPr>
          <w:sz w:val="21"/>
        </w:rPr>
        <w:t>There concerns aren’t misplaced: Employment in manufacturing has fallen from 17 million in 1970 to 12 million in 2015. When the recovery began, worker strangers first appeared in the high-skilled trades. Now shortages are appearing at the mid-skilled levels.</w:t>
      </w:r>
    </w:p>
    <w:p>
      <w:pPr>
        <w:spacing w:after="0"/>
        <w:ind w:left="0" w:firstLine="420"/>
        <w:jc w:val="both"/>
      </w:pPr>
      <w:r>
        <w:rPr>
          <w:sz w:val="21"/>
        </w:rPr>
        <w:t>“The gap is between the jobs that take on skill and those that require a lot of skills.” says rob Spohr, a business professor at Montcalm Community College. “There’re enough people to fill the jobs at McDonalds and other places where you don’t need to have much skill. It’s that gap in between, and that’s where the problem is.”</w:t>
      </w:r>
    </w:p>
    <w:p>
      <w:pPr>
        <w:spacing w:after="0"/>
        <w:ind w:left="0" w:firstLine="420"/>
        <w:jc w:val="both"/>
      </w:pPr>
      <w:r>
        <w:rPr>
          <w:sz w:val="21"/>
        </w:rPr>
        <w:t>Julie Parks of Grand Rapids Community College points to another key to another key to luring Millennials into manufacturing: a worker/life balance. While their parents were content to work long hours, young people value flexibility. “ Overtime is not attractive to this generation. They really want to live their lives.” she says.</w:t>
      </w:r>
    </w:p>
    <w:p>
      <w:pPr>
        <w:spacing w:after="0"/>
        <w:ind w:left="0" w:firstLine="420"/>
        <w:jc w:val="both"/>
      </w:pPr>
      <w:r>
        <w:rPr>
          <w:sz w:val="21"/>
        </w:rPr>
      </w:r>
    </w:p>
    <w:tbl>
      <w:tblPr>
        <w:tblStyle w:val="afe"/>
        <w:tblW w:type="auto" w:w="0"/>
        <w:tblLook w:firstColumn="1" w:firstRow="1" w:lastColumn="0" w:lastRow="0" w:noHBand="0" w:noVBand="1" w:val="04A0"/>
      </w:tblPr>
      <w:tblGrid>
        <w:gridCol w:w="3780"/>
        <w:gridCol w:w="3780"/>
      </w:tblGrid>
      <w:tr>
        <w:tc>
          <w:tcPr>
            <w:tcW w:type="dxa" w:w="3780"/>
          </w:tcPr>
          <w:p/>
        </w:tc>
        <w:tc>
          <w:tcPr>
            <w:tcW w:type="dxa" w:w="3780"/>
          </w:tcPr>
          <w:p>
            <w:r>
              <w:t>[A] says that he switched to electrical engineering because he loves working with tools.</w:t>
            </w:r>
          </w:p>
        </w:tc>
      </w:tr>
      <w:tr>
        <w:tc>
          <w:tcPr>
            <w:tcW w:type="dxa" w:w="3780"/>
          </w:tcPr>
          <w:p>
            <w:r>
              <w:t>41. Jay Dunwell</w:t>
            </w:r>
          </w:p>
        </w:tc>
        <w:tc>
          <w:tcPr>
            <w:tcW w:type="dxa" w:w="3780"/>
          </w:tcPr>
          <w:p>
            <w:r>
              <w:t>[B] points out that there are enough people to fill the jobs that don’t need much skill.</w:t>
            </w:r>
          </w:p>
        </w:tc>
      </w:tr>
      <w:tr>
        <w:tc>
          <w:tcPr>
            <w:tcW w:type="dxa" w:w="3780"/>
          </w:tcPr>
          <w:p>
            <w:r>
              <w:t>42. Jason Stenquist</w:t>
            </w:r>
          </w:p>
        </w:tc>
        <w:tc>
          <w:tcPr>
            <w:tcW w:type="dxa" w:w="3780"/>
          </w:tcPr>
          <w:p>
            <w:r>
              <w:t>[C] points out that the US doesn’t manufacture anything anymore.</w:t>
            </w:r>
          </w:p>
        </w:tc>
      </w:tr>
      <w:tr>
        <w:tc>
          <w:tcPr>
            <w:tcW w:type="dxa" w:w="3780"/>
          </w:tcPr>
          <w:p>
            <w:r>
              <w:t>43. Birgit Klohs</w:t>
            </w:r>
          </w:p>
        </w:tc>
        <w:tc>
          <w:tcPr>
            <w:tcW w:type="dxa" w:w="3780"/>
          </w:tcPr>
          <w:p>
            <w:r>
              <w:t>[D] believe that it is important to keep a close eye on the age of his workers</w:t>
            </w:r>
          </w:p>
        </w:tc>
      </w:tr>
      <w:tr>
        <w:tc>
          <w:tcPr>
            <w:tcW w:type="dxa" w:w="3780"/>
          </w:tcPr>
          <w:p>
            <w:r>
              <w:t>44. Rob Spohs</w:t>
            </w:r>
          </w:p>
        </w:tc>
        <w:tc>
          <w:tcPr>
            <w:tcW w:type="dxa" w:w="3780"/>
          </w:tcPr>
          <w:p>
            <w:r>
              <w:t>[E] says that for factory owners, workers are harder to find because of stiff competition.</w:t>
            </w:r>
          </w:p>
        </w:tc>
      </w:tr>
      <w:tr>
        <w:tc>
          <w:tcPr>
            <w:tcW w:type="dxa" w:w="3780"/>
          </w:tcPr>
          <w:p>
            <w:r>
              <w:t>45. Julie Parks</w:t>
            </w:r>
          </w:p>
        </w:tc>
        <w:tc>
          <w:tcPr>
            <w:tcW w:type="dxa" w:w="3780"/>
          </w:tcPr>
          <w:p>
            <w:r>
              <w:t>[F] points out that a worker/life balance can attract young people into manufacturing.</w:t>
            </w:r>
          </w:p>
        </w:tc>
      </w:tr>
      <w:tr>
        <w:tc>
          <w:tcPr>
            <w:tcW w:type="dxa" w:w="3780"/>
          </w:tcPr>
          <w:p/>
        </w:tc>
        <w:tc>
          <w:tcPr>
            <w:tcW w:type="dxa" w:w="3780"/>
          </w:tcPr>
          <w:p>
            <w:r>
              <w:t>[G] says that the manufacturing recession is to blame for the lay off of the young people’s parents.</w:t>
            </w:r>
          </w:p>
        </w:tc>
      </w:tr>
    </w:tbl>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My dream has always been to work somewhere in an area between fashion and publishing. Two years before graduating from secondary school, I took a sewing and design course thinking that I would move on to a fashion design course. However, during that course I realised I was not good enough in this area to compete with other creative personalities in the future, so I decided that it was not the right path for me. Before applying for university I told everyone that I would study journalism, because writing was, and still is, one of my favourite activities. But, to be honest, I said it, because I thought that fashion and me together was just a dream – I knew that no one could imagine me in the fashion industry at all! So I decided to look for some fashion-related courses that included writing. This is when I noticed the course “Fashion Media &amp; Promotion.”</w:t>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your former colleague Jack will come to Beijing next week. He has helped you greatly before.Write an invitation to</w:t>
      </w:r>
    </w:p>
    <w:p>
      <w:pPr>
        <w:spacing w:after="0"/>
        <w:ind w:left="400" w:firstLine="420"/>
        <w:jc w:val="both"/>
      </w:pPr>
      <w:r>
        <w:rPr>
          <w:sz w:val="21"/>
        </w:rPr>
        <w:t>1) express your gratitude for his support and assistance, and</w:t>
      </w:r>
    </w:p>
    <w:p>
      <w:pPr>
        <w:spacing w:after="0"/>
        <w:ind w:left="400" w:firstLine="420"/>
        <w:jc w:val="both"/>
      </w:pPr>
      <w:r>
        <w:rPr>
          <w:sz w:val="21"/>
        </w:rPr>
        <w:t>2) invite him to visit some historic sites.</w:t>
      </w:r>
    </w:p>
    <w:p>
      <w:pPr>
        <w:spacing w:after="0"/>
        <w:ind w:left="0" w:firstLine="420"/>
        <w:jc w:val="both"/>
      </w:pPr>
      <w:r>
        <w:rPr>
          <w:sz w:val="21"/>
        </w:rPr>
        <w:t>You should write about 100 words on ANSWER SHEET 2.</w:t>
      </w:r>
    </w:p>
    <w:p>
      <w:pPr>
        <w:spacing w:after="0"/>
        <w:ind w:left="0" w:firstLine="420"/>
        <w:jc w:val="both"/>
      </w:pPr>
      <w:r>
        <w:rPr>
          <w:sz w:val="21"/>
        </w:rPr>
        <w:t>Do not sign your own name at the end of the letter. Use "Li Ming" instead.</w:t>
      </w:r>
    </w:p>
    <w:p>
      <w:pPr>
        <w:spacing w:after="0"/>
        <w:ind w:left="0" w:firstLine="420"/>
        <w:jc w:val="both"/>
      </w:pPr>
      <w:r>
        <w:rPr>
          <w:sz w:val="21"/>
        </w:rPr>
        <w:t>Do not write your address.(10 points)</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pPr>
        <w:spacing w:after="0"/>
        <w:ind w:left="0" w:firstLine="420"/>
        <w:jc w:val="both"/>
      </w:pPr>
      <w:r>
        <w:rPr>
          <w:sz w:val="21"/>
        </w:rPr>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3242498"/>
            <wp:docPr id="1" name="Picture 1"/>
            <wp:cNvGraphicFramePr>
              <a:graphicFrameLocks noChangeAspect="1"/>
            </wp:cNvGraphicFramePr>
            <a:graphic>
              <a:graphicData uri="http://schemas.openxmlformats.org/drawingml/2006/picture">
                <pic:pic>
                  <pic:nvPicPr>
                    <pic:cNvPr id="0" name="Writing_PartB_2017.jpg"/>
                    <pic:cNvPicPr/>
                  </pic:nvPicPr>
                  <pic:blipFill>
                    <a:blip r:embed="rId16"/>
                    <a:stretch>
                      <a:fillRect/>
                    </a:stretch>
                  </pic:blipFill>
                  <pic:spPr>
                    <a:xfrm>
                      <a:off x="0" y="0"/>
                      <a:ext cx="4114800" cy="3242498"/>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