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before="400"/>
        <w:jc w:val="center"/>
      </w:pPr>
      <w:r>
        <w:rPr>
          <w:rFonts w:ascii="Georgia" w:cs="Georgia" w:eastAsia="Georgia" w:hAnsi="Georgia"/>
          <w:b/>
          <w:bCs/>
          <w:color w:val="000000"/>
          <w:sz w:val="34"/>
          <w:szCs w:val="34"/>
        </w:rPr>
        <w:t xml:space="preserve">PRD — PLATAFORMA DE GESTÃO DE FAIXAS</w:t>
      </w:r>
    </w:p>
    <w:p>
      <w:pPr>
        <w:spacing w:after="100"/>
        <w:jc w:val="center"/>
      </w:pPr>
      <w:r>
        <w:rPr>
          <w:rFonts w:ascii="Georgia" w:cs="Georgia" w:eastAsia="Georgia" w:hAnsi="Georgia"/>
          <w:b/>
          <w:bCs/>
          <w:color w:val="C21818"/>
          <w:sz w:val="26"/>
          <w:szCs w:val="26"/>
        </w:rPr>
        <w:t xml:space="preserve">GRAVADORA BLACK BELT</w:t>
      </w:r>
    </w:p>
    <w:p>
      <w:pPr>
        <w:spacing w:after="500"/>
        <w:jc w:val="center"/>
      </w:pPr>
      <w:r>
        <w:rPr>
          <w:i/>
          <w:iCs/>
          <w:color w:val="5A5A5A"/>
          <w:sz w:val="19"/>
          <w:szCs w:val="19"/>
        </w:rPr>
        <w:t xml:space="preserve">Upload, versionamento, revisão colaborativa por timestamp e transcrição automática</w:t>
      </w:r>
    </w:p>
    <w:p>
      <w:pPr>
        <w:jc w:val="center"/>
      </w:pPr>
      <w:r>
        <w:rPr>
          <w:sz w:val="18"/>
          <w:szCs w:val="18"/>
        </w:rPr>
        <w:t xml:space="preserve">Produção executiva: Rick</w:t>
      </w:r>
    </w:p>
    <w:p>
      <w:pPr>
        <w:jc w:val="center"/>
      </w:pPr>
      <w:r>
        <w:rPr>
          <w:i/>
          <w:iCs/>
          <w:color w:val="5A5A5A"/>
          <w:sz w:val="18"/>
          <w:szCs w:val="18"/>
        </w:rPr>
        <w:t xml:space="preserve">Versão 1 — julho de 2026</w:t>
      </w:r>
    </w:p>
    <w:p>
      <w:pPr>
        <w:sectPr>
          <w:pgSz w:w="11906" w:h="16838" w:orient="portrait"/>
          <w:pgMar w:top="900" w:right="900" w:bottom="900" w:left="900" w:header="708" w:footer="708" w:gutter="0"/>
          <w:pgNumType/>
          <w:docGrid w:linePitch="360"/>
        </w:sectPr>
      </w:pPr>
    </w:p>
    <w:p>
      <w:pPr>
        <w:pStyle w:val="Heading1"/>
        <w:pBdr>
          <w:bottom w:val="single" w:color="E7A106" w:sz="6" w:space="4"/>
        </w:pBdr>
        <w:spacing w:after="160" w:before="420"/>
      </w:pPr>
      <w:r>
        <w:rPr>
          <w:rFonts w:ascii="Georgia" w:cs="Georgia" w:eastAsia="Georgia" w:hAnsi="Georgia"/>
          <w:b/>
          <w:bCs/>
          <w:color w:val="000000"/>
          <w:sz w:val="30"/>
          <w:szCs w:val="30"/>
        </w:rPr>
        <w:t xml:space="preserve">1. Visão Geral</w:t>
      </w:r>
    </w:p>
    <w:p>
      <w:pPr>
        <w:spacing w:after="160" w:line="300"/>
      </w:pPr>
      <w:r>
        <w:rPr>
          <w:rFonts w:ascii="Calibri" w:cs="Calibri" w:eastAsia="Calibri" w:hAnsi="Calibri"/>
          <w:i w:val="false"/>
          <w:iCs w:val="false"/>
          <w:color w:val="222222"/>
          <w:sz w:val="21"/>
          <w:szCs w:val="21"/>
        </w:rPr>
        <w:t xml:space="preserve">A BLACK BELT precisa de um lugar único onde cada artista sobe suas faixas, organiza em projetos (single, EP, álbum, feat), e o time inteiro — artista, produtor de beat, engenheiro de mix/master, Bielzin e Rick — revisa e aprova cada versão com comentário marcado no segundo exato do áudio, sem depender de áudio solto no WhatsApp sem contexto nem histórico.</w:t>
      </w:r>
    </w:p>
    <w:p>
      <w:pPr>
        <w:spacing w:after="160" w:line="300"/>
      </w:pPr>
      <w:r>
        <w:rPr>
          <w:rFonts w:ascii="Calibri" w:cs="Calibri" w:eastAsia="Calibri" w:hAnsi="Calibri"/>
          <w:i w:val="false"/>
          <w:iCs w:val="false"/>
          <w:color w:val="222222"/>
          <w:sz w:val="21"/>
          <w:szCs w:val="21"/>
        </w:rPr>
        <w:t xml:space="preserve">Pense nisso como um "Spotify interno + Google Docs para áudio": em vez de comentar um documento de texto, comenta-se em cima da onda sonora, no ponto exato do problema.</w:t>
      </w:r>
    </w:p>
    <w:p>
      <w:pPr>
        <w:spacing w:after="100" w:before="240"/>
      </w:pPr>
      <w:r>
        <w:rPr>
          <w:rFonts w:ascii="Georgia" w:cs="Georgia" w:eastAsia="Georgia" w:hAnsi="Georgia"/>
          <w:b/>
          <w:bCs/>
          <w:color w:val="C21818"/>
          <w:sz w:val="22"/>
          <w:szCs w:val="22"/>
        </w:rPr>
        <w:t xml:space="preserve">Problema atual</w:t>
      </w:r>
    </w:p>
    <w:p>
      <w:pPr>
        <w:pStyle w:val="ListParagraph"/>
        <w:numPr>
          <w:ilvl w:val="0"/>
          <w:numId w:val="1"/>
        </w:numPr>
        <w:spacing w:after="80"/>
      </w:pPr>
      <w:r>
        <w:rPr>
          <w:rFonts w:ascii="Calibri" w:cs="Calibri" w:eastAsia="Calibri" w:hAnsi="Calibri"/>
          <w:sz w:val="21"/>
          <w:szCs w:val="21"/>
        </w:rPr>
        <w:t xml:space="preserve">Feedback de mix/master hoje se perde em mensagem de WhatsApp — sem registro de qual versão, sem timestamp, sem histórico do que já foi corrigido.</w:t>
      </w:r>
    </w:p>
    <w:p>
      <w:pPr>
        <w:pStyle w:val="ListParagraph"/>
        <w:numPr>
          <w:ilvl w:val="0"/>
          <w:numId w:val="1"/>
        </w:numPr>
        <w:spacing w:after="80"/>
      </w:pPr>
      <w:r>
        <w:rPr>
          <w:rFonts w:ascii="Calibri" w:cs="Calibri" w:eastAsia="Calibri" w:hAnsi="Calibri"/>
          <w:sz w:val="21"/>
          <w:szCs w:val="21"/>
        </w:rPr>
        <w:t xml:space="preserve">Não existe um catálogo central de tudo que está em produção — cada um sabe só da própria parte.</w:t>
      </w:r>
    </w:p>
    <w:p>
      <w:pPr>
        <w:pStyle w:val="ListParagraph"/>
        <w:numPr>
          <w:ilvl w:val="0"/>
          <w:numId w:val="1"/>
        </w:numPr>
        <w:spacing w:after="80"/>
      </w:pPr>
      <w:r>
        <w:rPr>
          <w:rFonts w:ascii="Calibri" w:cs="Calibri" w:eastAsia="Calibri" w:hAnsi="Calibri"/>
          <w:sz w:val="21"/>
          <w:szCs w:val="21"/>
        </w:rPr>
        <w:t xml:space="preserve">Letra de faixa não fica registrada em lugar nenhum antes do lançamento, dificultando registro de obra e revisão de conteúdo.</w:t>
      </w:r>
    </w:p>
    <w:p>
      <w:pPr>
        <w:pStyle w:val="Heading1"/>
        <w:pBdr>
          <w:bottom w:val="single" w:color="E7A106" w:sz="6" w:space="4"/>
        </w:pBdr>
        <w:spacing w:after="160" w:before="420"/>
      </w:pPr>
      <w:r>
        <w:rPr>
          <w:rFonts w:ascii="Georgia" w:cs="Georgia" w:eastAsia="Georgia" w:hAnsi="Georgia"/>
          <w:b/>
          <w:bCs/>
          <w:color w:val="000000"/>
          <w:sz w:val="30"/>
          <w:szCs w:val="30"/>
        </w:rPr>
        <w:t xml:space="preserve">2. Personas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Persona</w:t>
            </w:r>
          </w:p>
        </w:tc>
        <w:tc>
          <w:tcPr>
            <w:tcW w:type="dxa" w:w="63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O que faz na plataforma</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Artista (Bielzin, Vitin, Semente, Troy, Postura)</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Sobe demo/vocal, ouve versões, comenta e aprova.</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Produtor de beat</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Sobe instrumental, recebe feedback de direção musical.</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Engenheiro de mix/master</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Sobe versões sucessivas, recebe apontamento por segundo.</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Bielzin (aprovação artística)</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Aprova versão final antes de seguir pro lançamento.</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Rick (produção executiva)</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Visão geral de tudo, orçamento, prazos, aprovação de fornecedor.</w:t>
            </w:r>
          </w:p>
        </w:tc>
      </w:tr>
    </w:tbl>
    <w:p>
      <w:pPr>
        <w:pStyle w:val="Heading1"/>
        <w:pBdr>
          <w:bottom w:val="single" w:color="E7A106" w:sz="6" w:space="4"/>
        </w:pBdr>
        <w:spacing w:after="160" w:before="420"/>
      </w:pPr>
      <w:r>
        <w:rPr>
          <w:rFonts w:ascii="Georgia" w:cs="Georgia" w:eastAsia="Georgia" w:hAnsi="Georgia"/>
          <w:b/>
          <w:bCs/>
          <w:color w:val="000000"/>
          <w:sz w:val="30"/>
          <w:szCs w:val="30"/>
        </w:rPr>
        <w:t xml:space="preserve">3. Escopo Funcional</w:t>
      </w:r>
    </w:p>
    <w:p>
      <w:pPr>
        <w:spacing w:after="100" w:before="240"/>
      </w:pPr>
      <w:r>
        <w:rPr>
          <w:rFonts w:ascii="Georgia" w:cs="Georgia" w:eastAsia="Georgia" w:hAnsi="Georgia"/>
          <w:b/>
          <w:bCs/>
          <w:color w:val="C21818"/>
          <w:sz w:val="22"/>
          <w:szCs w:val="22"/>
        </w:rPr>
        <w:t xml:space="preserve">MVP (primeira versão utilizável)</w:t>
      </w:r>
    </w:p>
    <w:p>
      <w:pPr>
        <w:pStyle w:val="ListParagraph"/>
        <w:numPr>
          <w:ilvl w:val="0"/>
          <w:numId w:val="1"/>
        </w:numPr>
        <w:spacing w:after="80"/>
      </w:pPr>
      <w:r>
        <w:rPr>
          <w:rFonts w:ascii="Calibri" w:cs="Calibri" w:eastAsia="Calibri" w:hAnsi="Calibri"/>
          <w:sz w:val="21"/>
          <w:szCs w:val="21"/>
        </w:rPr>
        <w:t xml:space="preserve">Login simples por convite (e-mail), com papéis: Produção/Admin, Artista, Colaborador externo (produtor/engenheiro convidado por projeto).</w:t>
      </w:r>
    </w:p>
    <w:p>
      <w:pPr>
        <w:pStyle w:val="ListParagraph"/>
        <w:numPr>
          <w:ilvl w:val="0"/>
          <w:numId w:val="1"/>
        </w:numPr>
        <w:spacing w:after="80"/>
      </w:pPr>
      <w:r>
        <w:rPr>
          <w:rFonts w:ascii="Calibri" w:cs="Calibri" w:eastAsia="Calibri" w:hAnsi="Calibri"/>
          <w:sz w:val="21"/>
          <w:szCs w:val="21"/>
        </w:rPr>
        <w:t xml:space="preserve">Criar "Projeto" — tipo Single, EP, Álbum ou Feat — associado a um ou mais artistas do roster.</w:t>
      </w:r>
    </w:p>
    <w:p>
      <w:pPr>
        <w:pStyle w:val="ListParagraph"/>
        <w:numPr>
          <w:ilvl w:val="0"/>
          <w:numId w:val="1"/>
        </w:numPr>
        <w:spacing w:after="80"/>
      </w:pPr>
      <w:r>
        <w:rPr>
          <w:rFonts w:ascii="Calibri" w:cs="Calibri" w:eastAsia="Calibri" w:hAnsi="Calibri"/>
          <w:sz w:val="21"/>
          <w:szCs w:val="21"/>
        </w:rPr>
        <w:t xml:space="preserve">Upload de áudio (mp3/wav) dentro de um projeto, criando uma "Faixa".</w:t>
      </w:r>
    </w:p>
    <w:p>
      <w:pPr>
        <w:pStyle w:val="ListParagraph"/>
        <w:numPr>
          <w:ilvl w:val="0"/>
          <w:numId w:val="1"/>
        </w:numPr>
        <w:spacing w:after="80"/>
      </w:pPr>
      <w:r>
        <w:rPr>
          <w:rFonts w:ascii="Calibri" w:cs="Calibri" w:eastAsia="Calibri" w:hAnsi="Calibri"/>
          <w:sz w:val="21"/>
          <w:szCs w:val="21"/>
        </w:rPr>
        <w:t xml:space="preserve">Versionamento de faixa — cada nova entrega (novo beat, nova mix, novo master) vira uma versão nova, sem apagar a anterior, todas ligadas à mesma faixa.</w:t>
      </w:r>
    </w:p>
    <w:p>
      <w:pPr>
        <w:pStyle w:val="ListParagraph"/>
        <w:numPr>
          <w:ilvl w:val="0"/>
          <w:numId w:val="1"/>
        </w:numPr>
        <w:spacing w:after="80"/>
      </w:pPr>
      <w:r>
        <w:rPr>
          <w:rFonts w:ascii="Calibri" w:cs="Calibri" w:eastAsia="Calibri" w:hAnsi="Calibri"/>
          <w:sz w:val="21"/>
          <w:szCs w:val="21"/>
        </w:rPr>
        <w:t xml:space="preserve">Player com waveform visual — clicar em qualquer ponto da onda toca a partir dali.</w:t>
      </w:r>
    </w:p>
    <w:p>
      <w:pPr>
        <w:pStyle w:val="ListParagraph"/>
        <w:numPr>
          <w:ilvl w:val="0"/>
          <w:numId w:val="1"/>
        </w:numPr>
        <w:spacing w:after="80"/>
      </w:pPr>
      <w:r>
        <w:rPr>
          <w:rFonts w:ascii="Calibri" w:cs="Calibri" w:eastAsia="Calibri" w:hAnsi="Calibri"/>
          <w:sz w:val="21"/>
          <w:szCs w:val="21"/>
        </w:rPr>
        <w:t xml:space="preserve">Comentário por timestamp — clica no segundo exato, escreve o comentário, marca categoria (Beat / Mix / Master / Letra / Geral), fica visível pra todo mundo com acesso ao projeto.</w:t>
      </w:r>
    </w:p>
    <w:p>
      <w:pPr>
        <w:pStyle w:val="ListParagraph"/>
        <w:numPr>
          <w:ilvl w:val="0"/>
          <w:numId w:val="1"/>
        </w:numPr>
        <w:spacing w:after="80"/>
      </w:pPr>
      <w:r>
        <w:rPr>
          <w:rFonts w:ascii="Calibri" w:cs="Calibri" w:eastAsia="Calibri" w:hAnsi="Calibri"/>
          <w:sz w:val="21"/>
          <w:szCs w:val="21"/>
        </w:rPr>
        <w:t xml:space="preserve">Pipeline de status por faixa (Kanban): Ideia → Gravação → Mixagem → Masterização → Aprovado → Lançado.</w:t>
      </w:r>
    </w:p>
    <w:p>
      <w:pPr>
        <w:pStyle w:val="ListParagraph"/>
        <w:numPr>
          <w:ilvl w:val="0"/>
          <w:numId w:val="1"/>
        </w:numPr>
        <w:spacing w:after="80"/>
      </w:pPr>
      <w:r>
        <w:rPr>
          <w:rFonts w:ascii="Calibri" w:cs="Calibri" w:eastAsia="Calibri" w:hAnsi="Calibri"/>
          <w:sz w:val="21"/>
          <w:szCs w:val="21"/>
        </w:rPr>
        <w:t xml:space="preserve">Campo de letra/transcrição por faixa — texto livre, editável por qualquer pessoa com acesso.</w:t>
      </w:r>
    </w:p>
    <w:p>
      <w:pPr>
        <w:pStyle w:val="ListParagraph"/>
        <w:numPr>
          <w:ilvl w:val="0"/>
          <w:numId w:val="1"/>
        </w:numPr>
        <w:spacing w:after="80"/>
      </w:pPr>
      <w:r>
        <w:rPr>
          <w:rFonts w:ascii="Calibri" w:cs="Calibri" w:eastAsia="Calibri" w:hAnsi="Calibri"/>
          <w:sz w:val="21"/>
          <w:szCs w:val="21"/>
        </w:rPr>
        <w:t xml:space="preserve">Transcrição automática ao subir uma versão com vocal, rodando em segundo plano e preenchendo o campo de letra como rascunho inicial (ver seção 6 sobre limitações reais disso).</w:t>
      </w:r>
    </w:p>
    <w:p>
      <w:pPr>
        <w:pStyle w:val="ListParagraph"/>
        <w:numPr>
          <w:ilvl w:val="0"/>
          <w:numId w:val="1"/>
        </w:numPr>
        <w:spacing w:after="80"/>
      </w:pPr>
      <w:r>
        <w:rPr>
          <w:rFonts w:ascii="Calibri" w:cs="Calibri" w:eastAsia="Calibri" w:hAnsi="Calibri"/>
          <w:sz w:val="21"/>
          <w:szCs w:val="21"/>
        </w:rPr>
        <w:t xml:space="preserve">Velocidade de reprodução ajustável (0.5x–1.5x) — essencial pra decifrar flow rápido de rap linha por linha.</w:t>
      </w:r>
    </w:p>
    <w:p>
      <w:pPr>
        <w:pStyle w:val="ListParagraph"/>
        <w:numPr>
          <w:ilvl w:val="0"/>
          <w:numId w:val="1"/>
        </w:numPr>
        <w:spacing w:after="80"/>
      </w:pPr>
      <w:r>
        <w:rPr>
          <w:rFonts w:ascii="Calibri" w:cs="Calibri" w:eastAsia="Calibri" w:hAnsi="Calibri"/>
          <w:sz w:val="21"/>
          <w:szCs w:val="21"/>
        </w:rPr>
        <w:t xml:space="preserve">Loop de trecho selecionado na waveform — repetir só o pedaço problemático em vez da faixa inteira.</w:t>
      </w:r>
    </w:p>
    <w:p>
      <w:pPr>
        <w:pStyle w:val="ListParagraph"/>
        <w:numPr>
          <w:ilvl w:val="0"/>
          <w:numId w:val="1"/>
        </w:numPr>
        <w:spacing w:after="80"/>
      </w:pPr>
      <w:r>
        <w:rPr>
          <w:rFonts w:ascii="Calibri" w:cs="Calibri" w:eastAsia="Calibri" w:hAnsi="Calibri"/>
          <w:sz w:val="21"/>
          <w:szCs w:val="21"/>
        </w:rPr>
        <w:t xml:space="preserve">Zoom na waveform para precisão de milissegundo, não só de segundo.</w:t>
      </w:r>
    </w:p>
    <w:p>
      <w:pPr>
        <w:pStyle w:val="ListParagraph"/>
        <w:numPr>
          <w:ilvl w:val="0"/>
          <w:numId w:val="1"/>
        </w:numPr>
        <w:spacing w:after="80"/>
      </w:pPr>
      <w:r>
        <w:rPr>
          <w:rFonts w:ascii="Calibri" w:cs="Calibri" w:eastAsia="Calibri" w:hAnsi="Calibri"/>
          <w:sz w:val="21"/>
          <w:szCs w:val="21"/>
        </w:rPr>
        <w:t xml:space="preserve">Comparação A/B entre duas versões da mesma faixa (ex: Mix v2 vs Mix v3), tocando lado a lado.</w:t>
      </w:r>
    </w:p>
    <w:p>
      <w:pPr>
        <w:pStyle w:val="ListParagraph"/>
        <w:numPr>
          <w:ilvl w:val="0"/>
          <w:numId w:val="1"/>
        </w:numPr>
        <w:spacing w:after="80"/>
      </w:pPr>
      <w:r>
        <w:rPr>
          <w:rFonts w:ascii="Calibri" w:cs="Calibri" w:eastAsia="Calibri" w:hAnsi="Calibri"/>
          <w:sz w:val="21"/>
          <w:szCs w:val="21"/>
        </w:rPr>
        <w:t xml:space="preserve">Marcação de estrutura da música (Intro/Verso/Refrão/Ponte/Outro) como mapa visual separado dos comentários.</w:t>
      </w:r>
    </w:p>
    <w:p>
      <w:pPr>
        <w:pStyle w:val="ListParagraph"/>
        <w:numPr>
          <w:ilvl w:val="0"/>
          <w:numId w:val="1"/>
        </w:numPr>
        <w:spacing w:after="80"/>
      </w:pPr>
      <w:r>
        <w:rPr>
          <w:rFonts w:ascii="Calibri" w:cs="Calibri" w:eastAsia="Calibri" w:hAnsi="Calibri"/>
          <w:sz w:val="21"/>
          <w:szCs w:val="21"/>
        </w:rPr>
        <w:t xml:space="preserve">Prioridade (Alta/Média/Baixa) e responsável atribuído em cada comentário — quem precisa agir e com que urgência.</w:t>
      </w:r>
    </w:p>
    <w:p>
      <w:pPr>
        <w:spacing w:after="100" w:before="240"/>
      </w:pPr>
      <w:r>
        <w:rPr>
          <w:rFonts w:ascii="Georgia" w:cs="Georgia" w:eastAsia="Georgia" w:hAnsi="Georgia"/>
          <w:b/>
          <w:bCs/>
          <w:color w:val="C21818"/>
          <w:sz w:val="22"/>
          <w:szCs w:val="22"/>
        </w:rPr>
        <w:t xml:space="preserve">V2 (depois do MVP validado)</w:t>
      </w:r>
    </w:p>
    <w:p>
      <w:pPr>
        <w:pStyle w:val="ListParagraph"/>
        <w:numPr>
          <w:ilvl w:val="0"/>
          <w:numId w:val="1"/>
        </w:numPr>
        <w:spacing w:after="80"/>
      </w:pPr>
      <w:r>
        <w:rPr>
          <w:rFonts w:ascii="Calibri" w:cs="Calibri" w:eastAsia="Calibri" w:hAnsi="Calibri"/>
          <w:sz w:val="21"/>
          <w:szCs w:val="21"/>
        </w:rPr>
        <w:t xml:space="preserve">Notificação automática (e-mail ou WhatsApp) quando alguém comenta ou muda o status de uma faixa.</w:t>
      </w:r>
    </w:p>
    <w:p>
      <w:pPr>
        <w:pStyle w:val="ListParagraph"/>
        <w:numPr>
          <w:ilvl w:val="0"/>
          <w:numId w:val="1"/>
        </w:numPr>
        <w:spacing w:after="80"/>
      </w:pPr>
      <w:r>
        <w:rPr>
          <w:rFonts w:ascii="Calibri" w:cs="Calibri" w:eastAsia="Calibri" w:hAnsi="Calibri"/>
          <w:sz w:val="21"/>
          <w:szCs w:val="21"/>
        </w:rPr>
        <w:t xml:space="preserve">Split de composição — quem participou de cada faixa e em que percentual, alimentando direto o registro de obra.</w:t>
      </w:r>
    </w:p>
    <w:p>
      <w:pPr>
        <w:pStyle w:val="ListParagraph"/>
        <w:numPr>
          <w:ilvl w:val="0"/>
          <w:numId w:val="1"/>
        </w:numPr>
        <w:spacing w:after="80"/>
      </w:pPr>
      <w:r>
        <w:rPr>
          <w:rFonts w:ascii="Calibri" w:cs="Calibri" w:eastAsia="Calibri" w:hAnsi="Calibri"/>
          <w:sz w:val="21"/>
          <w:szCs w:val="21"/>
        </w:rPr>
        <w:t xml:space="preserve">Assinatura de aprovação final — registro de quem aprovou a versão master, com data, criando histórico auditável.</w:t>
      </w:r>
    </w:p>
    <w:p>
      <w:pPr>
        <w:pStyle w:val="ListParagraph"/>
        <w:numPr>
          <w:ilvl w:val="0"/>
          <w:numId w:val="1"/>
        </w:numPr>
        <w:spacing w:after="80"/>
      </w:pPr>
      <w:r>
        <w:rPr>
          <w:rFonts w:ascii="Calibri" w:cs="Calibri" w:eastAsia="Calibri" w:hAnsi="Calibri"/>
          <w:sz w:val="21"/>
          <w:szCs w:val="21"/>
        </w:rPr>
        <w:t xml:space="preserve">Integração com o pipeline de lançamento já existente (D-30 a D0) — quando a faixa vira "Aprovado", já dispara o checklist de lançamento.</w:t>
      </w:r>
    </w:p>
    <w:p>
      <w:pPr>
        <w:pStyle w:val="ListParagraph"/>
        <w:numPr>
          <w:ilvl w:val="0"/>
          <w:numId w:val="1"/>
        </w:numPr>
        <w:spacing w:after="80"/>
      </w:pPr>
      <w:r>
        <w:rPr>
          <w:rFonts w:ascii="Calibri" w:cs="Calibri" w:eastAsia="Calibri" w:hAnsi="Calibri"/>
          <w:sz w:val="21"/>
          <w:szCs w:val="21"/>
        </w:rPr>
        <w:t xml:space="preserve">Versão mobile-friendly pra artista aprovar/comentar direto do celular.</w:t>
      </w:r>
    </w:p>
    <w:p>
      <w:r>
        <w:br w:type="page"/>
      </w:r>
    </w:p>
    <w:p>
      <w:pPr>
        <w:pStyle w:val="Heading1"/>
        <w:pBdr>
          <w:bottom w:val="single" w:color="E7A106" w:sz="6" w:space="4"/>
        </w:pBdr>
        <w:spacing w:after="160" w:before="420"/>
      </w:pPr>
      <w:r>
        <w:rPr>
          <w:rFonts w:ascii="Georgia" w:cs="Georgia" w:eastAsia="Georgia" w:hAnsi="Georgia"/>
          <w:b/>
          <w:bCs/>
          <w:color w:val="000000"/>
          <w:sz w:val="30"/>
          <w:szCs w:val="30"/>
        </w:rPr>
        <w:t xml:space="preserve">4. Fluxo de Uso (exemplo real)</w:t>
      </w:r>
    </w:p>
    <w:p>
      <w:pPr>
        <w:spacing w:after="100"/>
      </w:pPr>
      <w:r>
        <w:rPr>
          <w:rFonts w:ascii="Calibri" w:cs="Calibri" w:eastAsia="Calibri" w:hAnsi="Calibri"/>
          <w:b/>
          <w:bCs/>
          <w:color w:val="C21818"/>
          <w:sz w:val="21"/>
          <w:szCs w:val="21"/>
        </w:rPr>
        <w:t xml:space="preserve">1. </w:t>
      </w:r>
      <w:r>
        <w:rPr>
          <w:rFonts w:ascii="Calibri" w:cs="Calibri" w:eastAsia="Calibri" w:hAnsi="Calibri"/>
          <w:sz w:val="21"/>
          <w:szCs w:val="21"/>
        </w:rPr>
        <w:t xml:space="preserve">Rick cria o projeto "Álbum 4 — Postura" no sistema.</w:t>
      </w:r>
    </w:p>
    <w:p>
      <w:pPr>
        <w:spacing w:after="100"/>
      </w:pPr>
      <w:r>
        <w:rPr>
          <w:rFonts w:ascii="Calibri" w:cs="Calibri" w:eastAsia="Calibri" w:hAnsi="Calibri"/>
          <w:b/>
          <w:bCs/>
          <w:color w:val="C21818"/>
          <w:sz w:val="21"/>
          <w:szCs w:val="21"/>
        </w:rPr>
        <w:t xml:space="preserve">2. </w:t>
      </w:r>
      <w:r>
        <w:rPr>
          <w:rFonts w:ascii="Calibri" w:cs="Calibri" w:eastAsia="Calibri" w:hAnsi="Calibri"/>
          <w:sz w:val="21"/>
          <w:szCs w:val="21"/>
        </w:rPr>
        <w:t xml:space="preserve">Produtor de beat sobe o instrumental (Versão 1 — Beat).</w:t>
      </w:r>
    </w:p>
    <w:p>
      <w:pPr>
        <w:spacing w:after="100"/>
      </w:pPr>
      <w:r>
        <w:rPr>
          <w:rFonts w:ascii="Calibri" w:cs="Calibri" w:eastAsia="Calibri" w:hAnsi="Calibri"/>
          <w:b/>
          <w:bCs/>
          <w:color w:val="C21818"/>
          <w:sz w:val="21"/>
          <w:szCs w:val="21"/>
        </w:rPr>
        <w:t xml:space="preserve">3. </w:t>
      </w:r>
      <w:r>
        <w:rPr>
          <w:rFonts w:ascii="Calibri" w:cs="Calibri" w:eastAsia="Calibri" w:hAnsi="Calibri"/>
          <w:sz w:val="21"/>
          <w:szCs w:val="21"/>
        </w:rPr>
        <w:t xml:space="preserve">Postura ouve, comenta no segundo 0:38 ("trocar o hi-hat aqui"), status vira "Gravação" quando aprovado.</w:t>
      </w:r>
    </w:p>
    <w:p>
      <w:pPr>
        <w:spacing w:after="100"/>
      </w:pPr>
      <w:r>
        <w:rPr>
          <w:rFonts w:ascii="Calibri" w:cs="Calibri" w:eastAsia="Calibri" w:hAnsi="Calibri"/>
          <w:b/>
          <w:bCs/>
          <w:color w:val="C21818"/>
          <w:sz w:val="21"/>
          <w:szCs w:val="21"/>
        </w:rPr>
        <w:t xml:space="preserve">4. </w:t>
      </w:r>
      <w:r>
        <w:rPr>
          <w:rFonts w:ascii="Calibri" w:cs="Calibri" w:eastAsia="Calibri" w:hAnsi="Calibri"/>
          <w:sz w:val="21"/>
          <w:szCs w:val="21"/>
        </w:rPr>
        <w:t xml:space="preserve">Postura grava o vocal e sobe a versão com voz (Versão 2). A transcrição automática roda e preenche um rascunho de letra em minutos.</w:t>
      </w:r>
    </w:p>
    <w:p>
      <w:pPr>
        <w:spacing w:after="100"/>
      </w:pPr>
      <w:r>
        <w:rPr>
          <w:rFonts w:ascii="Calibri" w:cs="Calibri" w:eastAsia="Calibri" w:hAnsi="Calibri"/>
          <w:b/>
          <w:bCs/>
          <w:color w:val="C21818"/>
          <w:sz w:val="21"/>
          <w:szCs w:val="21"/>
        </w:rPr>
        <w:t xml:space="preserve">5. </w:t>
      </w:r>
      <w:r>
        <w:rPr>
          <w:rFonts w:ascii="Calibri" w:cs="Calibri" w:eastAsia="Calibri" w:hAnsi="Calibri"/>
          <w:sz w:val="21"/>
          <w:szCs w:val="21"/>
        </w:rPr>
        <w:t xml:space="preserve">Engenheiro de mix sobe a Versão 3 (mixada). Time comenta por timestamp: "grave baixo demais aos 1:12", "vocal alto no refrão".</w:t>
      </w:r>
    </w:p>
    <w:p>
      <w:pPr>
        <w:spacing w:after="100"/>
      </w:pPr>
      <w:r>
        <w:rPr>
          <w:rFonts w:ascii="Calibri" w:cs="Calibri" w:eastAsia="Calibri" w:hAnsi="Calibri"/>
          <w:b/>
          <w:bCs/>
          <w:color w:val="C21818"/>
          <w:sz w:val="21"/>
          <w:szCs w:val="21"/>
        </w:rPr>
        <w:t xml:space="preserve">6. </w:t>
      </w:r>
      <w:r>
        <w:rPr>
          <w:rFonts w:ascii="Calibri" w:cs="Calibri" w:eastAsia="Calibri" w:hAnsi="Calibri"/>
          <w:sz w:val="21"/>
          <w:szCs w:val="21"/>
        </w:rPr>
        <w:t xml:space="preserve">Engenheiro sobe Versão 4 (mix corrigida) → aprovado → segue pra masterização → Versão 5 (master final).</w:t>
      </w:r>
    </w:p>
    <w:p>
      <w:pPr>
        <w:spacing w:after="100"/>
      </w:pPr>
      <w:r>
        <w:rPr>
          <w:rFonts w:ascii="Calibri" w:cs="Calibri" w:eastAsia="Calibri" w:hAnsi="Calibri"/>
          <w:b/>
          <w:bCs/>
          <w:color w:val="C21818"/>
          <w:sz w:val="21"/>
          <w:szCs w:val="21"/>
        </w:rPr>
        <w:t xml:space="preserve">7. </w:t>
      </w:r>
      <w:r>
        <w:rPr>
          <w:rFonts w:ascii="Calibri" w:cs="Calibri" w:eastAsia="Calibri" w:hAnsi="Calibri"/>
          <w:sz w:val="21"/>
          <w:szCs w:val="21"/>
        </w:rPr>
        <w:t xml:space="preserve">Bielzin ouve a Versão 5 inteira, aprova. Status muda pra "Aprovado". A letra revisada já está anexada à faixa, pronta pra registro de obra.</w:t>
      </w:r>
    </w:p>
    <w:p>
      <w:pPr>
        <w:spacing w:after="100"/>
      </w:pPr>
      <w:r>
        <w:rPr>
          <w:rFonts w:ascii="Calibri" w:cs="Calibri" w:eastAsia="Calibri" w:hAnsi="Calibri"/>
          <w:b/>
          <w:bCs/>
          <w:color w:val="C21818"/>
          <w:sz w:val="21"/>
          <w:szCs w:val="21"/>
        </w:rPr>
        <w:t xml:space="preserve">8. </w:t>
      </w:r>
      <w:r>
        <w:rPr>
          <w:rFonts w:ascii="Calibri" w:cs="Calibri" w:eastAsia="Calibri" w:hAnsi="Calibri"/>
          <w:sz w:val="21"/>
          <w:szCs w:val="21"/>
        </w:rPr>
        <w:t xml:space="preserve">Faixa marcada "Pronta pra lançamento" — entra no pipeline de lançamento (documento de operações já existente).</w:t>
      </w:r>
    </w:p>
    <w:p>
      <w:pPr>
        <w:pStyle w:val="Heading1"/>
        <w:pBdr>
          <w:bottom w:val="single" w:color="E7A106" w:sz="6" w:space="4"/>
        </w:pBdr>
        <w:spacing w:after="160" w:before="420"/>
      </w:pPr>
      <w:r>
        <w:rPr>
          <w:rFonts w:ascii="Georgia" w:cs="Georgia" w:eastAsia="Georgia" w:hAnsi="Georgia"/>
          <w:b/>
          <w:bCs/>
          <w:color w:val="000000"/>
          <w:sz w:val="30"/>
          <w:szCs w:val="30"/>
        </w:rPr>
        <w:t xml:space="preserve">5. Protótipo Já Validado (Importante)</w:t>
      </w:r>
    </w:p>
    <w:p>
      <w:pPr>
        <w:spacing w:after="160" w:line="300"/>
      </w:pPr>
      <w:r>
        <w:rPr>
          <w:rFonts w:ascii="Calibri" w:cs="Calibri" w:eastAsia="Calibri" w:hAnsi="Calibri"/>
          <w:i w:val="false"/>
          <w:iCs w:val="false"/>
          <w:color w:val="222222"/>
          <w:sz w:val="21"/>
          <w:szCs w:val="21"/>
        </w:rPr>
        <w:t xml:space="preserve">Um protótipo funcional já foi construído e testado como artifact (roda só no navegador, sem servidor por trás — nenhum Python envolvido nele). Serviu pra validar interação antes de gastar tempo de desenvolvimento real. Resultado da validação: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Recurso testado no protótipo</w:t>
            </w:r>
          </w:p>
        </w:tc>
        <w:tc>
          <w:tcPr>
            <w:tcW w:type="dxa" w:w="63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O que fazer na versão real</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Waveform + comentário por timestamp (wavesurfer.js)</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Migra direto — mesma biblioteca funciona igual dentro do Next.js real.</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Velocidade ajustável, zoom, loop de trecho</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Migra direto — recursos nativos do wavesurfer.js, sem depender de backend.</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Comparação A/B de versões</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Migra direto no frontend — mas o histórico de versões passa a vir do banco de dados (Supabase), não de upload manual repetido.</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Estrutura da música (Intro/Verso/Refrão)</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Migra direto — vira metadado salvo no banco, associado à faixa.</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Prioridade e responsável no comentário</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Migra direto — vira coluna na tabela de comentários (ver seção 7).</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Detecção de clipping e silêncio</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No protótipo é estimativa rodando no navegador. Na versão real, refazer no backend Python (mais preciso, roda uma vez só no upload, não toda vez que alguém abre a faixa).</w:t>
            </w:r>
          </w:p>
        </w:tc>
      </w:tr>
      <w:tr>
        <w:tc>
          <w:tcPr>
            <w:tcW w:type="dxa" w:w="4200"/>
            <w:tcMar>
              <w:top w:type="dxa" w:w="100"/>
              <w:left w:type="dxa" w:w="100"/>
              <w:bottom w:type="dxa" w:w="100"/>
              <w:right w:type="dxa" w:w="100"/>
            </w:tcMar>
            <w:vAlign w:val="center"/>
          </w:tcPr>
          <w:p>
            <w:r>
              <w:rPr>
                <w:rFonts w:ascii="Calibri" w:cs="Calibri" w:eastAsia="Calibri" w:hAnsi="Calibri"/>
                <w:b/>
                <w:bCs/>
                <w:color w:val="222222"/>
                <w:sz w:val="18"/>
                <w:szCs w:val="18"/>
              </w:rPr>
              <w:t xml:space="preserve">Transcrição automática</w:t>
            </w:r>
          </w:p>
        </w:tc>
        <w:tc>
          <w:tcPr>
            <w:tcW w:type="dxa" w:w="63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Não existe no protótipo (limitação de artifact). Só existe na versão real, via Whisper/Azure no backend (seção 6).</w:t>
            </w:r>
          </w:p>
        </w:tc>
      </w:tr>
    </w:tbl>
    <w:p>
      <w:pPr>
        <w:spacing w:after="200" w:before="80"/>
      </w:pPr>
      <w:r>
        <w:rPr>
          <w:rFonts w:ascii="Calibri" w:cs="Calibri" w:eastAsia="Calibri" w:hAnsi="Calibri"/>
          <w:i/>
          <w:iCs/>
          <w:color w:val="5A5A5A"/>
          <w:sz w:val="19"/>
          <w:szCs w:val="19"/>
        </w:rPr>
        <w:t xml:space="preserve">Conclusão prática: o frontend de áudio (wavesurfer.js) já está validado e pode ser reaproveitado quase sem mudança. O que falta construir de verdade é o backend — banco de dados, autenticação, upload persistente e as análises que exigem processamento pesado (clipping preciso, BPM/tom, transcrição).</w:t>
      </w:r>
    </w:p>
    <w:p>
      <w:pPr>
        <w:pStyle w:val="Heading1"/>
        <w:pBdr>
          <w:bottom w:val="single" w:color="E7A106" w:sz="6" w:space="4"/>
        </w:pBdr>
        <w:spacing w:after="160" w:before="420"/>
      </w:pPr>
      <w:r>
        <w:rPr>
          <w:rFonts w:ascii="Georgia" w:cs="Georgia" w:eastAsia="Georgia" w:hAnsi="Georgia"/>
          <w:b/>
          <w:bCs/>
          <w:color w:val="000000"/>
          <w:sz w:val="30"/>
          <w:szCs w:val="30"/>
        </w:rPr>
        <w:t xml:space="preserve">6. Stack Técnica Recomendada</w:t>
      </w:r>
    </w:p>
    <w:p>
      <w:pPr>
        <w:spacing w:after="160" w:line="300"/>
      </w:pPr>
      <w:r>
        <w:rPr>
          <w:rFonts w:ascii="Calibri" w:cs="Calibri" w:eastAsia="Calibri" w:hAnsi="Calibri"/>
          <w:i w:val="false"/>
          <w:iCs w:val="false"/>
          <w:color w:val="222222"/>
          <w:sz w:val="21"/>
          <w:szCs w:val="21"/>
        </w:rPr>
        <w:t xml:space="preserve">Recomendação pensada pra manter o mesmo padrão que você já opera no SMU Controller (Railway + Netlify + Supabase) — reaproveita o que você já sabe mexer em vez de introduzir uma stack nova do zero.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Camada</w:t>
            </w:r>
          </w:p>
        </w:tc>
        <w:tc>
          <w:tcPr>
            <w:tcW w:type="dxa" w:w="36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Tecnologia recomendada</w:t>
            </w:r>
          </w:p>
        </w:tc>
        <w:tc>
          <w:tcPr>
            <w:tcW w:type="dxa" w:w="45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Por quê</w:t>
            </w:r>
          </w:p>
        </w:tc>
      </w:tr>
      <w:tr>
        <w:tc>
          <w:tcPr>
            <w:tcW w:type="dxa" w:w="2400"/>
            <w:tcMar>
              <w:top w:type="dxa" w:w="100"/>
              <w:left w:type="dxa" w:w="100"/>
              <w:bottom w:type="dxa" w:w="100"/>
              <w:right w:type="dxa" w:w="100"/>
            </w:tcMar>
            <w:vAlign w:val="center"/>
          </w:tcPr>
          <w:p>
            <w:r>
              <w:rPr>
                <w:rFonts w:ascii="Calibri" w:cs="Calibri" w:eastAsia="Calibri" w:hAnsi="Calibri"/>
                <w:b/>
                <w:bCs/>
                <w:color w:val="222222"/>
                <w:sz w:val="18"/>
                <w:szCs w:val="18"/>
              </w:rPr>
              <w:t xml:space="preserve">Frontend + backend</w:t>
            </w:r>
          </w:p>
        </w:tc>
        <w:tc>
          <w:tcPr>
            <w:tcW w:type="dxa" w:w="36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Next.js (React) hospedado na Vercel</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Um projeto só resolve tela e API — menos peças pra manter que back e front separados.</w:t>
            </w:r>
          </w:p>
        </w:tc>
      </w:tr>
      <w:tr>
        <w:tc>
          <w:tcPr>
            <w:tcW w:type="dxa" w:w="2400"/>
            <w:tcMar>
              <w:top w:type="dxa" w:w="100"/>
              <w:left w:type="dxa" w:w="100"/>
              <w:bottom w:type="dxa" w:w="100"/>
              <w:right w:type="dxa" w:w="100"/>
            </w:tcMar>
            <w:vAlign w:val="center"/>
          </w:tcPr>
          <w:p>
            <w:r>
              <w:rPr>
                <w:rFonts w:ascii="Calibri" w:cs="Calibri" w:eastAsia="Calibri" w:hAnsi="Calibri"/>
                <w:b/>
                <w:bCs/>
                <w:color w:val="222222"/>
                <w:sz w:val="18"/>
                <w:szCs w:val="18"/>
              </w:rPr>
              <w:t xml:space="preserve">Banco de dados + autenticação</w:t>
            </w:r>
          </w:p>
        </w:tc>
        <w:tc>
          <w:tcPr>
            <w:tcW w:type="dxa" w:w="36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Supabase (Postgres + Auth por e-mail)</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Você já usa e já paga o plano Pro no SMU Controller — mesma conta, mesma curva de aprendizado.</w:t>
            </w:r>
          </w:p>
        </w:tc>
      </w:tr>
      <w:tr>
        <w:tc>
          <w:tcPr>
            <w:tcW w:type="dxa" w:w="2400"/>
            <w:tcMar>
              <w:top w:type="dxa" w:w="100"/>
              <w:left w:type="dxa" w:w="100"/>
              <w:bottom w:type="dxa" w:w="100"/>
              <w:right w:type="dxa" w:w="100"/>
            </w:tcMar>
            <w:vAlign w:val="center"/>
          </w:tcPr>
          <w:p>
            <w:r>
              <w:rPr>
                <w:rFonts w:ascii="Calibri" w:cs="Calibri" w:eastAsia="Calibri" w:hAnsi="Calibri"/>
                <w:b/>
                <w:bCs/>
                <w:color w:val="222222"/>
                <w:sz w:val="18"/>
                <w:szCs w:val="18"/>
              </w:rPr>
              <w:t xml:space="preserve">Armazenamento de áudio</w:t>
            </w:r>
          </w:p>
        </w:tc>
        <w:tc>
          <w:tcPr>
            <w:tcW w:type="dxa" w:w="36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Cloudflare R2</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Feito pra arquivo grande (áudio/vídeo), sem cobrança de egress como a AWS S3 — mais barato pra volume de um selo pequeno.</w:t>
            </w:r>
          </w:p>
        </w:tc>
      </w:tr>
      <w:tr>
        <w:tc>
          <w:tcPr>
            <w:tcW w:type="dxa" w:w="2400"/>
            <w:tcMar>
              <w:top w:type="dxa" w:w="100"/>
              <w:left w:type="dxa" w:w="100"/>
              <w:bottom w:type="dxa" w:w="100"/>
              <w:right w:type="dxa" w:w="100"/>
            </w:tcMar>
            <w:vAlign w:val="center"/>
          </w:tcPr>
          <w:p>
            <w:r>
              <w:rPr>
                <w:rFonts w:ascii="Calibri" w:cs="Calibri" w:eastAsia="Calibri" w:hAnsi="Calibri"/>
                <w:b/>
                <w:bCs/>
                <w:color w:val="222222"/>
                <w:sz w:val="18"/>
                <w:szCs w:val="18"/>
              </w:rPr>
              <w:t xml:space="preserve">Waveform e player</w:t>
            </w:r>
          </w:p>
        </w:tc>
        <w:tc>
          <w:tcPr>
            <w:tcW w:type="dxa" w:w="36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wavesurfer.js (biblioteca open-source)</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Foi criada exatamente pra isso: waveform interativa + marcação de comentários por ponto do áudio.</w:t>
            </w:r>
          </w:p>
        </w:tc>
      </w:tr>
      <w:tr>
        <w:tc>
          <w:tcPr>
            <w:tcW w:type="dxa" w:w="2400"/>
            <w:tcMar>
              <w:top w:type="dxa" w:w="100"/>
              <w:left w:type="dxa" w:w="100"/>
              <w:bottom w:type="dxa" w:w="100"/>
              <w:right w:type="dxa" w:w="100"/>
            </w:tcMar>
            <w:vAlign w:val="center"/>
          </w:tcPr>
          <w:p>
            <w:r>
              <w:rPr>
                <w:rFonts w:ascii="Calibri" w:cs="Calibri" w:eastAsia="Calibri" w:hAnsi="Calibri"/>
                <w:b/>
                <w:bCs/>
                <w:color w:val="222222"/>
                <w:sz w:val="18"/>
                <w:szCs w:val="18"/>
              </w:rPr>
              <w:t xml:space="preserve">Transcrição automática</w:t>
            </w:r>
          </w:p>
        </w:tc>
        <w:tc>
          <w:tcPr>
            <w:tcW w:type="dxa" w:w="36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Whisper API (OpenAI) como padrão; Azure AI Speech como alternativa/backup</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Ver seção 6 para comparação e limitações reais.</w:t>
            </w:r>
          </w:p>
        </w:tc>
      </w:tr>
      <w:tr>
        <w:tc>
          <w:tcPr>
            <w:tcW w:type="dxa" w:w="2400"/>
            <w:tcMar>
              <w:top w:type="dxa" w:w="100"/>
              <w:left w:type="dxa" w:w="100"/>
              <w:bottom w:type="dxa" w:w="100"/>
              <w:right w:type="dxa" w:w="100"/>
            </w:tcMar>
            <w:vAlign w:val="center"/>
          </w:tcPr>
          <w:p>
            <w:r>
              <w:rPr>
                <w:rFonts w:ascii="Calibri" w:cs="Calibri" w:eastAsia="Calibri" w:hAnsi="Calibri"/>
                <w:b/>
                <w:bCs/>
                <w:color w:val="222222"/>
                <w:sz w:val="18"/>
                <w:szCs w:val="18"/>
              </w:rPr>
              <w:t xml:space="preserve">Fila de processamento em segundo plano</w:t>
            </w:r>
          </w:p>
        </w:tc>
        <w:tc>
          <w:tcPr>
            <w:tcW w:type="dxa" w:w="36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Supabase Edge Functions (ou Inngest/Trigger.dev)</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Pra rodar a transcrição depois do upload sem travar a tela esperando.</w:t>
            </w:r>
          </w:p>
        </w:tc>
      </w:tr>
      <w:tr>
        <w:tc>
          <w:tcPr>
            <w:tcW w:type="dxa" w:w="2400"/>
            <w:tcMar>
              <w:top w:type="dxa" w:w="100"/>
              <w:left w:type="dxa" w:w="100"/>
              <w:bottom w:type="dxa" w:w="100"/>
              <w:right w:type="dxa" w:w="100"/>
            </w:tcMar>
            <w:vAlign w:val="center"/>
          </w:tcPr>
          <w:p>
            <w:r>
              <w:rPr>
                <w:rFonts w:ascii="Calibri" w:cs="Calibri" w:eastAsia="Calibri" w:hAnsi="Calibri"/>
                <w:b/>
                <w:bCs/>
                <w:color w:val="222222"/>
                <w:sz w:val="18"/>
                <w:szCs w:val="18"/>
              </w:rPr>
              <w:t xml:space="preserve">Notificações (V2)</w:t>
            </w:r>
          </w:p>
        </w:tc>
        <w:tc>
          <w:tcPr>
            <w:tcW w:type="dxa" w:w="36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Resend (e-mail) e/ou API do WhatsApp Business</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O time já se comunica por WhatsApp — reduz fricção de adoção.</w:t>
            </w:r>
          </w:p>
        </w:tc>
      </w:tr>
    </w:tbl>
    <w:p>
      <w:pPr>
        <w:pStyle w:val="Heading1"/>
        <w:pBdr>
          <w:bottom w:val="single" w:color="E7A106" w:sz="6" w:space="4"/>
        </w:pBdr>
        <w:spacing w:after="160" w:before="420"/>
      </w:pPr>
      <w:r>
        <w:rPr>
          <w:rFonts w:ascii="Georgia" w:cs="Georgia" w:eastAsia="Georgia" w:hAnsi="Georgia"/>
          <w:b/>
          <w:bCs/>
          <w:color w:val="000000"/>
          <w:sz w:val="30"/>
          <w:szCs w:val="30"/>
        </w:rPr>
        <w:t xml:space="preserve">7. Transcrição Automática — Comparação e Limitações Reais</w:t>
      </w:r>
    </w:p>
    <w:p>
      <w:pPr>
        <w:spacing w:after="160" w:line="300"/>
      </w:pPr>
      <w:r>
        <w:rPr>
          <w:rFonts w:ascii="Calibri" w:cs="Calibri" w:eastAsia="Calibri" w:hAnsi="Calibri"/>
          <w:i w:val="false"/>
          <w:iCs w:val="false"/>
          <w:color w:val="222222"/>
          <w:sz w:val="21"/>
          <w:szCs w:val="21"/>
        </w:rPr>
        <w:t xml:space="preserve">Este é o ponto mais importante pra alinhar expectativa: ferramentas de transcrição automática (Whisper, Azure, etc.) são treinadas majoritariamente com fala limpa — reunião, podcast, entrevista. Rap com batida por trás, ad-libs, gíria e fluxo rápido em português têm uma taxa de erro real bem mais alta do que os números de marketing dessas ferramentas (que costumam ser medidos em áudio de fala limpa, sem música).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Serviço</w:t>
            </w:r>
          </w:p>
        </w:tc>
        <w:tc>
          <w:tcPr>
            <w:tcW w:type="dxa" w:w="30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Custo aproximado</w:t>
            </w:r>
          </w:p>
        </w:tc>
        <w:tc>
          <w:tcPr>
            <w:tcW w:type="dxa" w:w="45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Observação</w:t>
            </w:r>
          </w:p>
        </w:tc>
      </w:tr>
      <w:tr>
        <w:tc>
          <w:tcPr>
            <w:tcW w:type="dxa" w:w="3000"/>
            <w:tcMar>
              <w:top w:type="dxa" w:w="100"/>
              <w:left w:type="dxa" w:w="100"/>
              <w:bottom w:type="dxa" w:w="100"/>
              <w:right w:type="dxa" w:w="100"/>
            </w:tcMar>
            <w:vAlign w:val="center"/>
          </w:tcPr>
          <w:p>
            <w:r>
              <w:rPr>
                <w:rFonts w:ascii="Calibri" w:cs="Calibri" w:eastAsia="Calibri" w:hAnsi="Calibri"/>
                <w:b/>
                <w:bCs/>
                <w:color w:val="222222"/>
                <w:sz w:val="18"/>
                <w:szCs w:val="18"/>
              </w:rPr>
              <w:t xml:space="preserve">Whisper API (OpenAI)</w:t>
            </w:r>
          </w:p>
        </w:tc>
        <w:tc>
          <w:tcPr>
            <w:tcW w:type="dxa" w:w="30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US$0,006/minuto (~US$0,36/hora)</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Mais barato e mais simples de integrar. Limite de 25MB por arquivo — áudio de estúdio em wav pode precisar ser convertido pra mp3 antes de enviar.</w:t>
            </w:r>
          </w:p>
        </w:tc>
      </w:tr>
      <w:tr>
        <w:tc>
          <w:tcPr>
            <w:tcW w:type="dxa" w:w="3000"/>
            <w:tcMar>
              <w:top w:type="dxa" w:w="100"/>
              <w:left w:type="dxa" w:w="100"/>
              <w:bottom w:type="dxa" w:w="100"/>
              <w:right w:type="dxa" w:w="100"/>
            </w:tcMar>
            <w:vAlign w:val="center"/>
          </w:tcPr>
          <w:p>
            <w:r>
              <w:rPr>
                <w:rFonts w:ascii="Calibri" w:cs="Calibri" w:eastAsia="Calibri" w:hAnsi="Calibri"/>
                <w:b/>
                <w:bCs/>
                <w:color w:val="222222"/>
                <w:sz w:val="18"/>
                <w:szCs w:val="18"/>
              </w:rPr>
              <w:t xml:space="preserve">Azure AI Speech (Microsoft)</w:t>
            </w:r>
          </w:p>
        </w:tc>
        <w:tc>
          <w:tcPr>
            <w:tcW w:type="dxa" w:w="30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Faixa de preço semelhante ao Whisper</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Alternativa da Microsoft — não confundir com "Edge TTS" (isso é texto virando voz, não serve pra transcrever). Tem opção de identificar quem está falando (diarização), útil se a faixa tiver mais de um artista/feat.</w:t>
            </w:r>
          </w:p>
        </w:tc>
      </w:tr>
      <w:tr>
        <w:tc>
          <w:tcPr>
            <w:tcW w:type="dxa" w:w="3000"/>
            <w:tcMar>
              <w:top w:type="dxa" w:w="100"/>
              <w:left w:type="dxa" w:w="100"/>
              <w:bottom w:type="dxa" w:w="100"/>
              <w:right w:type="dxa" w:w="100"/>
            </w:tcMar>
            <w:vAlign w:val="center"/>
          </w:tcPr>
          <w:p>
            <w:r>
              <w:rPr>
                <w:rFonts w:ascii="Calibri" w:cs="Calibri" w:eastAsia="Calibri" w:hAnsi="Calibri"/>
                <w:b/>
                <w:bCs/>
                <w:color w:val="222222"/>
                <w:sz w:val="18"/>
                <w:szCs w:val="18"/>
              </w:rPr>
              <w:t xml:space="preserve">GPT-4o Transcribe / Mini (OpenAI)</w:t>
            </w:r>
          </w:p>
        </w:tc>
        <w:tc>
          <w:tcPr>
            <w:tcW w:type="dxa" w:w="30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US$0,003 a US$0,006/minuto</w:t>
            </w:r>
          </w:p>
        </w:tc>
        <w:tc>
          <w:tcPr>
            <w:tcW w:type="dxa" w:w="45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Mais recente, precisão um pouco melhor em áudio ruidoso — vale testar como alternativa ao Whisper clássico.</w:t>
            </w:r>
          </w:p>
        </w:tc>
      </w:tr>
    </w:tbl>
    <w:p>
      <w:pPr>
        <w:pBdr>
          <w:left w:val="single" w:color="C21818" w:sz="16" w:space="8"/>
        </w:pBdr>
        <w:spacing w:after="200" w:before="80"/>
        <w:ind w:left="120"/>
      </w:pPr>
      <w:r>
        <w:rPr>
          <w:rFonts w:ascii="Calibri" w:cs="Calibri" w:eastAsia="Calibri" w:hAnsi="Calibri"/>
          <w:color w:val="8A1010"/>
          <w:sz w:val="20"/>
          <w:szCs w:val="20"/>
        </w:rPr>
        <w:t xml:space="preserve">Expectativa realista: a transcrição automática deve ser tratada como um RASCUNHO inicial de letra, sempre revisado por humano antes de qualquer uso oficial (registro de obra, encarte, redes). Não tratar como transcrição final "perfeita" — isso hoje não existe pra áudio de rap/funk com instrumental.</w:t>
      </w:r>
    </w:p>
    <w:p>
      <w:pPr>
        <w:spacing w:after="160" w:line="300"/>
      </w:pPr>
      <w:r>
        <w:rPr>
          <w:rFonts w:ascii="Calibri" w:cs="Calibri" w:eastAsia="Calibri" w:hAnsi="Calibri"/>
          <w:i w:val="false"/>
          <w:iCs w:val="false"/>
          <w:color w:val="222222"/>
          <w:sz w:val="21"/>
          <w:szCs w:val="21"/>
        </w:rPr>
        <w:t xml:space="preserve">Custo estimado: com os 3 álbuns prontos mais o fluxo contínuo de novos lançamentos, o volume de transcrição de um selo com 5 artistas fica na casa de poucos dólares por mês — não é o item que pesa no orçamento da plataforma.</w:t>
      </w:r>
    </w:p>
    <w:p>
      <w:pPr>
        <w:pStyle w:val="Heading1"/>
        <w:pBdr>
          <w:bottom w:val="single" w:color="E7A106" w:sz="6" w:space="4"/>
        </w:pBdr>
        <w:spacing w:after="160" w:before="420"/>
      </w:pPr>
      <w:r>
        <w:rPr>
          <w:rFonts w:ascii="Georgia" w:cs="Georgia" w:eastAsia="Georgia" w:hAnsi="Georgia"/>
          <w:b/>
          <w:bCs/>
          <w:color w:val="000000"/>
          <w:sz w:val="30"/>
          <w:szCs w:val="30"/>
        </w:rPr>
        <w:t xml:space="preserve">8. Modelo de Dados (visão simplificada)</w:t>
      </w:r>
    </w:p>
    <w:p>
      <w:pPr>
        <w:pStyle w:val="ListParagraph"/>
        <w:numPr>
          <w:ilvl w:val="0"/>
          <w:numId w:val="1"/>
        </w:numPr>
        <w:spacing w:after="80"/>
      </w:pPr>
      <w:r>
        <w:rPr>
          <w:rFonts w:ascii="Calibri" w:cs="Calibri" w:eastAsia="Calibri" w:hAnsi="Calibri"/>
          <w:sz w:val="21"/>
          <w:szCs w:val="21"/>
        </w:rPr>
        <w:t xml:space="preserve">usuarios — id, nome, papel (admin/artista/colaborador), artista_vinculado.</w:t>
      </w:r>
    </w:p>
    <w:p>
      <w:pPr>
        <w:pStyle w:val="ListParagraph"/>
        <w:numPr>
          <w:ilvl w:val="0"/>
          <w:numId w:val="1"/>
        </w:numPr>
        <w:spacing w:after="80"/>
      </w:pPr>
      <w:r>
        <w:rPr>
          <w:rFonts w:ascii="Calibri" w:cs="Calibri" w:eastAsia="Calibri" w:hAnsi="Calibri"/>
          <w:sz w:val="21"/>
          <w:szCs w:val="21"/>
        </w:rPr>
        <w:t xml:space="preserve">projetos — id, nome, tipo (single/EP/álbum/feat), artista(s), status geral.</w:t>
      </w:r>
    </w:p>
    <w:p>
      <w:pPr>
        <w:pStyle w:val="ListParagraph"/>
        <w:numPr>
          <w:ilvl w:val="0"/>
          <w:numId w:val="1"/>
        </w:numPr>
        <w:spacing w:after="80"/>
      </w:pPr>
      <w:r>
        <w:rPr>
          <w:rFonts w:ascii="Calibri" w:cs="Calibri" w:eastAsia="Calibri" w:hAnsi="Calibri"/>
          <w:sz w:val="21"/>
          <w:szCs w:val="21"/>
        </w:rPr>
        <w:t xml:space="preserve">faixas — id, projeto_id, título, gênero, estágio atual (pipeline).</w:t>
      </w:r>
    </w:p>
    <w:p>
      <w:pPr>
        <w:pStyle w:val="ListParagraph"/>
        <w:numPr>
          <w:ilvl w:val="0"/>
          <w:numId w:val="1"/>
        </w:numPr>
        <w:spacing w:after="80"/>
      </w:pPr>
      <w:r>
        <w:rPr>
          <w:rFonts w:ascii="Calibri" w:cs="Calibri" w:eastAsia="Calibri" w:hAnsi="Calibri"/>
          <w:sz w:val="21"/>
          <w:szCs w:val="21"/>
        </w:rPr>
        <w:t xml:space="preserve">versoes_faixa — id, faixa_id, tipo (beat/vocal/mix/master), arquivo (URL no R2), duração, enviado_por, data.</w:t>
      </w:r>
    </w:p>
    <w:p>
      <w:pPr>
        <w:pStyle w:val="ListParagraph"/>
        <w:numPr>
          <w:ilvl w:val="0"/>
          <w:numId w:val="1"/>
        </w:numPr>
        <w:spacing w:after="80"/>
      </w:pPr>
      <w:r>
        <w:rPr>
          <w:rFonts w:ascii="Calibri" w:cs="Calibri" w:eastAsia="Calibri" w:hAnsi="Calibri"/>
          <w:sz w:val="21"/>
          <w:szCs w:val="21"/>
        </w:rPr>
        <w:t xml:space="preserve">comentarios — id, versao_id, timestamp_segundos, categoria, prioridade (alta/média/baixa), responsavel, autor, texto, resolvido (sim/não).</w:t>
      </w:r>
    </w:p>
    <w:p>
      <w:pPr>
        <w:pStyle w:val="ListParagraph"/>
        <w:numPr>
          <w:ilvl w:val="0"/>
          <w:numId w:val="1"/>
        </w:numPr>
        <w:spacing w:after="80"/>
      </w:pPr>
      <w:r>
        <w:rPr>
          <w:rFonts w:ascii="Calibri" w:cs="Calibri" w:eastAsia="Calibri" w:hAnsi="Calibri"/>
          <w:sz w:val="21"/>
          <w:szCs w:val="21"/>
        </w:rPr>
        <w:t xml:space="preserve">estrutura_faixa — id, faixa_id, rótulo (intro/verso/refrão/ponte/outro), tempo_início, tempo_fim.</w:t>
      </w:r>
    </w:p>
    <w:p>
      <w:pPr>
        <w:pStyle w:val="ListParagraph"/>
        <w:numPr>
          <w:ilvl w:val="0"/>
          <w:numId w:val="1"/>
        </w:numPr>
        <w:spacing w:after="80"/>
      </w:pPr>
      <w:r>
        <w:rPr>
          <w:rFonts w:ascii="Calibri" w:cs="Calibri" w:eastAsia="Calibri" w:hAnsi="Calibri"/>
          <w:sz w:val="21"/>
          <w:szCs w:val="21"/>
        </w:rPr>
        <w:t xml:space="preserve">transcricoes — id, versao_id, texto, gerado_automaticamente (sim/não), revisado_por, data_revisão.</w:t>
      </w:r>
    </w:p>
    <w:p>
      <w:pPr>
        <w:pStyle w:val="Heading1"/>
        <w:pBdr>
          <w:bottom w:val="single" w:color="E7A106" w:sz="6" w:space="4"/>
        </w:pBdr>
        <w:spacing w:after="160" w:before="420"/>
      </w:pPr>
      <w:r>
        <w:rPr>
          <w:rFonts w:ascii="Georgia" w:cs="Georgia" w:eastAsia="Georgia" w:hAnsi="Georgia"/>
          <w:b/>
          <w:bCs/>
          <w:color w:val="000000"/>
          <w:sz w:val="30"/>
          <w:szCs w:val="30"/>
        </w:rPr>
        <w:t xml:space="preserve">9. Requisitos Não-Funcionais</w:t>
      </w:r>
    </w:p>
    <w:p>
      <w:pPr>
        <w:pStyle w:val="ListParagraph"/>
        <w:numPr>
          <w:ilvl w:val="0"/>
          <w:numId w:val="1"/>
        </w:numPr>
        <w:spacing w:after="80"/>
      </w:pPr>
      <w:r>
        <w:rPr>
          <w:rFonts w:ascii="Calibri" w:cs="Calibri" w:eastAsia="Calibri" w:hAnsi="Calibri"/>
          <w:sz w:val="21"/>
          <w:szCs w:val="21"/>
        </w:rPr>
        <w:t xml:space="preserve">Segurança: material inédito é o maior risco de vazamento do selo — acesso só por convite, links de áudio não públicos/não indexáveis, sem compartilhamento aberto.</w:t>
      </w:r>
    </w:p>
    <w:p>
      <w:pPr>
        <w:pStyle w:val="ListParagraph"/>
        <w:numPr>
          <w:ilvl w:val="0"/>
          <w:numId w:val="1"/>
        </w:numPr>
        <w:spacing w:after="80"/>
      </w:pPr>
      <w:r>
        <w:rPr>
          <w:rFonts w:ascii="Calibri" w:cs="Calibri" w:eastAsia="Calibri" w:hAnsi="Calibri"/>
          <w:sz w:val="21"/>
          <w:szCs w:val="21"/>
        </w:rPr>
        <w:t xml:space="preserve">Custo operacional: prioridade em manter baixo, já que a operação é pequena (5 artistas) — evitar qualquer serviço com mensalidade alta desnecessária.</w:t>
      </w:r>
    </w:p>
    <w:p>
      <w:pPr>
        <w:pStyle w:val="ListParagraph"/>
        <w:numPr>
          <w:ilvl w:val="0"/>
          <w:numId w:val="1"/>
        </w:numPr>
        <w:spacing w:after="80"/>
      </w:pPr>
      <w:r>
        <w:rPr>
          <w:rFonts w:ascii="Calibri" w:cs="Calibri" w:eastAsia="Calibri" w:hAnsi="Calibri"/>
          <w:sz w:val="21"/>
          <w:szCs w:val="21"/>
        </w:rPr>
        <w:t xml:space="preserve">Simplicidade de manutenção: como não há time de desenvolvimento interno fixo, a stack escolhida (Next.js + Supabase) é comum o suficiente pra qualquer freelancer conseguir dar manutenção depois.</w:t>
      </w:r>
    </w:p>
    <w:p>
      <w:pPr>
        <w:pStyle w:val="Heading1"/>
        <w:pBdr>
          <w:bottom w:val="single" w:color="E7A106" w:sz="6" w:space="4"/>
        </w:pBdr>
        <w:spacing w:after="160" w:before="420"/>
      </w:pPr>
      <w:r>
        <w:rPr>
          <w:rFonts w:ascii="Georgia" w:cs="Georgia" w:eastAsia="Georgia" w:hAnsi="Georgia"/>
          <w:b/>
          <w:bCs/>
          <w:color w:val="000000"/>
          <w:sz w:val="30"/>
          <w:szCs w:val="30"/>
        </w:rPr>
        <w:t xml:space="preserve">10. Fases de Implementação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Fase</w:t>
            </w:r>
          </w:p>
        </w:tc>
        <w:tc>
          <w:tcPr>
            <w:tcW w:type="dxa" w:w="79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Entregável</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Fase 1 — MVP</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Projetos, upload, versionamento, waveform + comentários por timestamp, pipeline Kanban (sem transcrição automática ainda).</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Fase 2</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Transcrição automática integrada (Whisper ou Azure) com fluxo de revisão humana.</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Fase 3</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Notificações, split de composição, assinatura de aprovação.</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Fase 4</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Integração com pipeline de lançamento existente + versão mobile-friendly.</w:t>
            </w:r>
          </w:p>
        </w:tc>
      </w:tr>
    </w:tbl>
    <w:p>
      <w:pPr>
        <w:pStyle w:val="Heading1"/>
        <w:pBdr>
          <w:bottom w:val="single" w:color="E7A106" w:sz="6" w:space="4"/>
        </w:pBdr>
        <w:spacing w:after="160" w:before="420"/>
      </w:pPr>
      <w:r>
        <w:rPr>
          <w:rFonts w:ascii="Georgia" w:cs="Georgia" w:eastAsia="Georgia" w:hAnsi="Georgia"/>
          <w:b/>
          <w:bCs/>
          <w:color w:val="000000"/>
          <w:sz w:val="30"/>
          <w:szCs w:val="30"/>
        </w:rPr>
        <w:t xml:space="preserve">11. Estimativa de Custo Mensal de Operação</w:t>
      </w:r>
    </w:p>
    <w:p>
      <w:pPr>
        <w:pStyle w:val="ListParagraph"/>
        <w:numPr>
          <w:ilvl w:val="0"/>
          <w:numId w:val="1"/>
        </w:numPr>
        <w:spacing w:after="80"/>
      </w:pPr>
      <w:r>
        <w:rPr>
          <w:rFonts w:ascii="Calibri" w:cs="Calibri" w:eastAsia="Calibri" w:hAnsi="Calibri"/>
          <w:sz w:val="21"/>
          <w:szCs w:val="21"/>
        </w:rPr>
        <w:t xml:space="preserve">Vercel: gratuito a ~US$20/mês no início.</w:t>
      </w:r>
    </w:p>
    <w:p>
      <w:pPr>
        <w:pStyle w:val="ListParagraph"/>
        <w:numPr>
          <w:ilvl w:val="0"/>
          <w:numId w:val="1"/>
        </w:numPr>
        <w:spacing w:after="80"/>
      </w:pPr>
      <w:r>
        <w:rPr>
          <w:rFonts w:ascii="Calibri" w:cs="Calibri" w:eastAsia="Calibri" w:hAnsi="Calibri"/>
          <w:sz w:val="21"/>
          <w:szCs w:val="21"/>
        </w:rPr>
        <w:t xml:space="preserve">Supabase: pode rodar no mesmo plano Pro já usado pelo SMU Controller, ou plano próprio a partir de ~US$25/mês.</w:t>
      </w:r>
    </w:p>
    <w:p>
      <w:pPr>
        <w:pStyle w:val="ListParagraph"/>
        <w:numPr>
          <w:ilvl w:val="0"/>
          <w:numId w:val="1"/>
        </w:numPr>
        <w:spacing w:after="80"/>
      </w:pPr>
      <w:r>
        <w:rPr>
          <w:rFonts w:ascii="Calibri" w:cs="Calibri" w:eastAsia="Calibri" w:hAnsi="Calibri"/>
          <w:sz w:val="21"/>
          <w:szCs w:val="21"/>
        </w:rPr>
        <w:t xml:space="preserve">Cloudflare R2: primeiros 10GB gratuitos; centavos de dólar por GB depois — irrelevante no volume de um selo de 5 artistas.</w:t>
      </w:r>
    </w:p>
    <w:p>
      <w:pPr>
        <w:pStyle w:val="ListParagraph"/>
        <w:numPr>
          <w:ilvl w:val="0"/>
          <w:numId w:val="1"/>
        </w:numPr>
        <w:spacing w:after="80"/>
      </w:pPr>
      <w:r>
        <w:rPr>
          <w:rFonts w:ascii="Calibri" w:cs="Calibri" w:eastAsia="Calibri" w:hAnsi="Calibri"/>
          <w:sz w:val="21"/>
          <w:szCs w:val="21"/>
        </w:rPr>
        <w:t xml:space="preserve">Transcrição (Whisper/Azure): poucos dólares por mês no volume atual.</w:t>
      </w:r>
    </w:p>
    <w:p>
      <w:pPr>
        <w:spacing w:after="200" w:before="80"/>
      </w:pPr>
      <w:r>
        <w:rPr>
          <w:rFonts w:ascii="Calibri" w:cs="Calibri" w:eastAsia="Calibri" w:hAnsi="Calibri"/>
          <w:i/>
          <w:iCs/>
          <w:color w:val="5A5A5A"/>
          <w:sz w:val="19"/>
          <w:szCs w:val="19"/>
        </w:rPr>
        <w:t xml:space="preserve">Estimativa total inicial: provavelmente abaixo de US$50-80/mês mesmo com uso ativo — valores de mercado, sujeitos a mudança; confirmar preços atuais antes de orçar formalmente.</w:t>
      </w:r>
    </w:p>
    <w:p>
      <w:pPr>
        <w:pStyle w:val="Heading1"/>
        <w:pBdr>
          <w:bottom w:val="single" w:color="E7A106" w:sz="6" w:space="4"/>
        </w:pBdr>
        <w:spacing w:after="160" w:before="420"/>
      </w:pPr>
      <w:r>
        <w:rPr>
          <w:rFonts w:ascii="Georgia" w:cs="Georgia" w:eastAsia="Georgia" w:hAnsi="Georgia"/>
          <w:b/>
          <w:bCs/>
          <w:color w:val="000000"/>
          <w:sz w:val="30"/>
          <w:szCs w:val="30"/>
        </w:rPr>
        <w:t xml:space="preserve">12. Riscos e Mitigações</w:t>
      </w:r>
    </w:p>
    <w:p>
      <w:pPr>
        <w:pStyle w:val="ListParagraph"/>
        <w:numPr>
          <w:ilvl w:val="0"/>
          <w:numId w:val="1"/>
        </w:numPr>
        <w:spacing w:after="80"/>
      </w:pPr>
      <w:r>
        <w:rPr>
          <w:rFonts w:ascii="Calibri" w:cs="Calibri" w:eastAsia="Calibri" w:hAnsi="Calibri"/>
          <w:sz w:val="21"/>
          <w:szCs w:val="21"/>
        </w:rPr>
        <w:t xml:space="preserve">Vazamento de material inédito → acesso só por convite, sem link público, considerar marca d'água de áudio em demos pré-lançamento.</w:t>
      </w:r>
    </w:p>
    <w:p>
      <w:pPr>
        <w:pStyle w:val="ListParagraph"/>
        <w:numPr>
          <w:ilvl w:val="0"/>
          <w:numId w:val="1"/>
        </w:numPr>
        <w:spacing w:after="80"/>
      </w:pPr>
      <w:r>
        <w:rPr>
          <w:rFonts w:ascii="Calibri" w:cs="Calibri" w:eastAsia="Calibri" w:hAnsi="Calibri"/>
          <w:sz w:val="21"/>
          <w:szCs w:val="21"/>
        </w:rPr>
        <w:t xml:space="preserve">Custo de transcrição crescendo com volume → monitorar gasto mensal; considerar self-host de Whisper só se o volume ficar muito alto (compensa a partir de milhares de horas/mês, não é o caso aqui).</w:t>
      </w:r>
    </w:p>
    <w:p>
      <w:pPr>
        <w:pStyle w:val="ListParagraph"/>
        <w:numPr>
          <w:ilvl w:val="0"/>
          <w:numId w:val="1"/>
        </w:numPr>
        <w:spacing w:after="80"/>
      </w:pPr>
      <w:r>
        <w:rPr>
          <w:rFonts w:ascii="Calibri" w:cs="Calibri" w:eastAsia="Calibri" w:hAnsi="Calibri"/>
          <w:sz w:val="21"/>
          <w:szCs w:val="21"/>
        </w:rPr>
        <w:t xml:space="preserve">Dependência de uma pessoa só pra manter o sistema → documentar a stack e manter código em repositório (GitHub), mesmo padrão que já usa no SMU Controller.</w:t>
      </w:r>
    </w:p>
    <w:p>
      <w:pPr>
        <w:pStyle w:val="Heading1"/>
        <w:pBdr>
          <w:bottom w:val="single" w:color="E7A106" w:sz="6" w:space="4"/>
        </w:pBdr>
        <w:spacing w:after="160" w:before="420"/>
      </w:pPr>
      <w:r>
        <w:rPr>
          <w:rFonts w:ascii="Georgia" w:cs="Georgia" w:eastAsia="Georgia" w:hAnsi="Georgia"/>
          <w:b/>
          <w:bCs/>
          <w:color w:val="000000"/>
          <w:sz w:val="30"/>
          <w:szCs w:val="30"/>
        </w:rPr>
        <w:t xml:space="preserve">13. Próximos Passos</w:t>
      </w:r>
    </w:p>
    <w:p>
      <w:pPr>
        <w:spacing w:after="100"/>
      </w:pPr>
      <w:r>
        <w:rPr>
          <w:rFonts w:ascii="Calibri" w:cs="Calibri" w:eastAsia="Calibri" w:hAnsi="Calibri"/>
          <w:b/>
          <w:bCs/>
          <w:color w:val="C21818"/>
          <w:sz w:val="21"/>
          <w:szCs w:val="21"/>
        </w:rPr>
        <w:t xml:space="preserve">1. </w:t>
      </w:r>
      <w:r>
        <w:rPr>
          <w:rFonts w:ascii="Calibri" w:cs="Calibri" w:eastAsia="Calibri" w:hAnsi="Calibri"/>
          <w:sz w:val="21"/>
          <w:szCs w:val="21"/>
        </w:rPr>
        <w:t xml:space="preserve">Validar este PRD com o Bielzin — confirmar que o fluxo de aprovação (quem aprova o quê) bate com a realidade do dia a dia.</w:t>
      </w:r>
    </w:p>
    <w:p>
      <w:pPr>
        <w:spacing w:after="100"/>
      </w:pPr>
      <w:r>
        <w:rPr>
          <w:rFonts w:ascii="Calibri" w:cs="Calibri" w:eastAsia="Calibri" w:hAnsi="Calibri"/>
          <w:b/>
          <w:bCs/>
          <w:color w:val="C21818"/>
          <w:sz w:val="21"/>
          <w:szCs w:val="21"/>
        </w:rPr>
        <w:t xml:space="preserve">2. </w:t>
      </w:r>
      <w:r>
        <w:rPr>
          <w:rFonts w:ascii="Calibri" w:cs="Calibri" w:eastAsia="Calibri" w:hAnsi="Calibri"/>
          <w:sz w:val="21"/>
          <w:szCs w:val="21"/>
        </w:rPr>
        <w:t xml:space="preserve">Decidir quem constrói: freelancer, ou construção assistida (Claude Code) com Rick acompanhando de perto, como já acontece no SMU Controller.</w:t>
      </w:r>
    </w:p>
    <w:p>
      <w:pPr>
        <w:spacing w:after="100"/>
      </w:pPr>
      <w:r>
        <w:rPr>
          <w:rFonts w:ascii="Calibri" w:cs="Calibri" w:eastAsia="Calibri" w:hAnsi="Calibri"/>
          <w:b/>
          <w:bCs/>
          <w:color w:val="C21818"/>
          <w:sz w:val="21"/>
          <w:szCs w:val="21"/>
        </w:rPr>
        <w:t xml:space="preserve">3. </w:t>
      </w:r>
      <w:r>
        <w:rPr>
          <w:rFonts w:ascii="Calibri" w:cs="Calibri" w:eastAsia="Calibri" w:hAnsi="Calibri"/>
          <w:sz w:val="21"/>
          <w:szCs w:val="21"/>
        </w:rPr>
        <w:t xml:space="preserve">Priorizar a Fase 1 (MVP) — já resolve o problema mais urgente (comentário por timestamp) sem esperar a transcrição automática ficar pronta.</w:t>
      </w:r>
    </w:p>
    <w:p>
      <w:pPr>
        <w:pStyle w:val="Heading1"/>
        <w:pBdr>
          <w:bottom w:val="single" w:color="E7A106" w:sz="6" w:space="4"/>
        </w:pBdr>
        <w:spacing w:after="160" w:before="420"/>
      </w:pPr>
      <w:r>
        <w:rPr>
          <w:rFonts w:ascii="Georgia" w:cs="Georgia" w:eastAsia="Georgia" w:hAnsi="Georgia"/>
          <w:b/>
          <w:bCs/>
          <w:color w:val="000000"/>
          <w:sz w:val="30"/>
          <w:szCs w:val="30"/>
        </w:rPr>
        <w:t xml:space="preserve">14. Dados Necessários para Registro (Obra / Fonograma / Videograma)</w:t>
      </w:r>
    </w:p>
    <w:p>
      <w:pPr>
        <w:spacing w:after="160" w:line="300"/>
      </w:pPr>
      <w:r>
        <w:rPr>
          <w:rFonts w:ascii="Calibri" w:cs="Calibri" w:eastAsia="Calibri" w:hAnsi="Calibri"/>
          <w:i w:val="false"/>
          <w:iCs w:val="false"/>
          <w:color w:val="222222"/>
          <w:sz w:val="21"/>
          <w:szCs w:val="21"/>
        </w:rPr>
        <w:t xml:space="preserve">Três registros diferentes, três conjuntos de dados diferentes. Isso deveria virar campos obrigatórios no cadastro de cada faixa dentro da plataforma — assim a informação já nasce completa, em vez de caçar depois.</w:t>
      </w:r>
    </w:p>
    <w:p>
      <w:pPr>
        <w:spacing w:after="100" w:before="240"/>
      </w:pPr>
      <w:r>
        <w:rPr>
          <w:rFonts w:ascii="Georgia" w:cs="Georgia" w:eastAsia="Georgia" w:hAnsi="Georgia"/>
          <w:b/>
          <w:bCs/>
          <w:color w:val="C21818"/>
          <w:sz w:val="22"/>
          <w:szCs w:val="22"/>
        </w:rPr>
        <w:t xml:space="preserve">Obra (composição) — Biblioteca Nacional / EDA</w:t>
      </w:r>
    </w:p>
    <w:p>
      <w:pPr>
        <w:pStyle w:val="ListParagraph"/>
        <w:numPr>
          <w:ilvl w:val="0"/>
          <w:numId w:val="1"/>
        </w:numPr>
        <w:spacing w:after="80"/>
      </w:pPr>
      <w:r>
        <w:rPr>
          <w:rFonts w:ascii="Calibri" w:cs="Calibri" w:eastAsia="Calibri" w:hAnsi="Calibri"/>
          <w:sz w:val="21"/>
          <w:szCs w:val="21"/>
        </w:rPr>
        <w:t xml:space="preserve">Título exato da obra (precisa ser idêntico em todos os documentos).</w:t>
      </w:r>
    </w:p>
    <w:p>
      <w:pPr>
        <w:pStyle w:val="ListParagraph"/>
        <w:numPr>
          <w:ilvl w:val="0"/>
          <w:numId w:val="1"/>
        </w:numPr>
        <w:spacing w:after="80"/>
      </w:pPr>
      <w:r>
        <w:rPr>
          <w:rFonts w:ascii="Calibri" w:cs="Calibri" w:eastAsia="Calibri" w:hAnsi="Calibri"/>
          <w:sz w:val="21"/>
          <w:szCs w:val="21"/>
        </w:rPr>
        <w:t xml:space="preserve">Nome completo, CPF, data de nascimento e endereço de cada autor/compositor.</w:t>
      </w:r>
    </w:p>
    <w:p>
      <w:pPr>
        <w:pStyle w:val="ListParagraph"/>
        <w:numPr>
          <w:ilvl w:val="0"/>
          <w:numId w:val="1"/>
        </w:numPr>
        <w:spacing w:after="80"/>
      </w:pPr>
      <w:r>
        <w:rPr>
          <w:rFonts w:ascii="Calibri" w:cs="Calibri" w:eastAsia="Calibri" w:hAnsi="Calibri"/>
          <w:sz w:val="21"/>
          <w:szCs w:val="21"/>
        </w:rPr>
        <w:t xml:space="preserve">Letra da música e/ou partitura/melodia.</w:t>
      </w:r>
    </w:p>
    <w:p>
      <w:pPr>
        <w:pStyle w:val="ListParagraph"/>
        <w:numPr>
          <w:ilvl w:val="0"/>
          <w:numId w:val="1"/>
        </w:numPr>
        <w:spacing w:after="80"/>
      </w:pPr>
      <w:r>
        <w:rPr>
          <w:rFonts w:ascii="Calibri" w:cs="Calibri" w:eastAsia="Calibri" w:hAnsi="Calibri"/>
          <w:sz w:val="21"/>
          <w:szCs w:val="21"/>
        </w:rPr>
        <w:t xml:space="preserve">Percentual de divisão entre coautores, se houver mais de um.</w:t>
      </w:r>
    </w:p>
    <w:p>
      <w:pPr>
        <w:pStyle w:val="ListParagraph"/>
        <w:numPr>
          <w:ilvl w:val="0"/>
          <w:numId w:val="1"/>
        </w:numPr>
        <w:spacing w:after="80"/>
      </w:pPr>
      <w:r>
        <w:rPr>
          <w:rFonts w:ascii="Calibri" w:cs="Calibri" w:eastAsia="Calibri" w:hAnsi="Calibri"/>
          <w:sz w:val="21"/>
          <w:szCs w:val="21"/>
        </w:rPr>
        <w:t xml:space="preserve">RG e comprovante de residência de cada autor (obrigatório só no primeiro registro de cada pessoa).</w:t>
      </w:r>
    </w:p>
    <w:p>
      <w:pPr>
        <w:spacing w:after="100" w:before="240"/>
      </w:pPr>
      <w:r>
        <w:rPr>
          <w:rFonts w:ascii="Georgia" w:cs="Georgia" w:eastAsia="Georgia" w:hAnsi="Georgia"/>
          <w:b/>
          <w:bCs/>
          <w:color w:val="C21818"/>
          <w:sz w:val="22"/>
          <w:szCs w:val="22"/>
        </w:rPr>
        <w:t xml:space="preserve">Fonograma (gravação) — associação (UBC/Abramus) + ECAD, gera o ISRC</w:t>
      </w:r>
    </w:p>
    <w:p>
      <w:pPr>
        <w:pStyle w:val="ListParagraph"/>
        <w:numPr>
          <w:ilvl w:val="0"/>
          <w:numId w:val="1"/>
        </w:numPr>
        <w:spacing w:after="80"/>
      </w:pPr>
      <w:r>
        <w:rPr>
          <w:rFonts w:ascii="Calibri" w:cs="Calibri" w:eastAsia="Calibri" w:hAnsi="Calibri"/>
          <w:sz w:val="21"/>
          <w:szCs w:val="21"/>
        </w:rPr>
        <w:t xml:space="preserve">Título da gravação, vinculado à obra original já registrada.</w:t>
      </w:r>
    </w:p>
    <w:p>
      <w:pPr>
        <w:pStyle w:val="ListParagraph"/>
        <w:numPr>
          <w:ilvl w:val="0"/>
          <w:numId w:val="1"/>
        </w:numPr>
        <w:spacing w:after="80"/>
      </w:pPr>
      <w:r>
        <w:rPr>
          <w:rFonts w:ascii="Calibri" w:cs="Calibri" w:eastAsia="Calibri" w:hAnsi="Calibri"/>
          <w:sz w:val="21"/>
          <w:szCs w:val="21"/>
        </w:rPr>
        <w:t xml:space="preserve">Nome completo e CPF de cada intérprete (recebe 41,7% dos direitos conexos).</w:t>
      </w:r>
    </w:p>
    <w:p>
      <w:pPr>
        <w:pStyle w:val="ListParagraph"/>
        <w:numPr>
          <w:ilvl w:val="0"/>
          <w:numId w:val="1"/>
        </w:numPr>
        <w:spacing w:after="80"/>
      </w:pPr>
      <w:r>
        <w:rPr>
          <w:rFonts w:ascii="Calibri" w:cs="Calibri" w:eastAsia="Calibri" w:hAnsi="Calibri"/>
          <w:sz w:val="21"/>
          <w:szCs w:val="21"/>
        </w:rPr>
        <w:t xml:space="preserve">Nome completo e CPF de cada músico executante — obrigatório ter ao menos um cadastrado, senão o sistema do Ecad provisiona automaticamente (recebe 16,6%).</w:t>
      </w:r>
    </w:p>
    <w:p>
      <w:pPr>
        <w:pStyle w:val="ListParagraph"/>
        <w:numPr>
          <w:ilvl w:val="0"/>
          <w:numId w:val="1"/>
        </w:numPr>
        <w:spacing w:after="80"/>
      </w:pPr>
      <w:r>
        <w:rPr>
          <w:rFonts w:ascii="Calibri" w:cs="Calibri" w:eastAsia="Calibri" w:hAnsi="Calibri"/>
          <w:sz w:val="21"/>
          <w:szCs w:val="21"/>
        </w:rPr>
        <w:t xml:space="preserve">Nome completo e CPF/CNPJ do produtor fonográfico — quem bancou a gravação (pode ser a própria BLACK BELT como pessoa jurídica; recebe 41,7%).</w:t>
      </w:r>
    </w:p>
    <w:p>
      <w:pPr>
        <w:pStyle w:val="ListParagraph"/>
        <w:numPr>
          <w:ilvl w:val="0"/>
          <w:numId w:val="1"/>
        </w:numPr>
        <w:spacing w:after="80"/>
      </w:pPr>
      <w:r>
        <w:rPr>
          <w:rFonts w:ascii="Calibri" w:cs="Calibri" w:eastAsia="Calibri" w:hAnsi="Calibri"/>
          <w:sz w:val="21"/>
          <w:szCs w:val="21"/>
        </w:rPr>
        <w:t xml:space="preserve">Data e local da gravação, e se foi em estúdio ou ao vivo (fonograma ao vivo precisa de cadastro à parte).</w:t>
      </w:r>
    </w:p>
    <w:p>
      <w:pPr>
        <w:spacing w:after="100" w:before="240"/>
      </w:pPr>
      <w:r>
        <w:rPr>
          <w:rFonts w:ascii="Georgia" w:cs="Georgia" w:eastAsia="Georgia" w:hAnsi="Georgia"/>
          <w:b/>
          <w:bCs/>
          <w:color w:val="C21818"/>
          <w:sz w:val="22"/>
          <w:szCs w:val="22"/>
        </w:rPr>
        <w:t xml:space="preserve">Videograma (clipe) — direitos audiovisuais, cadastro via "cue sheet"</w:t>
      </w:r>
    </w:p>
    <w:p>
      <w:pPr>
        <w:pStyle w:val="ListParagraph"/>
        <w:numPr>
          <w:ilvl w:val="0"/>
          <w:numId w:val="1"/>
        </w:numPr>
        <w:spacing w:after="80"/>
      </w:pPr>
      <w:r>
        <w:rPr>
          <w:rFonts w:ascii="Calibri" w:cs="Calibri" w:eastAsia="Calibri" w:hAnsi="Calibri"/>
          <w:sz w:val="21"/>
          <w:szCs w:val="21"/>
        </w:rPr>
        <w:t xml:space="preserve">Autor da obra (letra/melodia) usada no clipe.</w:t>
      </w:r>
    </w:p>
    <w:p>
      <w:pPr>
        <w:pStyle w:val="ListParagraph"/>
        <w:numPr>
          <w:ilvl w:val="0"/>
          <w:numId w:val="1"/>
        </w:numPr>
        <w:spacing w:after="80"/>
      </w:pPr>
      <w:r>
        <w:rPr>
          <w:rFonts w:ascii="Calibri" w:cs="Calibri" w:eastAsia="Calibri" w:hAnsi="Calibri"/>
          <w:sz w:val="21"/>
          <w:szCs w:val="21"/>
        </w:rPr>
        <w:t xml:space="preserve">Produtor fonográfico do áudio usado — se for diferente de quem produziu o clipe, precisa de autorização por escrito antes de usar a faixa no vídeo.</w:t>
      </w:r>
    </w:p>
    <w:p>
      <w:pPr>
        <w:pStyle w:val="ListParagraph"/>
        <w:numPr>
          <w:ilvl w:val="0"/>
          <w:numId w:val="1"/>
        </w:numPr>
        <w:spacing w:after="80"/>
      </w:pPr>
      <w:r>
        <w:rPr>
          <w:rFonts w:ascii="Calibri" w:cs="Calibri" w:eastAsia="Calibri" w:hAnsi="Calibri"/>
          <w:sz w:val="21"/>
          <w:szCs w:val="21"/>
        </w:rPr>
        <w:t xml:space="preserve">Diretor do clipe, quando houver — é coautor da obra audiovisual por lei.</w:t>
      </w:r>
    </w:p>
    <w:p>
      <w:pPr>
        <w:pStyle w:val="ListParagraph"/>
        <w:numPr>
          <w:ilvl w:val="0"/>
          <w:numId w:val="1"/>
        </w:numPr>
        <w:spacing w:after="80"/>
      </w:pPr>
      <w:r>
        <w:rPr>
          <w:rFonts w:ascii="Calibri" w:cs="Calibri" w:eastAsia="Calibri" w:hAnsi="Calibri"/>
          <w:sz w:val="21"/>
          <w:szCs w:val="21"/>
        </w:rPr>
        <w:t xml:space="preserve">Produtor do vídeo — quem bancou a gravação do clipe em si.</w:t>
      </w:r>
    </w:p>
    <w:p>
      <w:pPr>
        <w:pStyle w:val="ListParagraph"/>
        <w:numPr>
          <w:ilvl w:val="0"/>
          <w:numId w:val="1"/>
        </w:numPr>
        <w:spacing w:after="80"/>
      </w:pPr>
      <w:r>
        <w:rPr>
          <w:rFonts w:ascii="Calibri" w:cs="Calibri" w:eastAsia="Calibri" w:hAnsi="Calibri"/>
          <w:sz w:val="21"/>
          <w:szCs w:val="21"/>
        </w:rPr>
        <w:t xml:space="preserve">Cue sheet — ficha listando cada trecho musical usado no audiovisual, duração de uso e titular de direito; é isso que viabiliza o recebimento de direitos de execução pública do clipe (TV, plataformas).</w:t>
      </w:r>
    </w:p>
    <w:p>
      <w:pPr>
        <w:spacing w:after="200" w:before="80"/>
      </w:pPr>
      <w:r>
        <w:rPr>
          <w:rFonts w:ascii="Calibri" w:cs="Calibri" w:eastAsia="Calibri" w:hAnsi="Calibri"/>
          <w:i/>
          <w:iCs/>
          <w:color w:val="5A5A5A"/>
          <w:sz w:val="19"/>
          <w:szCs w:val="19"/>
        </w:rPr>
        <w:t xml:space="preserve">Ação prática: incluir esses campos no cadastro de faixa e de projeto na plataforma (seção 8 — Modelo de Dados), como campos opcionais preenchidos progressivamente — não precisa ser tudo de uma vez, mas precisa existir um lugar pra guardar assim que a informação aparecer.</w:t>
      </w:r>
    </w:p>
    <w:p>
      <w:pPr>
        <w:pStyle w:val="Heading1"/>
        <w:pBdr>
          <w:bottom w:val="single" w:color="E7A106" w:sz="6" w:space="4"/>
        </w:pBdr>
        <w:spacing w:after="160" w:before="420"/>
      </w:pPr>
      <w:r>
        <w:rPr>
          <w:rFonts w:ascii="Georgia" w:cs="Georgia" w:eastAsia="Georgia" w:hAnsi="Georgia"/>
          <w:b/>
          <w:bCs/>
          <w:color w:val="000000"/>
          <w:sz w:val="30"/>
          <w:szCs w:val="30"/>
        </w:rPr>
        <w:t xml:space="preserve">15. Ferramentas Gratuitas Adicionais (Edição e Análise de Áudio)</w:t>
      </w:r>
    </w:p>
    <w:p>
      <w:pPr>
        <w:spacing w:after="160" w:line="300"/>
      </w:pPr>
      <w:r>
        <w:rPr>
          <w:rFonts w:ascii="Calibri" w:cs="Calibri" w:eastAsia="Calibri" w:hAnsi="Calibri"/>
          <w:i w:val="false"/>
          <w:iCs w:val="false"/>
          <w:color w:val="222222"/>
          <w:sz w:val="21"/>
          <w:szCs w:val="21"/>
        </w:rPr>
        <w:t xml:space="preserve">Levantamento de bibliotecas e ferramentas open-source/gratuitas que dá pra somar ao sistema, além do wavesurfer.js já validado no protótipo.</w:t>
      </w:r>
    </w:p>
    <w:p>
      <w:pPr>
        <w:spacing w:after="100" w:before="240"/>
      </w:pPr>
      <w:r>
        <w:rPr>
          <w:rFonts w:ascii="Georgia" w:cs="Georgia" w:eastAsia="Georgia" w:hAnsi="Georgia"/>
          <w:b/>
          <w:bCs/>
          <w:color w:val="C21818"/>
          <w:sz w:val="22"/>
          <w:szCs w:val="22"/>
        </w:rPr>
        <w:t xml:space="preserve">Para rodar no navegador (frontend, sem custo, sem servidor)</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Ferramenta</w:t>
            </w:r>
          </w:p>
        </w:tc>
        <w:tc>
          <w:tcPr>
            <w:tcW w:type="dxa" w:w="79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O que faz</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AudioMass</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Editor de áudio completo rodando 100% no navegador — corte, fade, efeitos, normalização. Projeto open-source gratuito, dá pra embutir direto na plataforma.</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waveform-playlist</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Editor multitrack (várias faixas ao mesmo tempo) com waveform em canvas — útil se um dia vocês quiserem editar stems (vocal + beat) lado a lado.</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Tonalux</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Medidor de loudness (LUFS, padrão EBU R128) rodando no navegador, sem backend — isso muda o que eu disse antes: dá pra ter uma métrica real de loudness sem depender só do Python.</w:t>
            </w:r>
          </w:p>
        </w:tc>
      </w:tr>
    </w:tbl>
    <w:p>
      <w:pPr>
        <w:spacing w:after="100" w:before="240"/>
      </w:pPr>
      <w:r>
        <w:rPr>
          <w:rFonts w:ascii="Georgia" w:cs="Georgia" w:eastAsia="Georgia" w:hAnsi="Georgia"/>
          <w:b/>
          <w:bCs/>
          <w:color w:val="C21818"/>
          <w:sz w:val="22"/>
          <w:szCs w:val="22"/>
        </w:rPr>
        <w:t xml:space="preserve">Para rodar no backend (Python, open-source, gratuito)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Biblioteca</w:t>
            </w:r>
          </w:p>
        </w:tc>
        <w:tc>
          <w:tcPr>
            <w:tcW w:type="dxa" w:w="7900"/>
            <w:shd w:fill="141414" w:val="clear"/>
            <w:tcMar>
              <w:top w:type="dxa" w:w="100"/>
              <w:left w:type="dxa" w:w="100"/>
              <w:bottom w:type="dxa" w:w="100"/>
              <w:right w:type="dxa" w:w="100"/>
            </w:tcMar>
            <w:vAlign w:val="center"/>
          </w:tcPr>
          <w:p>
            <w:r>
              <w:rPr>
                <w:rFonts w:ascii="Calibri" w:cs="Calibri" w:eastAsia="Calibri" w:hAnsi="Calibri"/>
                <w:b/>
                <w:bCs/>
                <w:color w:val="E7A106"/>
                <w:sz w:val="18"/>
                <w:szCs w:val="18"/>
              </w:rPr>
              <w:t xml:space="preserve">O que faz</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pydub</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Corte, fade, crossfade, conversão de formato — a base de qualquer edição automática de áudio.</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librosa</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Análise avançada: BPM, tom (key), detecção de batida — a mesma que citei no PRD original.</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essentia</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Biblioteca de MIR (Music Information Retrieval) mais robusta que librosa para certas análises — boa opção complementar.</w:t>
            </w:r>
          </w:p>
        </w:tc>
      </w:tr>
      <w:tr>
        <w:tc>
          <w:tcPr>
            <w:tcW w:type="dxa" w:w="2600"/>
            <w:tcMar>
              <w:top w:type="dxa" w:w="100"/>
              <w:left w:type="dxa" w:w="100"/>
              <w:bottom w:type="dxa" w:w="100"/>
              <w:right w:type="dxa" w:w="100"/>
            </w:tcMar>
            <w:vAlign w:val="center"/>
          </w:tcPr>
          <w:p>
            <w:r>
              <w:rPr>
                <w:rFonts w:ascii="Calibri" w:cs="Calibri" w:eastAsia="Calibri" w:hAnsi="Calibri"/>
                <w:b/>
                <w:bCs/>
                <w:color w:val="222222"/>
                <w:sz w:val="18"/>
                <w:szCs w:val="18"/>
              </w:rPr>
              <w:t xml:space="preserve">Spleeter (Deezer)</w:t>
            </w:r>
          </w:p>
        </w:tc>
        <w:tc>
          <w:tcPr>
            <w:tcW w:type="dxa" w:w="7900"/>
            <w:tcMar>
              <w:top w:type="dxa" w:w="100"/>
              <w:left w:type="dxa" w:w="100"/>
              <w:bottom w:type="dxa" w:w="100"/>
              <w:right w:type="dxa" w:w="100"/>
            </w:tcMar>
            <w:vAlign w:val="center"/>
          </w:tcPr>
          <w:p>
            <w:r>
              <w:rPr>
                <w:rFonts w:ascii="Calibri" w:cs="Calibri" w:eastAsia="Calibri" w:hAnsi="Calibri"/>
                <w:b w:val="false"/>
                <w:bCs w:val="false"/>
                <w:color w:val="222222"/>
                <w:sz w:val="18"/>
                <w:szCs w:val="18"/>
              </w:rPr>
              <w:t xml:space="preserve">Separação de stems via IA — isola vocal, bateria, baixo, instrumental de uma faixa já mixada. Gratuito e de um dos maiores nomes do streaming.</w:t>
            </w:r>
          </w:p>
        </w:tc>
      </w:tr>
    </w:tbl>
    <w:p>
      <w:pPr>
        <w:spacing w:after="200" w:before="80"/>
      </w:pPr>
      <w:r>
        <w:rPr>
          <w:rFonts w:ascii="Calibri" w:cs="Calibri" w:eastAsia="Calibri" w:hAnsi="Calibri"/>
          <w:i/>
          <w:iCs/>
          <w:color w:val="5A5A5A"/>
          <w:sz w:val="19"/>
          <w:szCs w:val="19"/>
        </w:rPr>
        <w:t xml:space="preserve">Prioridade sugerida pra próxima fase: Tonalux (LUFS grátis no navegador) e AudioMass (editor completo) dão o maior salto de utilidade com o menor esforço de integração, porque já são interface pronta — não é preciso construir editor do zero.</w:t>
      </w:r>
    </w:p>
    <w:p>
      <w:pPr>
        <w:pStyle w:val="Heading1"/>
        <w:pBdr>
          <w:bottom w:val="single" w:color="E7A106" w:sz="6" w:space="4"/>
        </w:pBdr>
        <w:spacing w:after="160" w:before="420"/>
      </w:pPr>
      <w:r>
        <w:rPr>
          <w:rFonts w:ascii="Georgia" w:cs="Georgia" w:eastAsia="Georgia" w:hAnsi="Georgia"/>
          <w:b/>
          <w:bCs/>
          <w:color w:val="000000"/>
          <w:sz w:val="30"/>
          <w:szCs w:val="30"/>
        </w:rPr>
        <w:t xml:space="preserve">16. Fontes Consultadas</w:t>
      </w:r>
    </w:p>
    <w:p>
      <w:pPr>
        <w:spacing w:after="200" w:before="80"/>
      </w:pPr>
      <w:r>
        <w:rPr>
          <w:rFonts w:ascii="Calibri" w:cs="Calibri" w:eastAsia="Calibri" w:hAnsi="Calibri"/>
          <w:i/>
          <w:iCs/>
          <w:color w:val="5A5A5A"/>
          <w:sz w:val="19"/>
          <w:szCs w:val="19"/>
        </w:rPr>
        <w:t xml:space="preserve">OpenAI (pricing oficial), Microsoft Learn / Azure AI Speech, comparativos de mercado de APIs de transcrição (2026), Cloudflare R2, wavesurfer.js, Fundação Biblioteca Nacional / EDA (gov.br), Abramus, UBC, ECAD, Jusbrasil, GitHub (awesome-webaudio), AudioMass, Real Python — pesquisa realizada em julho de 2026.</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BLACK BELT — PRD Plataforma de Faixas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b051a1bcd5528f3d5b0d6fa4a01cbe3243701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2026-07-04T17:10:06.960Z</dcterms:created>
  <dcterms:modified xsi:type="dcterms:W3CDTF">2026-07-04T17:10:06.971Z</dcterms:modified>
</cp:coreProperties>
</file>

<file path=docProps/custom.xml><?xml version="1.0" encoding="utf-8"?>
<Properties xmlns="http://schemas.openxmlformats.org/officeDocument/2006/custom-properties" xmlns:vt="http://schemas.openxmlformats.org/officeDocument/2006/docPropsVTypes"/>
</file>