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AE9EA" w14:textId="77777777" w:rsidR="005060B2" w:rsidRDefault="005060B2">
      <w:pPr>
        <w:spacing w:after="94" w:line="259" w:lineRule="auto"/>
        <w:ind w:left="786" w:firstLine="0"/>
        <w:rPr>
          <w:b/>
          <w:sz w:val="44"/>
        </w:rPr>
      </w:pPr>
    </w:p>
    <w:p w14:paraId="28E1E509" w14:textId="77777777" w:rsidR="005060B2" w:rsidRDefault="005060B2">
      <w:pPr>
        <w:spacing w:after="94" w:line="259" w:lineRule="auto"/>
        <w:ind w:left="786" w:firstLine="0"/>
        <w:rPr>
          <w:b/>
          <w:sz w:val="44"/>
        </w:rPr>
      </w:pPr>
    </w:p>
    <w:p w14:paraId="4378EC05" w14:textId="77777777" w:rsidR="005060B2" w:rsidRDefault="005060B2">
      <w:pPr>
        <w:spacing w:after="94" w:line="259" w:lineRule="auto"/>
        <w:ind w:left="786" w:firstLine="0"/>
        <w:rPr>
          <w:b/>
          <w:sz w:val="44"/>
        </w:rPr>
      </w:pPr>
    </w:p>
    <w:p w14:paraId="4689F042" w14:textId="77777777" w:rsidR="005060B2" w:rsidRDefault="005060B2">
      <w:pPr>
        <w:spacing w:after="94" w:line="259" w:lineRule="auto"/>
        <w:ind w:left="786" w:firstLine="0"/>
        <w:rPr>
          <w:b/>
          <w:sz w:val="44"/>
        </w:rPr>
      </w:pPr>
    </w:p>
    <w:p w14:paraId="19790DEE" w14:textId="77777777" w:rsidR="005060B2" w:rsidRDefault="005060B2">
      <w:pPr>
        <w:spacing w:after="94" w:line="259" w:lineRule="auto"/>
        <w:ind w:left="786" w:firstLine="0"/>
        <w:rPr>
          <w:b/>
          <w:sz w:val="44"/>
        </w:rPr>
      </w:pPr>
    </w:p>
    <w:p w14:paraId="3D682D83" w14:textId="77777777" w:rsidR="005060B2" w:rsidRDefault="005060B2">
      <w:pPr>
        <w:spacing w:after="94" w:line="259" w:lineRule="auto"/>
        <w:ind w:left="786" w:firstLine="0"/>
        <w:rPr>
          <w:b/>
          <w:sz w:val="44"/>
        </w:rPr>
      </w:pPr>
    </w:p>
    <w:p w14:paraId="7ACE9607" w14:textId="77777777" w:rsidR="005060B2" w:rsidRDefault="005060B2">
      <w:pPr>
        <w:spacing w:after="94" w:line="259" w:lineRule="auto"/>
        <w:ind w:left="786" w:firstLine="0"/>
        <w:rPr>
          <w:b/>
          <w:sz w:val="44"/>
        </w:rPr>
      </w:pPr>
    </w:p>
    <w:p w14:paraId="5DECAAEE" w14:textId="77777777" w:rsidR="005060B2" w:rsidRDefault="005060B2">
      <w:pPr>
        <w:spacing w:after="94" w:line="259" w:lineRule="auto"/>
        <w:ind w:left="786" w:firstLine="0"/>
        <w:rPr>
          <w:b/>
          <w:sz w:val="44"/>
        </w:rPr>
      </w:pPr>
    </w:p>
    <w:p w14:paraId="2C2D9B00" w14:textId="5B6643D3" w:rsidR="001E4923" w:rsidRDefault="00000000">
      <w:pPr>
        <w:spacing w:after="94" w:line="259" w:lineRule="auto"/>
        <w:ind w:left="786" w:firstLine="0"/>
      </w:pPr>
      <w:r>
        <w:rPr>
          <w:b/>
          <w:sz w:val="44"/>
        </w:rPr>
        <w:t>Retail Sales Performance Analysis</w:t>
      </w:r>
    </w:p>
    <w:p w14:paraId="6CA022D8" w14:textId="77777777" w:rsidR="001E4923" w:rsidRDefault="00000000">
      <w:pPr>
        <w:spacing w:after="576" w:line="265" w:lineRule="auto"/>
        <w:ind w:left="102"/>
        <w:jc w:val="center"/>
      </w:pPr>
      <w:r>
        <w:rPr>
          <w:b/>
          <w:sz w:val="24"/>
        </w:rPr>
        <w:t>Power BI Dashboard Project</w:t>
      </w:r>
    </w:p>
    <w:p w14:paraId="56659C1F" w14:textId="77777777" w:rsidR="001E4923" w:rsidRDefault="00000000">
      <w:pPr>
        <w:spacing w:after="176" w:line="265" w:lineRule="auto"/>
        <w:ind w:left="102"/>
        <w:jc w:val="center"/>
      </w:pPr>
      <w:r>
        <w:rPr>
          <w:sz w:val="24"/>
        </w:rPr>
        <w:t xml:space="preserve">Prepared by: </w:t>
      </w:r>
      <w:r>
        <w:rPr>
          <w:b/>
          <w:sz w:val="24"/>
        </w:rPr>
        <w:t>Rushikesh Patil</w:t>
      </w:r>
    </w:p>
    <w:p w14:paraId="13234195" w14:textId="77777777" w:rsidR="001E4923" w:rsidRDefault="00000000">
      <w:pPr>
        <w:spacing w:after="576" w:line="265" w:lineRule="auto"/>
        <w:ind w:left="102"/>
        <w:jc w:val="center"/>
      </w:pPr>
      <w:r>
        <w:rPr>
          <w:sz w:val="24"/>
        </w:rPr>
        <w:t>Role: Data Analyst / Business Intelligence</w:t>
      </w:r>
    </w:p>
    <w:p w14:paraId="4A97AF52" w14:textId="77777777" w:rsidR="001E4923" w:rsidRDefault="00000000">
      <w:pPr>
        <w:spacing w:after="576" w:line="265" w:lineRule="auto"/>
        <w:ind w:left="102"/>
        <w:jc w:val="center"/>
      </w:pPr>
      <w:r>
        <w:rPr>
          <w:sz w:val="24"/>
        </w:rPr>
        <w:t>Tools Used: Power BI, DAX, Power Query, Excel</w:t>
      </w:r>
      <w:r>
        <w:br w:type="page"/>
      </w:r>
    </w:p>
    <w:p w14:paraId="382DAD7D" w14:textId="77777777" w:rsidR="001E4923" w:rsidRPr="005060B2" w:rsidRDefault="00000000">
      <w:pPr>
        <w:pStyle w:val="Heading1"/>
        <w:ind w:left="-5"/>
        <w:rPr>
          <w:sz w:val="32"/>
          <w:szCs w:val="32"/>
        </w:rPr>
      </w:pPr>
      <w:r w:rsidRPr="005060B2">
        <w:rPr>
          <w:sz w:val="32"/>
          <w:szCs w:val="32"/>
        </w:rPr>
        <w:lastRenderedPageBreak/>
        <w:t>Executive Summary</w:t>
      </w:r>
    </w:p>
    <w:p w14:paraId="44D3D2CD" w14:textId="6AE40A47" w:rsidR="005060B2" w:rsidRPr="005060B2" w:rsidRDefault="00000000" w:rsidP="005060B2">
      <w:pPr>
        <w:spacing w:after="591"/>
        <w:ind w:left="-5"/>
        <w:rPr>
          <w:b/>
          <w:bCs/>
          <w:sz w:val="32"/>
          <w:szCs w:val="32"/>
        </w:rPr>
      </w:pPr>
      <w:r w:rsidRPr="005060B2">
        <w:rPr>
          <w:sz w:val="24"/>
          <w:szCs w:val="24"/>
        </w:rPr>
        <w:t>This report presents an end-to-end Retail Sales Performance Analysis using Power BI. The objective was to transform raw transactional data into executive-level insights supporting data-driven decisions across sales, marketing, and customer strategy.</w:t>
      </w:r>
      <w:r w:rsidR="005060B2">
        <w:rPr>
          <w:sz w:val="24"/>
          <w:szCs w:val="24"/>
        </w:rPr>
        <w:br/>
      </w:r>
      <w:r w:rsidR="005060B2">
        <w:rPr>
          <w:sz w:val="24"/>
          <w:szCs w:val="24"/>
        </w:rPr>
        <w:br/>
      </w:r>
      <w:r w:rsidR="005060B2">
        <w:rPr>
          <w:sz w:val="24"/>
          <w:szCs w:val="24"/>
        </w:rPr>
        <w:br/>
      </w:r>
      <w:r w:rsidR="005060B2" w:rsidRPr="005060B2">
        <w:rPr>
          <w:b/>
          <w:bCs/>
          <w:sz w:val="32"/>
          <w:szCs w:val="32"/>
        </w:rPr>
        <w:t>Project Objective &amp; Dataset Overview</w:t>
      </w:r>
      <w:r w:rsidR="005060B2">
        <w:rPr>
          <w:b/>
          <w:bCs/>
          <w:sz w:val="32"/>
          <w:szCs w:val="32"/>
        </w:rPr>
        <w:br/>
      </w:r>
      <w:r w:rsidR="005060B2">
        <w:rPr>
          <w:b/>
          <w:bCs/>
          <w:sz w:val="32"/>
          <w:szCs w:val="32"/>
        </w:rPr>
        <w:br/>
      </w:r>
      <w:r w:rsidR="005060B2" w:rsidRPr="005060B2">
        <w:rPr>
          <w:sz w:val="24"/>
          <w:szCs w:val="24"/>
        </w:rPr>
        <w:t>The primary objective of this project is to analyze retail sales performance and uncover key insights related to revenue trends, customer behavior, and product category performance. The analysis aims to support data-driven decision-making by providing a comprehensive view of sales, transactions, and customer demographics.</w:t>
      </w:r>
    </w:p>
    <w:p w14:paraId="0D4AD246" w14:textId="77777777" w:rsidR="005060B2" w:rsidRPr="005060B2" w:rsidRDefault="005060B2" w:rsidP="005060B2">
      <w:pPr>
        <w:spacing w:after="591"/>
        <w:ind w:left="0" w:firstLine="0"/>
        <w:rPr>
          <w:sz w:val="24"/>
          <w:szCs w:val="24"/>
        </w:rPr>
      </w:pPr>
      <w:r w:rsidRPr="005060B2">
        <w:rPr>
          <w:sz w:val="24"/>
          <w:szCs w:val="24"/>
        </w:rPr>
        <w:t>The dataset consists of transactional retail data containing features such as transaction date, product category, quantity sold, unit price, customer ID, gender, and age. The project focuses on cleaning the data, analyzing trends, and creating interactive visualizations to better understand business performance and customer purchasing patterns.</w:t>
      </w:r>
    </w:p>
    <w:p w14:paraId="41172A56" w14:textId="77777777" w:rsidR="005060B2" w:rsidRPr="005060B2" w:rsidRDefault="005060B2" w:rsidP="005060B2">
      <w:pPr>
        <w:spacing w:after="591"/>
        <w:ind w:left="-5"/>
        <w:rPr>
          <w:b/>
          <w:bCs/>
          <w:sz w:val="32"/>
          <w:szCs w:val="32"/>
        </w:rPr>
      </w:pPr>
      <w:r w:rsidRPr="005060B2">
        <w:rPr>
          <w:b/>
          <w:bCs/>
          <w:sz w:val="32"/>
          <w:szCs w:val="32"/>
        </w:rPr>
        <w:t>Tools &amp; Methodology</w:t>
      </w:r>
    </w:p>
    <w:p w14:paraId="30C00DFE" w14:textId="77777777" w:rsidR="005060B2" w:rsidRPr="005060B2" w:rsidRDefault="005060B2" w:rsidP="005060B2">
      <w:pPr>
        <w:spacing w:after="591"/>
        <w:ind w:left="-5"/>
        <w:rPr>
          <w:b/>
          <w:bCs/>
          <w:sz w:val="24"/>
          <w:szCs w:val="24"/>
        </w:rPr>
      </w:pPr>
      <w:r w:rsidRPr="005060B2">
        <w:rPr>
          <w:b/>
          <w:bCs/>
          <w:sz w:val="24"/>
          <w:szCs w:val="24"/>
        </w:rPr>
        <w:t>Tools Used</w:t>
      </w:r>
    </w:p>
    <w:p w14:paraId="52E5A090" w14:textId="77777777" w:rsidR="005060B2" w:rsidRPr="005060B2" w:rsidRDefault="005060B2" w:rsidP="005060B2">
      <w:pPr>
        <w:numPr>
          <w:ilvl w:val="0"/>
          <w:numId w:val="4"/>
        </w:numPr>
        <w:spacing w:after="591"/>
        <w:rPr>
          <w:sz w:val="24"/>
          <w:szCs w:val="24"/>
        </w:rPr>
      </w:pPr>
      <w:r w:rsidRPr="005060B2">
        <w:rPr>
          <w:b/>
          <w:bCs/>
          <w:sz w:val="24"/>
          <w:szCs w:val="24"/>
        </w:rPr>
        <w:t>Power BI</w:t>
      </w:r>
      <w:r w:rsidRPr="005060B2">
        <w:rPr>
          <w:sz w:val="24"/>
          <w:szCs w:val="24"/>
        </w:rPr>
        <w:t xml:space="preserve"> – For building interactive dashboards, KPI cards, and drill-through visualizations</w:t>
      </w:r>
    </w:p>
    <w:p w14:paraId="4E4DA59B" w14:textId="77777777" w:rsidR="005060B2" w:rsidRPr="005060B2" w:rsidRDefault="005060B2" w:rsidP="005060B2">
      <w:pPr>
        <w:numPr>
          <w:ilvl w:val="0"/>
          <w:numId w:val="4"/>
        </w:numPr>
        <w:spacing w:after="591"/>
        <w:rPr>
          <w:sz w:val="24"/>
          <w:szCs w:val="24"/>
        </w:rPr>
      </w:pPr>
      <w:r w:rsidRPr="005060B2">
        <w:rPr>
          <w:b/>
          <w:bCs/>
          <w:sz w:val="24"/>
          <w:szCs w:val="24"/>
        </w:rPr>
        <w:t>Power Query</w:t>
      </w:r>
      <w:r w:rsidRPr="005060B2">
        <w:rPr>
          <w:sz w:val="24"/>
          <w:szCs w:val="24"/>
        </w:rPr>
        <w:t xml:space="preserve"> – For data cleaning and transformation</w:t>
      </w:r>
    </w:p>
    <w:p w14:paraId="13D6F75D" w14:textId="77777777" w:rsidR="005060B2" w:rsidRPr="005060B2" w:rsidRDefault="005060B2" w:rsidP="005060B2">
      <w:pPr>
        <w:numPr>
          <w:ilvl w:val="0"/>
          <w:numId w:val="4"/>
        </w:numPr>
        <w:spacing w:after="591"/>
        <w:rPr>
          <w:sz w:val="24"/>
          <w:szCs w:val="24"/>
        </w:rPr>
      </w:pPr>
      <w:r w:rsidRPr="005060B2">
        <w:rPr>
          <w:b/>
          <w:bCs/>
          <w:sz w:val="24"/>
          <w:szCs w:val="24"/>
        </w:rPr>
        <w:t>DAX</w:t>
      </w:r>
      <w:r w:rsidRPr="005060B2">
        <w:rPr>
          <w:sz w:val="24"/>
          <w:szCs w:val="24"/>
        </w:rPr>
        <w:t xml:space="preserve"> – For creating calculated measures such as total revenue, transactions, and quantity sold</w:t>
      </w:r>
    </w:p>
    <w:p w14:paraId="38DC6C46" w14:textId="77777777" w:rsidR="005060B2" w:rsidRPr="005060B2" w:rsidRDefault="005060B2" w:rsidP="005060B2">
      <w:pPr>
        <w:numPr>
          <w:ilvl w:val="0"/>
          <w:numId w:val="4"/>
        </w:numPr>
        <w:spacing w:after="591"/>
        <w:rPr>
          <w:sz w:val="24"/>
          <w:szCs w:val="24"/>
        </w:rPr>
      </w:pPr>
      <w:r w:rsidRPr="005060B2">
        <w:rPr>
          <w:b/>
          <w:bCs/>
          <w:sz w:val="24"/>
          <w:szCs w:val="24"/>
        </w:rPr>
        <w:t>Microsoft Excel</w:t>
      </w:r>
      <w:r w:rsidRPr="005060B2">
        <w:rPr>
          <w:sz w:val="24"/>
          <w:szCs w:val="24"/>
        </w:rPr>
        <w:t xml:space="preserve"> – For initial data review and validation</w:t>
      </w:r>
    </w:p>
    <w:p w14:paraId="5CDE6008" w14:textId="77777777" w:rsidR="005060B2" w:rsidRPr="005060B2" w:rsidRDefault="005060B2" w:rsidP="005060B2">
      <w:pPr>
        <w:spacing w:after="591"/>
        <w:ind w:left="-5"/>
        <w:rPr>
          <w:b/>
          <w:bCs/>
          <w:sz w:val="24"/>
          <w:szCs w:val="24"/>
        </w:rPr>
      </w:pPr>
      <w:r w:rsidRPr="005060B2">
        <w:rPr>
          <w:b/>
          <w:bCs/>
          <w:sz w:val="24"/>
          <w:szCs w:val="24"/>
        </w:rPr>
        <w:t>Methodology</w:t>
      </w:r>
    </w:p>
    <w:p w14:paraId="5A1700D3" w14:textId="77777777" w:rsidR="005060B2" w:rsidRPr="005060B2" w:rsidRDefault="005060B2" w:rsidP="005060B2">
      <w:pPr>
        <w:numPr>
          <w:ilvl w:val="0"/>
          <w:numId w:val="5"/>
        </w:numPr>
        <w:spacing w:after="591"/>
        <w:rPr>
          <w:sz w:val="24"/>
          <w:szCs w:val="24"/>
        </w:rPr>
      </w:pPr>
      <w:r w:rsidRPr="005060B2">
        <w:rPr>
          <w:b/>
          <w:bCs/>
          <w:sz w:val="24"/>
          <w:szCs w:val="24"/>
        </w:rPr>
        <w:lastRenderedPageBreak/>
        <w:t>Data Cleaning</w:t>
      </w:r>
      <w:r w:rsidRPr="005060B2">
        <w:rPr>
          <w:sz w:val="24"/>
          <w:szCs w:val="24"/>
        </w:rPr>
        <w:t xml:space="preserve"> – Validated transactional data, created calculated measures, and structured fields for analysis</w:t>
      </w:r>
    </w:p>
    <w:p w14:paraId="3F878A66" w14:textId="77777777" w:rsidR="005060B2" w:rsidRPr="005060B2" w:rsidRDefault="005060B2" w:rsidP="005060B2">
      <w:pPr>
        <w:numPr>
          <w:ilvl w:val="0"/>
          <w:numId w:val="5"/>
        </w:numPr>
        <w:spacing w:after="591"/>
        <w:rPr>
          <w:sz w:val="24"/>
          <w:szCs w:val="24"/>
        </w:rPr>
      </w:pPr>
      <w:r w:rsidRPr="005060B2">
        <w:rPr>
          <w:b/>
          <w:bCs/>
          <w:sz w:val="24"/>
          <w:szCs w:val="24"/>
        </w:rPr>
        <w:t>Exploratory Data Analysis</w:t>
      </w:r>
      <w:r w:rsidRPr="005060B2">
        <w:rPr>
          <w:sz w:val="24"/>
          <w:szCs w:val="24"/>
        </w:rPr>
        <w:t xml:space="preserve"> – Analyzed revenue trends, product category performance, and customer demographics</w:t>
      </w:r>
    </w:p>
    <w:p w14:paraId="4DD54C89" w14:textId="77777777" w:rsidR="005060B2" w:rsidRPr="005060B2" w:rsidRDefault="005060B2" w:rsidP="005060B2">
      <w:pPr>
        <w:numPr>
          <w:ilvl w:val="0"/>
          <w:numId w:val="5"/>
        </w:numPr>
        <w:spacing w:after="591"/>
        <w:rPr>
          <w:sz w:val="24"/>
          <w:szCs w:val="24"/>
        </w:rPr>
      </w:pPr>
      <w:r w:rsidRPr="005060B2">
        <w:rPr>
          <w:b/>
          <w:bCs/>
          <w:sz w:val="24"/>
          <w:szCs w:val="24"/>
        </w:rPr>
        <w:t>Dashboard Development</w:t>
      </w:r>
      <w:r w:rsidRPr="005060B2">
        <w:rPr>
          <w:sz w:val="24"/>
          <w:szCs w:val="24"/>
        </w:rPr>
        <w:t xml:space="preserve"> – Designed an interactive Power BI dashboard with KPIs, slicers, filters, and drill-through functionality to enable detailed business insights</w:t>
      </w:r>
    </w:p>
    <w:p w14:paraId="5C1DF3BB" w14:textId="77777777" w:rsidR="005060B2" w:rsidRPr="005060B2" w:rsidRDefault="005060B2">
      <w:pPr>
        <w:spacing w:after="591"/>
        <w:ind w:left="-5"/>
        <w:rPr>
          <w:sz w:val="24"/>
          <w:szCs w:val="24"/>
        </w:rPr>
      </w:pPr>
    </w:p>
    <w:p w14:paraId="0B1E57A0" w14:textId="77777777" w:rsidR="001E4923" w:rsidRPr="007A0EA8" w:rsidRDefault="00000000">
      <w:pPr>
        <w:pStyle w:val="Heading1"/>
        <w:ind w:left="-5"/>
        <w:rPr>
          <w:sz w:val="32"/>
          <w:szCs w:val="32"/>
        </w:rPr>
      </w:pPr>
      <w:r w:rsidRPr="007A0EA8">
        <w:rPr>
          <w:sz w:val="32"/>
          <w:szCs w:val="32"/>
        </w:rPr>
        <w:t>Business Objectives</w:t>
      </w:r>
    </w:p>
    <w:p w14:paraId="26145C02" w14:textId="77777777" w:rsidR="001E4923" w:rsidRPr="005060B2" w:rsidRDefault="00000000">
      <w:pPr>
        <w:numPr>
          <w:ilvl w:val="0"/>
          <w:numId w:val="1"/>
        </w:numPr>
        <w:ind w:hanging="126"/>
        <w:rPr>
          <w:sz w:val="24"/>
          <w:szCs w:val="24"/>
        </w:rPr>
      </w:pPr>
      <w:r w:rsidRPr="005060B2">
        <w:rPr>
          <w:sz w:val="24"/>
          <w:szCs w:val="24"/>
        </w:rPr>
        <w:t>Measure overall retail performance using KPIs</w:t>
      </w:r>
    </w:p>
    <w:p w14:paraId="761A8C1E" w14:textId="77777777" w:rsidR="001E4923" w:rsidRPr="005060B2" w:rsidRDefault="00000000">
      <w:pPr>
        <w:numPr>
          <w:ilvl w:val="0"/>
          <w:numId w:val="1"/>
        </w:numPr>
        <w:ind w:hanging="126"/>
        <w:rPr>
          <w:sz w:val="24"/>
          <w:szCs w:val="24"/>
        </w:rPr>
      </w:pPr>
      <w:r w:rsidRPr="005060B2">
        <w:rPr>
          <w:sz w:val="24"/>
          <w:szCs w:val="24"/>
        </w:rPr>
        <w:t>Identify revenue and transaction trends</w:t>
      </w:r>
    </w:p>
    <w:p w14:paraId="737E6178" w14:textId="77777777" w:rsidR="001E4923" w:rsidRPr="005060B2" w:rsidRDefault="00000000">
      <w:pPr>
        <w:numPr>
          <w:ilvl w:val="0"/>
          <w:numId w:val="1"/>
        </w:numPr>
        <w:ind w:hanging="126"/>
        <w:rPr>
          <w:sz w:val="24"/>
          <w:szCs w:val="24"/>
        </w:rPr>
      </w:pPr>
      <w:r w:rsidRPr="005060B2">
        <w:rPr>
          <w:sz w:val="24"/>
          <w:szCs w:val="24"/>
        </w:rPr>
        <w:t>Analyze customer demographics and behavior</w:t>
      </w:r>
    </w:p>
    <w:p w14:paraId="526E1B20" w14:textId="77777777" w:rsidR="001E4923" w:rsidRPr="005060B2" w:rsidRDefault="00000000">
      <w:pPr>
        <w:numPr>
          <w:ilvl w:val="0"/>
          <w:numId w:val="1"/>
        </w:numPr>
        <w:ind w:hanging="126"/>
        <w:rPr>
          <w:sz w:val="24"/>
          <w:szCs w:val="24"/>
        </w:rPr>
      </w:pPr>
      <w:r w:rsidRPr="005060B2">
        <w:rPr>
          <w:sz w:val="24"/>
          <w:szCs w:val="24"/>
        </w:rPr>
        <w:t>Evaluate product category performance</w:t>
      </w:r>
    </w:p>
    <w:p w14:paraId="65136F11" w14:textId="77777777" w:rsidR="001E4923" w:rsidRPr="005060B2" w:rsidRDefault="00000000">
      <w:pPr>
        <w:numPr>
          <w:ilvl w:val="0"/>
          <w:numId w:val="1"/>
        </w:numPr>
        <w:spacing w:after="590"/>
        <w:ind w:hanging="126"/>
        <w:rPr>
          <w:sz w:val="24"/>
          <w:szCs w:val="24"/>
        </w:rPr>
      </w:pPr>
      <w:r w:rsidRPr="005060B2">
        <w:rPr>
          <w:sz w:val="24"/>
          <w:szCs w:val="24"/>
        </w:rPr>
        <w:t>Enable interactive analysis using filters and drill-through</w:t>
      </w:r>
    </w:p>
    <w:p w14:paraId="3598D437" w14:textId="77777777" w:rsidR="001E4923" w:rsidRPr="007A0EA8" w:rsidRDefault="00000000">
      <w:pPr>
        <w:pStyle w:val="Heading1"/>
        <w:ind w:left="-5"/>
        <w:rPr>
          <w:sz w:val="32"/>
          <w:szCs w:val="32"/>
        </w:rPr>
      </w:pPr>
      <w:r w:rsidRPr="007A0EA8">
        <w:rPr>
          <w:sz w:val="32"/>
          <w:szCs w:val="32"/>
        </w:rPr>
        <w:t>Data Preparation &amp; Cleaning</w:t>
      </w:r>
    </w:p>
    <w:p w14:paraId="07712045" w14:textId="19987488" w:rsidR="005060B2" w:rsidRDefault="00000000" w:rsidP="005060B2">
      <w:pPr>
        <w:spacing w:after="591"/>
        <w:ind w:left="-5"/>
        <w:rPr>
          <w:sz w:val="40"/>
          <w:szCs w:val="40"/>
        </w:rPr>
      </w:pPr>
      <w:r w:rsidRPr="005060B2">
        <w:rPr>
          <w:sz w:val="24"/>
          <w:szCs w:val="24"/>
        </w:rPr>
        <w:t>The dataset was validated for accuracy and completeness. Calculated measures were created for revenue, transactions, and quantity sold. Customers were segmented into age groups to support demographic analysis.</w:t>
      </w:r>
    </w:p>
    <w:p w14:paraId="2729EB54" w14:textId="7325AD2A" w:rsidR="001E4923" w:rsidRPr="007A0EA8" w:rsidRDefault="00000000">
      <w:pPr>
        <w:pStyle w:val="Heading1"/>
        <w:ind w:left="-5"/>
        <w:rPr>
          <w:sz w:val="32"/>
          <w:szCs w:val="32"/>
        </w:rPr>
      </w:pPr>
      <w:r w:rsidRPr="007A0EA8">
        <w:rPr>
          <w:sz w:val="32"/>
          <w:szCs w:val="32"/>
        </w:rPr>
        <w:t>Key Performance Indicators</w:t>
      </w:r>
    </w:p>
    <w:p w14:paraId="0E35B249" w14:textId="77777777" w:rsidR="001E4923" w:rsidRPr="005060B2" w:rsidRDefault="00000000">
      <w:pPr>
        <w:numPr>
          <w:ilvl w:val="0"/>
          <w:numId w:val="2"/>
        </w:numPr>
        <w:ind w:hanging="126"/>
        <w:rPr>
          <w:sz w:val="24"/>
          <w:szCs w:val="24"/>
        </w:rPr>
      </w:pPr>
      <w:r w:rsidRPr="005060B2">
        <w:rPr>
          <w:sz w:val="24"/>
          <w:szCs w:val="24"/>
        </w:rPr>
        <w:t>Total Revenue</w:t>
      </w:r>
    </w:p>
    <w:p w14:paraId="3D0559E9" w14:textId="77777777" w:rsidR="001E4923" w:rsidRPr="005060B2" w:rsidRDefault="00000000">
      <w:pPr>
        <w:numPr>
          <w:ilvl w:val="0"/>
          <w:numId w:val="2"/>
        </w:numPr>
        <w:ind w:hanging="126"/>
        <w:rPr>
          <w:sz w:val="24"/>
          <w:szCs w:val="24"/>
        </w:rPr>
      </w:pPr>
      <w:r w:rsidRPr="005060B2">
        <w:rPr>
          <w:sz w:val="24"/>
          <w:szCs w:val="24"/>
        </w:rPr>
        <w:t>Total Transactions</w:t>
      </w:r>
    </w:p>
    <w:p w14:paraId="11570CC0" w14:textId="77777777" w:rsidR="001E4923" w:rsidRPr="005060B2" w:rsidRDefault="00000000">
      <w:pPr>
        <w:numPr>
          <w:ilvl w:val="0"/>
          <w:numId w:val="2"/>
        </w:numPr>
        <w:ind w:hanging="126"/>
        <w:rPr>
          <w:sz w:val="24"/>
          <w:szCs w:val="24"/>
        </w:rPr>
      </w:pPr>
      <w:r w:rsidRPr="005060B2">
        <w:rPr>
          <w:sz w:val="24"/>
          <w:szCs w:val="24"/>
        </w:rPr>
        <w:t>Quantity Sold</w:t>
      </w:r>
    </w:p>
    <w:p w14:paraId="5390D1B4" w14:textId="77777777" w:rsidR="001E4923" w:rsidRPr="005060B2" w:rsidRDefault="00000000">
      <w:pPr>
        <w:numPr>
          <w:ilvl w:val="0"/>
          <w:numId w:val="2"/>
        </w:numPr>
        <w:spacing w:after="590"/>
        <w:ind w:hanging="126"/>
        <w:rPr>
          <w:sz w:val="24"/>
          <w:szCs w:val="24"/>
        </w:rPr>
      </w:pPr>
      <w:r w:rsidRPr="005060B2">
        <w:rPr>
          <w:sz w:val="24"/>
          <w:szCs w:val="24"/>
        </w:rPr>
        <w:t>Customer Count</w:t>
      </w:r>
    </w:p>
    <w:p w14:paraId="75C9C9D1" w14:textId="5E2A14B6" w:rsidR="001E4923" w:rsidRDefault="007A0EA8">
      <w:pPr>
        <w:pStyle w:val="Heading1"/>
        <w:ind w:left="-5"/>
      </w:pPr>
      <w:r w:rsidRPr="007A0EA8">
        <w:lastRenderedPageBreak/>
        <w:drawing>
          <wp:inline distT="0" distB="0" distL="0" distR="0" wp14:anchorId="28371427" wp14:editId="036B67C3">
            <wp:extent cx="6088689" cy="3679546"/>
            <wp:effectExtent l="0" t="0" r="7620" b="0"/>
            <wp:docPr id="135184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47179" name=""/>
                    <pic:cNvPicPr/>
                  </pic:nvPicPr>
                  <pic:blipFill>
                    <a:blip r:embed="rId5"/>
                    <a:stretch>
                      <a:fillRect/>
                    </a:stretch>
                  </pic:blipFill>
                  <pic:spPr>
                    <a:xfrm>
                      <a:off x="0" y="0"/>
                      <a:ext cx="6097314" cy="3684759"/>
                    </a:xfrm>
                    <a:prstGeom prst="rect">
                      <a:avLst/>
                    </a:prstGeom>
                  </pic:spPr>
                </pic:pic>
              </a:graphicData>
            </a:graphic>
          </wp:inline>
        </w:drawing>
      </w:r>
      <w:r w:rsidRPr="007A0EA8">
        <w:t xml:space="preserve"> </w:t>
      </w:r>
      <w:r w:rsidR="00000000">
        <w:t>Sales &amp; Revenue Analysis</w:t>
      </w:r>
    </w:p>
    <w:p w14:paraId="5950588D" w14:textId="77777777" w:rsidR="001E4923" w:rsidRDefault="00000000">
      <w:pPr>
        <w:spacing w:after="591"/>
        <w:ind w:left="-5"/>
      </w:pPr>
      <w:r>
        <w:t>Monthly analysis revealed seasonal fluctuations in revenue. A strong relationship was observed between transaction volume and revenue, indicating key high-performance periods.</w:t>
      </w:r>
    </w:p>
    <w:p w14:paraId="49CE021C" w14:textId="5E250CCF" w:rsidR="007A0EA8" w:rsidRDefault="007A0EA8" w:rsidP="007A0EA8">
      <w:pPr>
        <w:spacing w:after="591"/>
        <w:ind w:left="-1170"/>
      </w:pPr>
      <w:r w:rsidRPr="007A0EA8">
        <w:drawing>
          <wp:inline distT="0" distB="0" distL="0" distR="0" wp14:anchorId="4E695869" wp14:editId="06810FC0">
            <wp:extent cx="7447425" cy="2860243"/>
            <wp:effectExtent l="0" t="0" r="1270" b="0"/>
            <wp:docPr id="130470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01767" name=""/>
                    <pic:cNvPicPr/>
                  </pic:nvPicPr>
                  <pic:blipFill>
                    <a:blip r:embed="rId6"/>
                    <a:stretch>
                      <a:fillRect/>
                    </a:stretch>
                  </pic:blipFill>
                  <pic:spPr>
                    <a:xfrm>
                      <a:off x="0" y="0"/>
                      <a:ext cx="7451508" cy="2861811"/>
                    </a:xfrm>
                    <a:prstGeom prst="rect">
                      <a:avLst/>
                    </a:prstGeom>
                  </pic:spPr>
                </pic:pic>
              </a:graphicData>
            </a:graphic>
          </wp:inline>
        </w:drawing>
      </w:r>
    </w:p>
    <w:p w14:paraId="2D5D3E96" w14:textId="1B2353E5" w:rsidR="007A0EA8" w:rsidRDefault="007A0EA8">
      <w:pPr>
        <w:spacing w:after="591"/>
        <w:ind w:left="-5"/>
      </w:pPr>
    </w:p>
    <w:p w14:paraId="7A61FC59" w14:textId="77777777" w:rsidR="001E4923" w:rsidRDefault="00000000">
      <w:pPr>
        <w:pStyle w:val="Heading1"/>
        <w:ind w:left="-5"/>
      </w:pPr>
      <w:r>
        <w:lastRenderedPageBreak/>
        <w:t>Product Category Performance</w:t>
      </w:r>
    </w:p>
    <w:p w14:paraId="1C1AEE73" w14:textId="77777777" w:rsidR="001E4923" w:rsidRDefault="00000000">
      <w:pPr>
        <w:spacing w:after="591"/>
        <w:ind w:left="-5"/>
      </w:pPr>
      <w:r>
        <w:t>Electronics and Clothing emerged as strong contributors to revenue, supporting targeted inventory and marketing strategies.</w:t>
      </w:r>
    </w:p>
    <w:p w14:paraId="64F4D073" w14:textId="1EEDB235" w:rsidR="007A0EA8" w:rsidRDefault="007A0EA8" w:rsidP="00505905">
      <w:pPr>
        <w:spacing w:after="591"/>
        <w:ind w:left="-630"/>
      </w:pPr>
      <w:r w:rsidRPr="007A0EA8">
        <w:drawing>
          <wp:inline distT="0" distB="0" distL="0" distR="0" wp14:anchorId="1FDA5A59" wp14:editId="0B91E861">
            <wp:extent cx="6600855" cy="2633472"/>
            <wp:effectExtent l="0" t="0" r="0" b="0"/>
            <wp:docPr id="204597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79187" name=""/>
                    <pic:cNvPicPr/>
                  </pic:nvPicPr>
                  <pic:blipFill>
                    <a:blip r:embed="rId7"/>
                    <a:stretch>
                      <a:fillRect/>
                    </a:stretch>
                  </pic:blipFill>
                  <pic:spPr>
                    <a:xfrm>
                      <a:off x="0" y="0"/>
                      <a:ext cx="6624791" cy="2643021"/>
                    </a:xfrm>
                    <a:prstGeom prst="rect">
                      <a:avLst/>
                    </a:prstGeom>
                  </pic:spPr>
                </pic:pic>
              </a:graphicData>
            </a:graphic>
          </wp:inline>
        </w:drawing>
      </w:r>
    </w:p>
    <w:p w14:paraId="503A7F07" w14:textId="77777777" w:rsidR="001E4923" w:rsidRDefault="00000000">
      <w:pPr>
        <w:pStyle w:val="Heading1"/>
        <w:ind w:left="-5"/>
      </w:pPr>
      <w:r>
        <w:t>Customer Insights</w:t>
      </w:r>
    </w:p>
    <w:p w14:paraId="6F2813CB" w14:textId="77777777" w:rsidR="001E4923" w:rsidRDefault="00000000">
      <w:pPr>
        <w:spacing w:after="591"/>
        <w:ind w:left="-5"/>
      </w:pPr>
      <w:r>
        <w:t>Revenue distribution between genders was balanced. Adult and senior customers contributed the majority of revenue, indicating strong purchasing power.</w:t>
      </w:r>
    </w:p>
    <w:p w14:paraId="55BC1EBE" w14:textId="3BCBA14E" w:rsidR="00505905" w:rsidRDefault="00505905" w:rsidP="00505905">
      <w:pPr>
        <w:spacing w:after="591"/>
        <w:ind w:left="-540"/>
      </w:pPr>
      <w:r w:rsidRPr="00505905">
        <w:drawing>
          <wp:inline distT="0" distB="0" distL="0" distR="0" wp14:anchorId="0DF8078E" wp14:editId="7DDE6A25">
            <wp:extent cx="6144275" cy="3035935"/>
            <wp:effectExtent l="0" t="0" r="8890" b="0"/>
            <wp:docPr id="172031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12850" name=""/>
                    <pic:cNvPicPr/>
                  </pic:nvPicPr>
                  <pic:blipFill>
                    <a:blip r:embed="rId8"/>
                    <a:stretch>
                      <a:fillRect/>
                    </a:stretch>
                  </pic:blipFill>
                  <pic:spPr>
                    <a:xfrm>
                      <a:off x="0" y="0"/>
                      <a:ext cx="6172592" cy="3049927"/>
                    </a:xfrm>
                    <a:prstGeom prst="rect">
                      <a:avLst/>
                    </a:prstGeom>
                  </pic:spPr>
                </pic:pic>
              </a:graphicData>
            </a:graphic>
          </wp:inline>
        </w:drawing>
      </w:r>
    </w:p>
    <w:p w14:paraId="6F8C544B" w14:textId="77777777" w:rsidR="001E4923" w:rsidRDefault="00000000">
      <w:pPr>
        <w:pStyle w:val="Heading1"/>
        <w:ind w:left="-5"/>
      </w:pPr>
      <w:r>
        <w:lastRenderedPageBreak/>
        <w:t>Top Customer Analysis</w:t>
      </w:r>
    </w:p>
    <w:p w14:paraId="758AC3B1" w14:textId="77777777" w:rsidR="001E4923" w:rsidRDefault="00000000">
      <w:pPr>
        <w:spacing w:after="591"/>
        <w:ind w:left="-5"/>
      </w:pPr>
      <w:r>
        <w:t>The top 10 customers contributed a significant portion of total revenue, highlighting the importance of retention and loyalty strategies.</w:t>
      </w:r>
    </w:p>
    <w:p w14:paraId="4209D7AA" w14:textId="0EA36D67" w:rsidR="00505905" w:rsidRDefault="00505905" w:rsidP="00505905">
      <w:pPr>
        <w:spacing w:after="591"/>
        <w:ind w:left="-5"/>
      </w:pPr>
      <w:r w:rsidRPr="00505905">
        <w:drawing>
          <wp:inline distT="0" distB="0" distL="0" distR="0" wp14:anchorId="46AFBA22" wp14:editId="12FD22E2">
            <wp:extent cx="5520690" cy="2973705"/>
            <wp:effectExtent l="0" t="0" r="3810" b="0"/>
            <wp:docPr id="172419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99347" name=""/>
                    <pic:cNvPicPr/>
                  </pic:nvPicPr>
                  <pic:blipFill>
                    <a:blip r:embed="rId9"/>
                    <a:stretch>
                      <a:fillRect/>
                    </a:stretch>
                  </pic:blipFill>
                  <pic:spPr>
                    <a:xfrm>
                      <a:off x="0" y="0"/>
                      <a:ext cx="5520690" cy="2973705"/>
                    </a:xfrm>
                    <a:prstGeom prst="rect">
                      <a:avLst/>
                    </a:prstGeom>
                  </pic:spPr>
                </pic:pic>
              </a:graphicData>
            </a:graphic>
          </wp:inline>
        </w:drawing>
      </w:r>
    </w:p>
    <w:p w14:paraId="198DB9C1" w14:textId="1E47D427" w:rsidR="00505905" w:rsidRDefault="00505905" w:rsidP="00505905">
      <w:pPr>
        <w:spacing w:after="591"/>
        <w:ind w:left="-630"/>
      </w:pPr>
      <w:r w:rsidRPr="00505905">
        <w:drawing>
          <wp:inline distT="0" distB="0" distL="0" distR="0" wp14:anchorId="44A2A6B9" wp14:editId="0615B806">
            <wp:extent cx="6400800" cy="3621977"/>
            <wp:effectExtent l="0" t="0" r="0" b="0"/>
            <wp:docPr id="1213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841" name=""/>
                    <pic:cNvPicPr/>
                  </pic:nvPicPr>
                  <pic:blipFill>
                    <a:blip r:embed="rId10"/>
                    <a:stretch>
                      <a:fillRect/>
                    </a:stretch>
                  </pic:blipFill>
                  <pic:spPr>
                    <a:xfrm>
                      <a:off x="0" y="0"/>
                      <a:ext cx="6419689" cy="3632666"/>
                    </a:xfrm>
                    <a:prstGeom prst="rect">
                      <a:avLst/>
                    </a:prstGeom>
                  </pic:spPr>
                </pic:pic>
              </a:graphicData>
            </a:graphic>
          </wp:inline>
        </w:drawing>
      </w:r>
    </w:p>
    <w:p w14:paraId="752273EB" w14:textId="77777777" w:rsidR="00505905" w:rsidRDefault="00505905">
      <w:pPr>
        <w:pStyle w:val="Heading1"/>
        <w:ind w:left="-5"/>
      </w:pPr>
    </w:p>
    <w:p w14:paraId="678266A4" w14:textId="1C654C07" w:rsidR="001E4923" w:rsidRDefault="00000000">
      <w:pPr>
        <w:pStyle w:val="Heading1"/>
        <w:ind w:left="-5"/>
      </w:pPr>
      <w:r>
        <w:t>Dashboard Interactivity</w:t>
      </w:r>
    </w:p>
    <w:p w14:paraId="10A89FD6" w14:textId="77777777" w:rsidR="001E4923" w:rsidRDefault="00000000">
      <w:pPr>
        <w:spacing w:after="591"/>
        <w:ind w:left="-5"/>
      </w:pPr>
      <w:r>
        <w:t>The dashboard includes date slicers, product and customer filters, and drill-through capabilities to analyze individual customer transaction histories.</w:t>
      </w:r>
    </w:p>
    <w:p w14:paraId="6CA68129" w14:textId="3745E570" w:rsidR="00505905" w:rsidRDefault="00505905" w:rsidP="00505905">
      <w:pPr>
        <w:spacing w:after="591"/>
        <w:ind w:left="-990"/>
      </w:pPr>
      <w:r w:rsidRPr="00505905">
        <w:drawing>
          <wp:inline distT="0" distB="0" distL="0" distR="0" wp14:anchorId="0F7FC5BE" wp14:editId="3A4A39AA">
            <wp:extent cx="6942026" cy="3899001"/>
            <wp:effectExtent l="0" t="0" r="0" b="6350"/>
            <wp:docPr id="69322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26388" name=""/>
                    <pic:cNvPicPr/>
                  </pic:nvPicPr>
                  <pic:blipFill>
                    <a:blip r:embed="rId11"/>
                    <a:stretch>
                      <a:fillRect/>
                    </a:stretch>
                  </pic:blipFill>
                  <pic:spPr>
                    <a:xfrm>
                      <a:off x="0" y="0"/>
                      <a:ext cx="6966576" cy="3912789"/>
                    </a:xfrm>
                    <a:prstGeom prst="rect">
                      <a:avLst/>
                    </a:prstGeom>
                  </pic:spPr>
                </pic:pic>
              </a:graphicData>
            </a:graphic>
          </wp:inline>
        </w:drawing>
      </w:r>
    </w:p>
    <w:p w14:paraId="30088AB1" w14:textId="77777777" w:rsidR="001E4923" w:rsidRDefault="00000000">
      <w:pPr>
        <w:pStyle w:val="Heading1"/>
        <w:ind w:left="-5"/>
      </w:pPr>
      <w:r>
        <w:t>Key Recommendations</w:t>
      </w:r>
    </w:p>
    <w:p w14:paraId="52BD79BF" w14:textId="77777777" w:rsidR="001E4923" w:rsidRDefault="00000000">
      <w:pPr>
        <w:numPr>
          <w:ilvl w:val="0"/>
          <w:numId w:val="3"/>
        </w:numPr>
        <w:ind w:hanging="126"/>
      </w:pPr>
      <w:r>
        <w:t>Retain high-value customers</w:t>
      </w:r>
    </w:p>
    <w:p w14:paraId="49F47F3C" w14:textId="77777777" w:rsidR="001E4923" w:rsidRDefault="00000000">
      <w:pPr>
        <w:numPr>
          <w:ilvl w:val="0"/>
          <w:numId w:val="3"/>
        </w:numPr>
        <w:ind w:hanging="126"/>
      </w:pPr>
      <w:r>
        <w:t>Optimize promotions for high-performing categories</w:t>
      </w:r>
    </w:p>
    <w:p w14:paraId="43C1FB63" w14:textId="77777777" w:rsidR="001E4923" w:rsidRDefault="00000000">
      <w:pPr>
        <w:numPr>
          <w:ilvl w:val="0"/>
          <w:numId w:val="3"/>
        </w:numPr>
        <w:ind w:hanging="126"/>
      </w:pPr>
      <w:r>
        <w:t>Leverage seasonal sales trends</w:t>
      </w:r>
    </w:p>
    <w:p w14:paraId="03D5CF99" w14:textId="77777777" w:rsidR="001E4923" w:rsidRDefault="00000000">
      <w:pPr>
        <w:numPr>
          <w:ilvl w:val="0"/>
          <w:numId w:val="3"/>
        </w:numPr>
        <w:spacing w:after="590"/>
        <w:ind w:hanging="126"/>
      </w:pPr>
      <w:r>
        <w:t>Use segmentation for personalized marketing</w:t>
      </w:r>
    </w:p>
    <w:p w14:paraId="3C89D0C3" w14:textId="77777777" w:rsidR="001E4923" w:rsidRDefault="00000000">
      <w:pPr>
        <w:pStyle w:val="Heading1"/>
        <w:ind w:left="-5"/>
      </w:pPr>
      <w:r>
        <w:t>Conclusion</w:t>
      </w:r>
    </w:p>
    <w:p w14:paraId="0E1A9AD1" w14:textId="77777777" w:rsidR="001E4923" w:rsidRDefault="00000000">
      <w:pPr>
        <w:ind w:left="-5"/>
      </w:pPr>
      <w:r>
        <w:t>This project demonstrates the effective use of Power BI to deliver actionable business insights through clean data modeling, visualization, and executive storytelling.</w:t>
      </w:r>
    </w:p>
    <w:sectPr w:rsidR="001E4923" w:rsidSect="007A0EA8">
      <w:pgSz w:w="11906" w:h="16838"/>
      <w:pgMar w:top="1350" w:right="1652" w:bottom="108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D698C"/>
    <w:multiLevelType w:val="multilevel"/>
    <w:tmpl w:val="CEF06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0B6018"/>
    <w:multiLevelType w:val="hybridMultilevel"/>
    <w:tmpl w:val="A9629642"/>
    <w:lvl w:ilvl="0" w:tplc="01428BDE">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0605C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D21EE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C90C2F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F68CA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24A6C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6A4ABA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366CD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D496D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60024B5"/>
    <w:multiLevelType w:val="multilevel"/>
    <w:tmpl w:val="DFD4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906AA"/>
    <w:multiLevelType w:val="hybridMultilevel"/>
    <w:tmpl w:val="B3A8C1D0"/>
    <w:lvl w:ilvl="0" w:tplc="E63AC6B0">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26766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46012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6E43D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966E2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3CBF9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FCFDE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2E754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98140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44C506F"/>
    <w:multiLevelType w:val="hybridMultilevel"/>
    <w:tmpl w:val="DD689D10"/>
    <w:lvl w:ilvl="0" w:tplc="0D0CC0F2">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E869C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0AD4B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F6B49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5E1A4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92D3F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49C67C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06663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CEA6C3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18766966">
    <w:abstractNumId w:val="4"/>
  </w:num>
  <w:num w:numId="2" w16cid:durableId="1471635436">
    <w:abstractNumId w:val="1"/>
  </w:num>
  <w:num w:numId="3" w16cid:durableId="1984773614">
    <w:abstractNumId w:val="3"/>
  </w:num>
  <w:num w:numId="4" w16cid:durableId="1102915247">
    <w:abstractNumId w:val="2"/>
  </w:num>
  <w:num w:numId="5" w16cid:durableId="2041928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923"/>
    <w:rsid w:val="001A0CE6"/>
    <w:rsid w:val="001E4923"/>
    <w:rsid w:val="00505905"/>
    <w:rsid w:val="005060B2"/>
    <w:rsid w:val="007A0EA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ECB03"/>
  <w15:docId w15:val="{34857C04-8A37-40F5-8A66-824C18FC6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212" w:line="259" w:lineRule="auto"/>
      <w:ind w:left="10" w:hanging="10"/>
      <w:outlineLvl w:val="0"/>
    </w:pPr>
    <w:rPr>
      <w:rFonts w:ascii="Arial" w:eastAsia="Arial" w:hAnsi="Arial" w:cs="Arial"/>
      <w:b/>
      <w:color w:val="000000"/>
      <w:sz w:val="28"/>
    </w:rPr>
  </w:style>
  <w:style w:type="paragraph" w:styleId="Heading2">
    <w:name w:val="heading 2"/>
    <w:basedOn w:val="Normal"/>
    <w:next w:val="Normal"/>
    <w:link w:val="Heading2Char"/>
    <w:uiPriority w:val="9"/>
    <w:semiHidden/>
    <w:unhideWhenUsed/>
    <w:qFormat/>
    <w:rsid w:val="005060B2"/>
    <w:pPr>
      <w:keepNext/>
      <w:keepLines/>
      <w:spacing w:before="40" w:after="0"/>
      <w:outlineLvl w:val="1"/>
    </w:pPr>
    <w:rPr>
      <w:rFonts w:asciiTheme="majorHAnsi" w:eastAsiaTheme="majorEastAsia" w:hAnsiTheme="majorHAnsi" w:cstheme="majorBidi"/>
      <w:color w:val="0F4761" w:themeColor="accent1" w:themeShade="BF"/>
      <w:sz w:val="26"/>
      <w:szCs w:val="23"/>
    </w:rPr>
  </w:style>
  <w:style w:type="paragraph" w:styleId="Heading3">
    <w:name w:val="heading 3"/>
    <w:basedOn w:val="Normal"/>
    <w:next w:val="Normal"/>
    <w:link w:val="Heading3Char"/>
    <w:uiPriority w:val="9"/>
    <w:semiHidden/>
    <w:unhideWhenUsed/>
    <w:qFormat/>
    <w:rsid w:val="005060B2"/>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basedOn w:val="DefaultParagraphFont"/>
    <w:link w:val="Heading2"/>
    <w:uiPriority w:val="9"/>
    <w:semiHidden/>
    <w:rsid w:val="005060B2"/>
    <w:rPr>
      <w:rFonts w:asciiTheme="majorHAnsi" w:eastAsiaTheme="majorEastAsia" w:hAnsiTheme="majorHAnsi" w:cstheme="majorBidi"/>
      <w:color w:val="0F4761" w:themeColor="accent1" w:themeShade="BF"/>
      <w:sz w:val="26"/>
      <w:szCs w:val="23"/>
    </w:rPr>
  </w:style>
  <w:style w:type="character" w:customStyle="1" w:styleId="Heading3Char">
    <w:name w:val="Heading 3 Char"/>
    <w:basedOn w:val="DefaultParagraphFont"/>
    <w:link w:val="Heading3"/>
    <w:uiPriority w:val="9"/>
    <w:semiHidden/>
    <w:rsid w:val="005060B2"/>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550</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Rushikesh Patil</cp:lastModifiedBy>
  <cp:revision>2</cp:revision>
  <dcterms:created xsi:type="dcterms:W3CDTF">2026-01-30T11:11:00Z</dcterms:created>
  <dcterms:modified xsi:type="dcterms:W3CDTF">2026-01-30T11:11:00Z</dcterms:modified>
</cp:coreProperties>
</file>