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961D0" w14:textId="77777777" w:rsidR="000F6DE1" w:rsidRDefault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b/>
        </w:rPr>
      </w:pPr>
      <w:bookmarkStart w:id="0" w:name="_GoBack"/>
      <w:bookmarkEnd w:id="0"/>
      <w:r w:rsidRPr="00B92CCA">
        <w:rPr>
          <w:rFonts w:ascii="Arial" w:hAnsi="Arial" w:cs="Arial"/>
          <w:b/>
        </w:rPr>
        <w:t xml:space="preserve">Please fill out </w:t>
      </w:r>
      <w:r w:rsidRPr="00B92CCA">
        <w:rPr>
          <w:rFonts w:ascii="Arial" w:hAnsi="Arial" w:cs="Arial"/>
          <w:b/>
          <w:u w:val="single"/>
        </w:rPr>
        <w:t xml:space="preserve">one separate Adverse Event form </w:t>
      </w:r>
      <w:r w:rsidRPr="00B92CCA">
        <w:rPr>
          <w:rFonts w:ascii="Arial" w:hAnsi="Arial" w:cs="Arial"/>
          <w:b/>
        </w:rPr>
        <w:t>for each Adverse Event!</w:t>
      </w:r>
    </w:p>
    <w:p w14:paraId="5A8A3716" w14:textId="77777777" w:rsidR="00572912" w:rsidRDefault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b/>
        </w:rPr>
      </w:pPr>
    </w:p>
    <w:p w14:paraId="03702E9F" w14:textId="77777777" w:rsidR="00572912" w:rsidRPr="00B92CCA" w:rsidRDefault="00572912" w:rsidP="00572912">
      <w:pPr>
        <w:ind w:left="270" w:right="100"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b/>
          <w:u w:val="single"/>
        </w:rPr>
        <w:t>1. General Information</w:t>
      </w:r>
      <w:r w:rsidRPr="00B92CCA">
        <w:rPr>
          <w:rFonts w:ascii="Arial" w:hAnsi="Arial" w:cs="Arial"/>
        </w:rPr>
        <w:t>:</w:t>
      </w:r>
      <w:r w:rsidRPr="00B92CCA">
        <w:rPr>
          <w:rFonts w:ascii="Arial" w:hAnsi="Arial" w:cs="Arial"/>
          <w:sz w:val="18"/>
          <w:szCs w:val="18"/>
        </w:rPr>
        <w:t xml:space="preserve"> 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  <w:t xml:space="preserve"> Event Onset Date: __ __ / __ __ __ / __ __ __ __</w:t>
      </w:r>
    </w:p>
    <w:p w14:paraId="01B94542" w14:textId="77777777" w:rsidR="00572912" w:rsidRPr="00B92CCA" w:rsidRDefault="00572912" w:rsidP="00572912">
      <w:pPr>
        <w:ind w:left="270" w:right="100" w:firstLine="720"/>
        <w:rPr>
          <w:rFonts w:ascii="Arial" w:hAnsi="Arial" w:cs="Arial"/>
          <w:spacing w:val="-2"/>
          <w:sz w:val="16"/>
          <w:szCs w:val="16"/>
        </w:rPr>
      </w:pPr>
      <w:r w:rsidRPr="00B92CCA">
        <w:rPr>
          <w:rFonts w:ascii="Arial" w:hAnsi="Arial" w:cs="Arial"/>
          <w:spacing w:val="12"/>
          <w:sz w:val="18"/>
          <w:szCs w:val="18"/>
        </w:rPr>
        <w:t xml:space="preserve"> </w:t>
      </w:r>
      <w:r w:rsidRPr="00B92CCA">
        <w:rPr>
          <w:rFonts w:ascii="Arial" w:hAnsi="Arial" w:cs="Arial"/>
          <w:spacing w:val="12"/>
          <w:sz w:val="18"/>
          <w:szCs w:val="18"/>
        </w:rPr>
        <w:tab/>
      </w:r>
      <w:r w:rsidRPr="00B92CCA">
        <w:rPr>
          <w:rFonts w:ascii="Arial" w:hAnsi="Arial" w:cs="Arial"/>
          <w:spacing w:val="12"/>
          <w:sz w:val="18"/>
          <w:szCs w:val="18"/>
        </w:rPr>
        <w:tab/>
      </w:r>
      <w:r w:rsidRPr="00B92CCA">
        <w:rPr>
          <w:rFonts w:ascii="Arial" w:hAnsi="Arial" w:cs="Arial"/>
          <w:spacing w:val="12"/>
          <w:sz w:val="18"/>
          <w:szCs w:val="18"/>
        </w:rPr>
        <w:tab/>
      </w:r>
      <w:r w:rsidRPr="00B92CCA">
        <w:rPr>
          <w:rFonts w:ascii="Arial" w:hAnsi="Arial" w:cs="Arial"/>
          <w:spacing w:val="12"/>
          <w:sz w:val="18"/>
          <w:szCs w:val="18"/>
        </w:rPr>
        <w:tab/>
      </w:r>
      <w:r w:rsidRPr="00B92CCA">
        <w:rPr>
          <w:rFonts w:ascii="Arial" w:hAnsi="Arial" w:cs="Arial"/>
          <w:spacing w:val="12"/>
          <w:sz w:val="18"/>
          <w:szCs w:val="18"/>
        </w:rPr>
        <w:tab/>
      </w:r>
      <w:r w:rsidRPr="00B92CCA">
        <w:rPr>
          <w:rFonts w:ascii="Arial" w:hAnsi="Arial" w:cs="Arial"/>
          <w:spacing w:val="12"/>
          <w:sz w:val="18"/>
          <w:szCs w:val="18"/>
        </w:rPr>
        <w:tab/>
        <w:t xml:space="preserve">  </w:t>
      </w:r>
      <w:r w:rsidRPr="00B92CCA">
        <w:rPr>
          <w:rFonts w:ascii="Arial" w:hAnsi="Arial" w:cs="Arial"/>
          <w:spacing w:val="12"/>
          <w:sz w:val="16"/>
          <w:szCs w:val="16"/>
        </w:rPr>
        <w:t>Day</w:t>
      </w:r>
      <w:r w:rsidRPr="00B92CCA">
        <w:rPr>
          <w:rFonts w:ascii="Arial" w:hAnsi="Arial" w:cs="Arial"/>
          <w:spacing w:val="12"/>
          <w:sz w:val="16"/>
          <w:szCs w:val="16"/>
        </w:rPr>
        <w:tab/>
        <w:t xml:space="preserve"> Month</w:t>
      </w:r>
      <w:r w:rsidRPr="00B92CCA">
        <w:rPr>
          <w:rFonts w:ascii="Arial" w:hAnsi="Arial" w:cs="Arial"/>
          <w:spacing w:val="-2"/>
          <w:sz w:val="16"/>
          <w:szCs w:val="16"/>
        </w:rPr>
        <w:tab/>
        <w:t xml:space="preserve">      Year</w:t>
      </w:r>
    </w:p>
    <w:p w14:paraId="3BA2B0FF" w14:textId="77777777" w:rsidR="00572912" w:rsidRPr="00B92CCA" w:rsidRDefault="00572912" w:rsidP="00572912">
      <w:pPr>
        <w:ind w:right="100"/>
        <w:rPr>
          <w:rFonts w:ascii="Arial" w:hAnsi="Arial" w:cs="Arial"/>
          <w:spacing w:val="-2"/>
          <w:sz w:val="4"/>
          <w:szCs w:val="4"/>
        </w:rPr>
      </w:pPr>
    </w:p>
    <w:p w14:paraId="6B6CED12" w14:textId="77777777" w:rsidR="00572912" w:rsidRPr="00B92CCA" w:rsidRDefault="00572912" w:rsidP="00572912">
      <w:pPr>
        <w:ind w:left="360" w:right="100"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b/>
          <w:sz w:val="18"/>
          <w:szCs w:val="18"/>
        </w:rPr>
        <w:t>Event Occurred: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proofErr w:type="spellStart"/>
      <w:r w:rsidRPr="00B92CCA">
        <w:rPr>
          <w:rFonts w:ascii="Arial" w:hAnsi="Arial" w:cs="Arial"/>
          <w:sz w:val="18"/>
          <w:szCs w:val="18"/>
        </w:rPr>
        <w:t>Intraprocedural</w:t>
      </w:r>
      <w:proofErr w:type="spellEnd"/>
      <w:r w:rsidRPr="00B92CCA">
        <w:rPr>
          <w:rFonts w:ascii="Arial" w:hAnsi="Arial" w:cs="Arial"/>
          <w:sz w:val="18"/>
          <w:szCs w:val="18"/>
        </w:rPr>
        <w:t xml:space="preserve">   </w:t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 xml:space="preserve">Pre-discharge   </w:t>
      </w:r>
      <w:r w:rsidRPr="00B92CCA">
        <w:rPr>
          <w:rFonts w:ascii="Arial" w:hAnsi="Arial" w:cs="Arial"/>
          <w:bCs/>
          <w:sz w:val="28"/>
          <w:szCs w:val="28"/>
        </w:rPr>
        <w:t>□</w:t>
      </w:r>
      <w:r w:rsidRPr="00B92CCA">
        <w:rPr>
          <w:rFonts w:ascii="Arial" w:hAnsi="Arial" w:cs="Arial"/>
          <w:sz w:val="18"/>
          <w:szCs w:val="18"/>
        </w:rPr>
        <w:t>Post-discharge</w:t>
      </w:r>
    </w:p>
    <w:p w14:paraId="4CCFB27D" w14:textId="77777777" w:rsidR="00572912" w:rsidRPr="00B92CCA" w:rsidRDefault="00572912" w:rsidP="00572912">
      <w:pPr>
        <w:ind w:left="360" w:right="100"/>
        <w:rPr>
          <w:rFonts w:ascii="Arial" w:hAnsi="Arial" w:cs="Arial"/>
          <w:spacing w:val="-2"/>
          <w:sz w:val="18"/>
          <w:szCs w:val="18"/>
        </w:rPr>
      </w:pPr>
      <w:r w:rsidRPr="00B92CCA">
        <w:rPr>
          <w:rFonts w:ascii="Arial" w:hAnsi="Arial" w:cs="Arial"/>
          <w:b/>
          <w:sz w:val="18"/>
          <w:szCs w:val="18"/>
        </w:rPr>
        <w:t>Event Type: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SAE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SADE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AE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ADE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UADE</w:t>
      </w:r>
    </w:p>
    <w:p w14:paraId="56FF556D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bCs/>
          <w:sz w:val="18"/>
          <w:szCs w:val="18"/>
          <w:u w:val="single"/>
        </w:rPr>
      </w:pPr>
      <w:r w:rsidRPr="00B92CCA">
        <w:rPr>
          <w:rFonts w:ascii="Arial" w:hAnsi="Arial" w:cs="Arial"/>
          <w:b/>
          <w:spacing w:val="3"/>
          <w:sz w:val="18"/>
          <w:szCs w:val="18"/>
        </w:rPr>
        <w:t>*Event is related to:</w:t>
      </w:r>
      <w:r>
        <w:rPr>
          <w:rFonts w:ascii="Arial" w:hAnsi="Arial" w:cs="Arial"/>
          <w:b/>
          <w:spacing w:val="3"/>
          <w:sz w:val="18"/>
          <w:szCs w:val="18"/>
        </w:rPr>
        <w:t xml:space="preserve"> </w:t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proofErr w:type="gramStart"/>
      <w:r w:rsidRPr="00B92CCA">
        <w:rPr>
          <w:rFonts w:ascii="Arial" w:hAnsi="Arial" w:cs="Arial"/>
          <w:spacing w:val="3"/>
          <w:sz w:val="18"/>
          <w:szCs w:val="18"/>
        </w:rPr>
        <w:t>Procedure</w:t>
      </w:r>
      <w:r>
        <w:rPr>
          <w:rFonts w:ascii="Arial" w:hAnsi="Arial" w:cs="Arial"/>
          <w:spacing w:val="3"/>
          <w:sz w:val="18"/>
          <w:szCs w:val="18"/>
        </w:rPr>
        <w:t xml:space="preserve">  </w:t>
      </w:r>
      <w:r w:rsidRPr="00B92CCA">
        <w:rPr>
          <w:rFonts w:ascii="Arial" w:hAnsi="Arial" w:cs="Arial"/>
          <w:bCs/>
          <w:sz w:val="28"/>
          <w:szCs w:val="28"/>
        </w:rPr>
        <w:t>□</w:t>
      </w:r>
      <w:proofErr w:type="gramEnd"/>
      <w:r w:rsidRPr="00B92CCA">
        <w:rPr>
          <w:rFonts w:ascii="Arial" w:hAnsi="Arial" w:cs="Arial"/>
          <w:bCs/>
          <w:sz w:val="28"/>
          <w:szCs w:val="28"/>
        </w:rPr>
        <w:t xml:space="preserve"> </w:t>
      </w:r>
      <w:r w:rsidRPr="00B92CCA">
        <w:rPr>
          <w:rFonts w:ascii="Arial" w:hAnsi="Arial" w:cs="Arial"/>
          <w:spacing w:val="3"/>
          <w:sz w:val="18"/>
          <w:szCs w:val="18"/>
        </w:rPr>
        <w:t>Comorbidities</w:t>
      </w:r>
      <w:r>
        <w:rPr>
          <w:rFonts w:ascii="Arial" w:hAnsi="Arial" w:cs="Arial"/>
          <w:spacing w:val="3"/>
          <w:sz w:val="18"/>
          <w:szCs w:val="18"/>
        </w:rPr>
        <w:t xml:space="preserve"> </w:t>
      </w:r>
      <w:r w:rsidRPr="00B92CCA">
        <w:rPr>
          <w:rFonts w:ascii="Arial" w:hAnsi="Arial" w:cs="Arial"/>
          <w:bCs/>
          <w:sz w:val="28"/>
          <w:szCs w:val="28"/>
        </w:rPr>
        <w:t xml:space="preserve">□ </w:t>
      </w:r>
      <w:r w:rsidRPr="00B92CCA">
        <w:rPr>
          <w:rFonts w:ascii="Arial" w:hAnsi="Arial" w:cs="Arial"/>
          <w:spacing w:val="3"/>
          <w:sz w:val="18"/>
          <w:szCs w:val="18"/>
        </w:rPr>
        <w:t xml:space="preserve">Device Malfunction </w:t>
      </w:r>
      <w:r w:rsidRPr="00CB4397">
        <w:rPr>
          <w:rFonts w:ascii="Arial" w:hAnsi="Arial" w:cs="Arial"/>
          <w:spacing w:val="3"/>
          <w:sz w:val="28"/>
          <w:szCs w:val="28"/>
        </w:rPr>
        <w:t>□</w:t>
      </w:r>
      <w:r w:rsidRPr="00B92CCA">
        <w:rPr>
          <w:rFonts w:ascii="Arial" w:hAnsi="Arial" w:cs="Arial"/>
          <w:bCs/>
          <w:sz w:val="18"/>
          <w:szCs w:val="18"/>
        </w:rPr>
        <w:t xml:space="preserve"> Other: </w:t>
      </w:r>
      <w:r w:rsidRPr="00B92CCA">
        <w:rPr>
          <w:rFonts w:ascii="Arial" w:hAnsi="Arial" w:cs="Arial"/>
          <w:bCs/>
          <w:sz w:val="18"/>
          <w:szCs w:val="18"/>
          <w:u w:val="single"/>
        </w:rPr>
        <w:tab/>
      </w:r>
      <w:r w:rsidRPr="00B92CCA">
        <w:rPr>
          <w:rFonts w:ascii="Arial" w:hAnsi="Arial" w:cs="Arial"/>
          <w:bCs/>
          <w:sz w:val="18"/>
          <w:szCs w:val="18"/>
          <w:u w:val="single"/>
        </w:rPr>
        <w:tab/>
      </w:r>
    </w:p>
    <w:p w14:paraId="1C7D25A5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bCs/>
          <w:sz w:val="18"/>
          <w:szCs w:val="18"/>
          <w:u w:val="single"/>
        </w:rPr>
      </w:pPr>
    </w:p>
    <w:p w14:paraId="0819E5C4" w14:textId="77777777" w:rsidR="00572912" w:rsidRDefault="00E90329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u w:val="single"/>
        </w:rPr>
        <w:t xml:space="preserve">2. </w:t>
      </w:r>
      <w:r w:rsidR="00572912" w:rsidRPr="00CD10B8">
        <w:rPr>
          <w:rFonts w:ascii="Arial" w:hAnsi="Arial" w:cs="Arial"/>
          <w:b/>
          <w:u w:val="single"/>
        </w:rPr>
        <w:t>Adverse Event Description</w:t>
      </w:r>
      <w:r w:rsidR="00572912" w:rsidRPr="00CD10B8">
        <w:rPr>
          <w:rFonts w:ascii="Arial" w:hAnsi="Arial" w:cs="Arial"/>
        </w:rPr>
        <w:t>:</w:t>
      </w:r>
      <w:r w:rsidR="00572912" w:rsidRPr="00CD10B8">
        <w:rPr>
          <w:rFonts w:ascii="Arial" w:hAnsi="Arial" w:cs="Arial"/>
          <w:sz w:val="18"/>
          <w:szCs w:val="18"/>
        </w:rPr>
        <w:t xml:space="preserve"> Code: (Please check </w:t>
      </w:r>
      <w:r w:rsidR="00572912" w:rsidRPr="00CD10B8">
        <w:rPr>
          <w:rFonts w:ascii="Arial" w:hAnsi="Arial" w:cs="Arial"/>
          <w:sz w:val="18"/>
          <w:szCs w:val="18"/>
          <w:u w:val="single"/>
        </w:rPr>
        <w:t>only</w:t>
      </w:r>
      <w:r w:rsidR="00572912" w:rsidRPr="00CD10B8">
        <w:rPr>
          <w:rFonts w:ascii="Arial" w:hAnsi="Arial" w:cs="Arial"/>
          <w:sz w:val="18"/>
          <w:szCs w:val="18"/>
        </w:rPr>
        <w:t xml:space="preserve"> one)</w:t>
      </w:r>
    </w:p>
    <w:p w14:paraId="649033DE" w14:textId="77777777" w:rsidR="00572912" w:rsidRDefault="00572912" w:rsidP="00572912">
      <w:pPr>
        <w:ind w:left="270" w:right="100"/>
        <w:rPr>
          <w:rFonts w:ascii="Arial" w:hAnsi="Arial" w:cs="Arial"/>
          <w:b/>
          <w:sz w:val="15"/>
          <w:szCs w:val="15"/>
        </w:rPr>
        <w:sectPr w:rsidR="00572912" w:rsidSect="00885ADF">
          <w:headerReference w:type="default" r:id="rId8"/>
          <w:footerReference w:type="default" r:id="rId9"/>
          <w:type w:val="continuous"/>
          <w:pgSz w:w="11900" w:h="16820" w:code="1"/>
          <w:pgMar w:top="288" w:right="864" w:bottom="662" w:left="864" w:header="432" w:footer="288" w:gutter="0"/>
          <w:cols w:space="708"/>
          <w:docGrid w:linePitch="360"/>
        </w:sectPr>
      </w:pPr>
    </w:p>
    <w:p w14:paraId="0B22B72D" w14:textId="77777777" w:rsidR="00572912" w:rsidRPr="000C405E" w:rsidRDefault="00572912" w:rsidP="00572912">
      <w:pPr>
        <w:ind w:left="270" w:right="100"/>
        <w:rPr>
          <w:rFonts w:ascii="Arial" w:hAnsi="Arial" w:cs="Arial"/>
          <w:b/>
          <w:sz w:val="15"/>
          <w:szCs w:val="15"/>
        </w:rPr>
      </w:pPr>
      <w:r>
        <w:rPr>
          <w:rFonts w:ascii="Arial" w:hAnsi="Arial" w:cs="Arial"/>
          <w:b/>
          <w:sz w:val="15"/>
          <w:szCs w:val="15"/>
        </w:rPr>
        <w:lastRenderedPageBreak/>
        <w:t>CARDIAC</w:t>
      </w:r>
      <w:r w:rsidRPr="007B1527">
        <w:rPr>
          <w:rFonts w:ascii="Arial" w:hAnsi="Arial" w:cs="Arial"/>
          <w:b/>
          <w:sz w:val="15"/>
          <w:szCs w:val="15"/>
        </w:rPr>
        <w:t xml:space="preserve"> EVENTS</w:t>
      </w:r>
      <w:r w:rsidRPr="000C405E">
        <w:rPr>
          <w:rFonts w:ascii="Arial" w:hAnsi="Arial" w:cs="Arial"/>
          <w:b/>
          <w:sz w:val="15"/>
          <w:szCs w:val="15"/>
        </w:rPr>
        <w:t>:</w:t>
      </w:r>
    </w:p>
    <w:p w14:paraId="4DD9DF90" w14:textId="77777777" w:rsidR="00572912" w:rsidRPr="00CD10B8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>MYOCARDIAL INFARCTION</w:t>
      </w:r>
    </w:p>
    <w:p w14:paraId="3A626337" w14:textId="77777777" w:rsidR="00572912" w:rsidRPr="00CD10B8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>ARRHYTHMIA WITHOUT PACEMAKER REQUIRED</w:t>
      </w:r>
    </w:p>
    <w:p w14:paraId="6B850EE4" w14:textId="77777777" w:rsidR="00572912" w:rsidRPr="00CD10B8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>ARRHYTHMIA WITH PACEMAKER DUE TO AV BLOCK</w:t>
      </w:r>
    </w:p>
    <w:p w14:paraId="6A993FD4" w14:textId="77777777" w:rsidR="00572912" w:rsidRP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>ARRHYTHMIA WITH PACEMAKER NOT DUE TO AV BLOCK</w:t>
      </w:r>
    </w:p>
    <w:p w14:paraId="1432A3BA" w14:textId="77777777" w:rsidR="00572912" w:rsidRPr="00CD10B8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>CARDIAC ARREST</w:t>
      </w:r>
    </w:p>
    <w:p w14:paraId="75BFC5C6" w14:textId="77777777" w:rsidR="00572912" w:rsidRPr="000C405E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CARDIAC TAMPONADE</w:t>
      </w:r>
    </w:p>
    <w:p w14:paraId="59132767" w14:textId="77777777" w:rsidR="00572912" w:rsidRPr="000C405E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ENDOCARDITIS</w:t>
      </w:r>
    </w:p>
    <w:p w14:paraId="4EDB789A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PERICARDIAL EFFUSION</w:t>
      </w:r>
      <w:r>
        <w:rPr>
          <w:rFonts w:ascii="Arial" w:hAnsi="Arial" w:cs="Arial"/>
          <w:sz w:val="15"/>
          <w:szCs w:val="15"/>
        </w:rPr>
        <w:t xml:space="preserve"> DRAINED</w:t>
      </w:r>
    </w:p>
    <w:p w14:paraId="54AE9226" w14:textId="77777777" w:rsidR="00572912" w:rsidRPr="006D09E7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PERICARDIAL EFFUSION</w:t>
      </w:r>
      <w:r>
        <w:rPr>
          <w:rFonts w:ascii="Arial" w:hAnsi="Arial" w:cs="Arial"/>
          <w:sz w:val="15"/>
          <w:szCs w:val="15"/>
        </w:rPr>
        <w:t xml:space="preserve"> NOT DRAINED</w:t>
      </w:r>
    </w:p>
    <w:p w14:paraId="48298C5A" w14:textId="77777777" w:rsidR="00572912" w:rsidRPr="000C405E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PERICARDITIS</w:t>
      </w:r>
    </w:p>
    <w:p w14:paraId="7CFA3CA5" w14:textId="77777777" w:rsidR="00572912" w:rsidRPr="00B76C57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B76C57">
        <w:rPr>
          <w:rFonts w:ascii="Arial" w:hAnsi="Arial" w:cs="Arial"/>
          <w:sz w:val="15"/>
          <w:szCs w:val="15"/>
        </w:rPr>
        <w:t>SUDDEN DEATH</w:t>
      </w:r>
    </w:p>
    <w:p w14:paraId="26F591FC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HEMODYNAMIC COLLAPSE</w:t>
      </w:r>
    </w:p>
    <w:p w14:paraId="35EE36C1" w14:textId="77777777" w:rsidR="00572912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</w:p>
    <w:p w14:paraId="0EB76B86" w14:textId="77777777" w:rsidR="00572912" w:rsidRPr="00D37F2F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  <w:r w:rsidRPr="00D37F2F">
        <w:rPr>
          <w:rFonts w:ascii="Arial" w:hAnsi="Arial" w:cs="Arial"/>
          <w:b/>
          <w:sz w:val="15"/>
          <w:szCs w:val="15"/>
        </w:rPr>
        <w:t>RENAL EVENTS:</w:t>
      </w:r>
    </w:p>
    <w:p w14:paraId="2DA4AC41" w14:textId="77777777" w:rsidR="00572912" w:rsidRPr="00B76C57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RENAL IN</w:t>
      </w:r>
      <w:r w:rsidRPr="00B76C57">
        <w:rPr>
          <w:rFonts w:ascii="Arial" w:hAnsi="Arial" w:cs="Arial"/>
          <w:sz w:val="15"/>
          <w:szCs w:val="15"/>
        </w:rPr>
        <w:t>UFFICIENCY</w:t>
      </w:r>
    </w:p>
    <w:p w14:paraId="2170F269" w14:textId="77777777" w:rsidR="00572912" w:rsidRPr="000D1C75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D1C75">
        <w:rPr>
          <w:rFonts w:ascii="Arial" w:hAnsi="Arial" w:cs="Arial"/>
          <w:sz w:val="15"/>
          <w:szCs w:val="15"/>
        </w:rPr>
        <w:t>RENAL FAILURE REQUIRING TEMPORARY DIALYSIS</w:t>
      </w:r>
      <w:r>
        <w:rPr>
          <w:rFonts w:ascii="Arial" w:hAnsi="Arial" w:cs="Arial"/>
          <w:sz w:val="15"/>
          <w:szCs w:val="15"/>
        </w:rPr>
        <w:t xml:space="preserve"> (&lt;30 DAYS)</w:t>
      </w:r>
    </w:p>
    <w:p w14:paraId="051073D9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D1C75">
        <w:rPr>
          <w:rFonts w:ascii="Arial" w:hAnsi="Arial" w:cs="Arial"/>
          <w:sz w:val="15"/>
          <w:szCs w:val="15"/>
        </w:rPr>
        <w:t>RENAL FAILURE REQUIRING PERMANENT</w:t>
      </w:r>
      <w:r>
        <w:rPr>
          <w:rFonts w:ascii="Arial" w:hAnsi="Arial" w:cs="Arial"/>
          <w:sz w:val="15"/>
          <w:szCs w:val="15"/>
        </w:rPr>
        <w:t xml:space="preserve"> DIALYSIS </w:t>
      </w:r>
      <w:r w:rsidRPr="000D1C75">
        <w:rPr>
          <w:rFonts w:ascii="Arial" w:hAnsi="Arial" w:cs="Arial"/>
          <w:sz w:val="15"/>
          <w:szCs w:val="15"/>
        </w:rPr>
        <w:t xml:space="preserve">(&gt;30 DAYS) </w:t>
      </w:r>
    </w:p>
    <w:p w14:paraId="63390D2B" w14:textId="77777777" w:rsidR="00572912" w:rsidRDefault="00572912" w:rsidP="00572912">
      <w:pPr>
        <w:pStyle w:val="Lijstalinea"/>
        <w:adjustRightInd/>
        <w:spacing w:line="276" w:lineRule="auto"/>
        <w:ind w:left="426"/>
        <w:rPr>
          <w:rFonts w:ascii="Arial" w:hAnsi="Arial" w:cs="Arial"/>
          <w:sz w:val="15"/>
          <w:szCs w:val="15"/>
        </w:rPr>
      </w:pPr>
    </w:p>
    <w:p w14:paraId="1EBB1373" w14:textId="77777777" w:rsidR="00572912" w:rsidRPr="00B76C57" w:rsidRDefault="00572912" w:rsidP="00572912">
      <w:pPr>
        <w:pStyle w:val="Lijstalinea"/>
        <w:adjustRightInd/>
        <w:spacing w:line="276" w:lineRule="auto"/>
        <w:ind w:left="426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Max </w:t>
      </w:r>
      <w:r w:rsidRPr="00B76C57">
        <w:rPr>
          <w:rFonts w:ascii="Arial" w:hAnsi="Arial" w:cs="Arial"/>
          <w:sz w:val="15"/>
          <w:szCs w:val="15"/>
        </w:rPr>
        <w:t>Creatinine _____mg/</w:t>
      </w:r>
      <w:proofErr w:type="spellStart"/>
      <w:r w:rsidRPr="00B76C57">
        <w:rPr>
          <w:rFonts w:ascii="Arial" w:hAnsi="Arial" w:cs="Arial"/>
          <w:sz w:val="15"/>
          <w:szCs w:val="15"/>
        </w:rPr>
        <w:t>dL</w:t>
      </w:r>
      <w:proofErr w:type="spellEnd"/>
      <w:r w:rsidRPr="00B76C57">
        <w:rPr>
          <w:rFonts w:ascii="Arial" w:hAnsi="Arial" w:cs="Arial"/>
          <w:sz w:val="15"/>
          <w:szCs w:val="15"/>
        </w:rPr>
        <w:t xml:space="preserve"> _____</w:t>
      </w:r>
      <w:proofErr w:type="spellStart"/>
      <w:r w:rsidRPr="00B76C57">
        <w:rPr>
          <w:rFonts w:ascii="Arial" w:hAnsi="Arial" w:cs="Arial"/>
          <w:sz w:val="15"/>
          <w:szCs w:val="15"/>
        </w:rPr>
        <w:t>UMOl</w:t>
      </w:r>
      <w:proofErr w:type="spellEnd"/>
      <w:r w:rsidRPr="00B76C57">
        <w:rPr>
          <w:rFonts w:ascii="Arial" w:hAnsi="Arial" w:cs="Arial"/>
          <w:sz w:val="15"/>
          <w:szCs w:val="15"/>
        </w:rPr>
        <w:t>/</w:t>
      </w:r>
    </w:p>
    <w:p w14:paraId="09E5DAAD" w14:textId="77777777" w:rsidR="00572912" w:rsidRPr="00CD10B8" w:rsidRDefault="00572912" w:rsidP="00572912">
      <w:pPr>
        <w:pStyle w:val="Lijstalinea"/>
        <w:spacing w:line="276" w:lineRule="auto"/>
        <w:ind w:left="426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>If difference is an increase of at least 0.5 mg/dl (44mmol/L) compared to Baseline</w:t>
      </w:r>
    </w:p>
    <w:p w14:paraId="5202E5A7" w14:textId="77777777" w:rsidR="00572912" w:rsidRDefault="00572912" w:rsidP="00572912">
      <w:pPr>
        <w:pStyle w:val="Lijstalinea"/>
        <w:adjustRightInd/>
        <w:spacing w:line="276" w:lineRule="auto"/>
        <w:ind w:left="426"/>
        <w:rPr>
          <w:rFonts w:ascii="Arial" w:hAnsi="Arial" w:cs="Arial"/>
          <w:sz w:val="15"/>
          <w:szCs w:val="15"/>
        </w:rPr>
      </w:pPr>
      <w:r w:rsidRPr="00B76C57">
        <w:rPr>
          <w:rFonts w:ascii="Arial" w:hAnsi="Arial" w:cs="Arial"/>
          <w:sz w:val="15"/>
          <w:szCs w:val="15"/>
        </w:rPr>
        <w:t>GFR_</w:t>
      </w:r>
      <w:r>
        <w:rPr>
          <w:rFonts w:ascii="Arial" w:hAnsi="Arial" w:cs="Arial"/>
          <w:sz w:val="15"/>
          <w:szCs w:val="15"/>
        </w:rPr>
        <w:t>____</w:t>
      </w:r>
      <w:r w:rsidRPr="00B76C57">
        <w:rPr>
          <w:rFonts w:ascii="Arial" w:hAnsi="Arial" w:cs="Arial"/>
          <w:sz w:val="15"/>
          <w:szCs w:val="15"/>
        </w:rPr>
        <w:t>____</w:t>
      </w:r>
      <w:r>
        <w:rPr>
          <w:rFonts w:ascii="Arial" w:hAnsi="Arial" w:cs="Arial"/>
          <w:sz w:val="15"/>
          <w:szCs w:val="15"/>
        </w:rPr>
        <w:t xml:space="preserve"> mL/min</w:t>
      </w:r>
    </w:p>
    <w:p w14:paraId="54312A75" w14:textId="77777777" w:rsidR="00572912" w:rsidRPr="000C405E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  <w:r w:rsidRPr="000C405E">
        <w:rPr>
          <w:rFonts w:ascii="Arial" w:hAnsi="Arial" w:cs="Arial"/>
          <w:b/>
          <w:sz w:val="15"/>
          <w:szCs w:val="15"/>
        </w:rPr>
        <w:t>PULMONARY EVENTS:</w:t>
      </w:r>
    </w:p>
    <w:p w14:paraId="7D36AED4" w14:textId="77777777" w:rsidR="00572912" w:rsidRPr="000C405E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PNEUMOTHORAX</w:t>
      </w:r>
    </w:p>
    <w:p w14:paraId="35DE0389" w14:textId="77777777" w:rsidR="00572912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PLEURAL EFFUSION</w:t>
      </w:r>
      <w:r>
        <w:rPr>
          <w:rFonts w:ascii="Arial" w:hAnsi="Arial" w:cs="Arial"/>
          <w:sz w:val="15"/>
          <w:szCs w:val="15"/>
        </w:rPr>
        <w:t xml:space="preserve"> DRAINED</w:t>
      </w:r>
    </w:p>
    <w:p w14:paraId="213A76D0" w14:textId="77777777" w:rsidR="00572912" w:rsidRPr="00D26055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PLEURAL EFFUSION</w:t>
      </w:r>
      <w:r>
        <w:rPr>
          <w:rFonts w:ascii="Arial" w:hAnsi="Arial" w:cs="Arial"/>
          <w:sz w:val="15"/>
          <w:szCs w:val="15"/>
        </w:rPr>
        <w:t xml:space="preserve"> NOT </w:t>
      </w:r>
      <w:r>
        <w:rPr>
          <w:rFonts w:ascii="Arial" w:hAnsi="Arial" w:cs="Arial"/>
          <w:sz w:val="15"/>
          <w:szCs w:val="15"/>
        </w:rPr>
        <w:lastRenderedPageBreak/>
        <w:t>DRAINED</w:t>
      </w:r>
    </w:p>
    <w:p w14:paraId="5AECCD72" w14:textId="77777777" w:rsidR="00572912" w:rsidRPr="000C405E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RESPIRATORY COMP / FAILURE</w:t>
      </w:r>
    </w:p>
    <w:p w14:paraId="49927DFB" w14:textId="77777777" w:rsidR="00572912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PNEUMONIA</w:t>
      </w:r>
    </w:p>
    <w:p w14:paraId="13F7F1C9" w14:textId="77777777" w:rsidR="00572912" w:rsidRPr="00B76C57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 w:rsidRPr="00B76C57">
        <w:rPr>
          <w:rFonts w:ascii="Arial" w:hAnsi="Arial" w:cs="Arial"/>
          <w:sz w:val="15"/>
          <w:szCs w:val="15"/>
        </w:rPr>
        <w:t>PULMONARY EMBOLISM</w:t>
      </w:r>
    </w:p>
    <w:p w14:paraId="2A035934" w14:textId="77777777" w:rsidR="00572912" w:rsidRPr="000C405E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</w:p>
    <w:p w14:paraId="5D81E7AC" w14:textId="77777777" w:rsidR="00572912" w:rsidRPr="000C405E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  <w:r w:rsidRPr="000C405E">
        <w:rPr>
          <w:rFonts w:ascii="Arial" w:hAnsi="Arial" w:cs="Arial"/>
          <w:b/>
          <w:sz w:val="15"/>
          <w:szCs w:val="15"/>
        </w:rPr>
        <w:t>NEUROLOGICAL EVENTS:</w:t>
      </w:r>
    </w:p>
    <w:p w14:paraId="5BA18BC6" w14:textId="77777777" w:rsidR="00572912" w:rsidRPr="00CD10B8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 xml:space="preserve">NEUROLOGICAL EVENT SEVERE NOT A STROKE </w:t>
      </w:r>
    </w:p>
    <w:p w14:paraId="5F7C000C" w14:textId="77777777" w:rsidR="00572912" w:rsidRPr="00CD10B8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 xml:space="preserve">NEUROLOGICAL EVENT MINOR NOT A STROKE </w:t>
      </w:r>
    </w:p>
    <w:p w14:paraId="331AB363" w14:textId="77777777" w:rsidR="00572912" w:rsidRPr="00B76C57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CD10B8">
        <w:rPr>
          <w:rFonts w:ascii="Arial" w:hAnsi="Arial" w:cs="Arial"/>
          <w:sz w:val="15"/>
          <w:szCs w:val="15"/>
        </w:rPr>
        <w:t>HEMORRHAGIC STROKE</w:t>
      </w:r>
      <w:r>
        <w:rPr>
          <w:rFonts w:ascii="Arial" w:hAnsi="Arial" w:cs="Arial"/>
          <w:sz w:val="15"/>
          <w:szCs w:val="15"/>
        </w:rPr>
        <w:t xml:space="preserve"> SEVERE</w:t>
      </w:r>
    </w:p>
    <w:p w14:paraId="2260AD71" w14:textId="77777777" w:rsidR="00572912" w:rsidRPr="00B76C57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B76C57">
        <w:rPr>
          <w:rFonts w:ascii="Arial" w:hAnsi="Arial" w:cs="Arial"/>
          <w:sz w:val="15"/>
          <w:szCs w:val="15"/>
        </w:rPr>
        <w:t>NON-HEMORRHAGIC</w:t>
      </w:r>
      <w:r>
        <w:rPr>
          <w:rFonts w:ascii="Arial" w:hAnsi="Arial" w:cs="Arial"/>
          <w:sz w:val="15"/>
          <w:szCs w:val="15"/>
        </w:rPr>
        <w:t xml:space="preserve"> STROKE</w:t>
      </w:r>
    </w:p>
    <w:p w14:paraId="71EA7EAC" w14:textId="77777777" w:rsidR="00572912" w:rsidRPr="00B76C57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STROKE – CAUSE </w:t>
      </w:r>
      <w:r w:rsidRPr="00B76C57">
        <w:rPr>
          <w:rFonts w:ascii="Arial" w:hAnsi="Arial" w:cs="Arial"/>
          <w:sz w:val="15"/>
          <w:szCs w:val="15"/>
        </w:rPr>
        <w:t>UNKNOWN</w:t>
      </w:r>
    </w:p>
    <w:p w14:paraId="4C0A7648" w14:textId="77777777" w:rsidR="00572912" w:rsidRPr="00B76C57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B76C57">
        <w:rPr>
          <w:rFonts w:ascii="Arial" w:hAnsi="Arial" w:cs="Arial"/>
          <w:sz w:val="15"/>
          <w:szCs w:val="15"/>
        </w:rPr>
        <w:t>SYNCOPE</w:t>
      </w:r>
    </w:p>
    <w:p w14:paraId="48689447" w14:textId="77777777" w:rsidR="00572912" w:rsidRPr="000C405E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TRANSITORY PSYCHOTIC SYNDROME</w:t>
      </w:r>
    </w:p>
    <w:p w14:paraId="6F0D45C0" w14:textId="77777777" w:rsidR="00572912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TRANSIENT ISCHEMIC ATTACK (TIA)</w:t>
      </w:r>
    </w:p>
    <w:p w14:paraId="6B39CE68" w14:textId="77777777" w:rsidR="00572912" w:rsidRPr="00D26055" w:rsidRDefault="00572912" w:rsidP="00572912">
      <w:pPr>
        <w:pStyle w:val="Lijstalinea"/>
        <w:ind w:left="540"/>
        <w:rPr>
          <w:rFonts w:ascii="Arial" w:hAnsi="Arial" w:cs="Arial"/>
          <w:sz w:val="15"/>
          <w:szCs w:val="15"/>
        </w:rPr>
      </w:pPr>
    </w:p>
    <w:p w14:paraId="23B06F22" w14:textId="77777777" w:rsidR="00572912" w:rsidRDefault="00572912" w:rsidP="00572912">
      <w:pPr>
        <w:ind w:left="360"/>
        <w:rPr>
          <w:rFonts w:ascii="Arial" w:hAnsi="Arial" w:cs="Arial"/>
          <w:b/>
          <w:sz w:val="15"/>
          <w:szCs w:val="15"/>
        </w:rPr>
      </w:pPr>
      <w:r>
        <w:rPr>
          <w:rFonts w:ascii="Arial" w:hAnsi="Arial" w:cs="Arial"/>
          <w:b/>
          <w:sz w:val="15"/>
          <w:szCs w:val="15"/>
        </w:rPr>
        <w:t>GASTRO INSTUNAL EVENTS:</w:t>
      </w:r>
    </w:p>
    <w:p w14:paraId="42A42EDD" w14:textId="77777777" w:rsidR="00572912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ULCER</w:t>
      </w:r>
    </w:p>
    <w:p w14:paraId="2FA6A103" w14:textId="77777777" w:rsidR="00572912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PERFORATION</w:t>
      </w:r>
    </w:p>
    <w:p w14:paraId="267BC9EE" w14:textId="77777777" w:rsidR="00572912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ISCHEMIC BOWL</w:t>
      </w:r>
    </w:p>
    <w:p w14:paraId="75FE8121" w14:textId="77777777" w:rsidR="00572912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OTHER</w:t>
      </w:r>
    </w:p>
    <w:p w14:paraId="3FACCEBE" w14:textId="77777777" w:rsidR="00572912" w:rsidRPr="001926BD" w:rsidRDefault="00572912" w:rsidP="00572912">
      <w:pPr>
        <w:pStyle w:val="Lijstalinea"/>
        <w:numPr>
          <w:ilvl w:val="0"/>
          <w:numId w:val="4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SPECIFY:  ______</w:t>
      </w:r>
    </w:p>
    <w:p w14:paraId="63841D52" w14:textId="77777777" w:rsidR="00572912" w:rsidRPr="000C405E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</w:p>
    <w:p w14:paraId="5E65CBDF" w14:textId="77777777" w:rsidR="00572912" w:rsidRPr="000C405E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  <w:r w:rsidRPr="000C405E">
        <w:rPr>
          <w:rFonts w:ascii="Arial" w:hAnsi="Arial" w:cs="Arial"/>
          <w:b/>
          <w:sz w:val="15"/>
          <w:szCs w:val="15"/>
        </w:rPr>
        <w:t>HEMATOLOGICAL DISORDERS: see VARC definition</w:t>
      </w:r>
    </w:p>
    <w:p w14:paraId="024B183C" w14:textId="77777777" w:rsidR="00572912" w:rsidRPr="00B76C57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MAJOR </w:t>
      </w:r>
      <w:r w:rsidRPr="00B76C57">
        <w:rPr>
          <w:rFonts w:ascii="Arial" w:hAnsi="Arial" w:cs="Arial"/>
          <w:sz w:val="15"/>
          <w:szCs w:val="15"/>
        </w:rPr>
        <w:t>BLEEDING EVENT (</w:t>
      </w:r>
      <w:r>
        <w:rPr>
          <w:rFonts w:ascii="Arial" w:hAnsi="Arial" w:cs="Arial"/>
          <w:sz w:val="15"/>
          <w:szCs w:val="15"/>
        </w:rPr>
        <w:t xml:space="preserve">transfusion </w:t>
      </w:r>
      <w:r w:rsidRPr="00B76C57">
        <w:rPr>
          <w:rFonts w:ascii="Arial" w:hAnsi="Arial" w:cs="Arial"/>
          <w:sz w:val="15"/>
          <w:szCs w:val="15"/>
        </w:rPr>
        <w:t>&gt; 2 units)</w:t>
      </w:r>
    </w:p>
    <w:p w14:paraId="15ED70B2" w14:textId="77777777" w:rsidR="00572912" w:rsidRPr="000C405E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LIFE-THREATENING</w:t>
      </w:r>
      <w:r>
        <w:rPr>
          <w:rFonts w:ascii="Arial" w:hAnsi="Arial" w:cs="Arial"/>
          <w:sz w:val="15"/>
          <w:szCs w:val="15"/>
        </w:rPr>
        <w:t xml:space="preserve"> BLEEDING EVENT (transfusion &gt;4 units)</w:t>
      </w:r>
    </w:p>
    <w:p w14:paraId="5109074D" w14:textId="77777777" w:rsidR="00572912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/>
          <w:sz w:val="16"/>
          <w:szCs w:val="16"/>
        </w:rPr>
      </w:pPr>
      <w:r w:rsidRPr="00712F84">
        <w:rPr>
          <w:rFonts w:ascii="Arial" w:hAnsi="Arial" w:cs="Arial"/>
          <w:sz w:val="16"/>
          <w:szCs w:val="16"/>
        </w:rPr>
        <w:t>COAGULOPATHY / HEMATOLOGICAL D</w:t>
      </w:r>
      <w:r w:rsidRPr="00712F84">
        <w:rPr>
          <w:rFonts w:ascii="Arial" w:hAnsi="Arial"/>
          <w:sz w:val="16"/>
          <w:szCs w:val="16"/>
        </w:rPr>
        <w:t>ISORDER</w:t>
      </w:r>
      <w:r>
        <w:rPr>
          <w:rFonts w:ascii="Arial" w:hAnsi="Arial"/>
          <w:sz w:val="16"/>
          <w:szCs w:val="16"/>
        </w:rPr>
        <w:t xml:space="preserve"> – THROMBOSIS</w:t>
      </w:r>
    </w:p>
    <w:p w14:paraId="6269ED03" w14:textId="77777777" w:rsidR="00572912" w:rsidRPr="00162CC6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/>
          <w:sz w:val="16"/>
          <w:szCs w:val="16"/>
        </w:rPr>
      </w:pPr>
      <w:r w:rsidRPr="00712F84">
        <w:rPr>
          <w:rFonts w:ascii="Arial" w:hAnsi="Arial" w:cs="Arial"/>
          <w:sz w:val="16"/>
          <w:szCs w:val="16"/>
        </w:rPr>
        <w:t>COAGULOPATHY / HEMATOLOGICAL D</w:t>
      </w:r>
      <w:r w:rsidRPr="00712F84">
        <w:rPr>
          <w:rFonts w:ascii="Arial" w:hAnsi="Arial"/>
          <w:sz w:val="16"/>
          <w:szCs w:val="16"/>
        </w:rPr>
        <w:t>ISORDER</w:t>
      </w:r>
      <w:r>
        <w:rPr>
          <w:rFonts w:ascii="Arial" w:hAnsi="Arial"/>
          <w:sz w:val="16"/>
          <w:szCs w:val="16"/>
        </w:rPr>
        <w:t xml:space="preserve"> - HIT</w:t>
      </w:r>
    </w:p>
    <w:p w14:paraId="14B67657" w14:textId="77777777" w:rsidR="00572912" w:rsidRPr="000C405E" w:rsidRDefault="00572912" w:rsidP="00572912">
      <w:pPr>
        <w:pStyle w:val="Lijstalinea"/>
        <w:numPr>
          <w:ilvl w:val="0"/>
          <w:numId w:val="5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HEMOLYSIS</w:t>
      </w:r>
    </w:p>
    <w:p w14:paraId="36E6B0D0" w14:textId="77777777" w:rsidR="00572912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</w:p>
    <w:p w14:paraId="4B19E0CC" w14:textId="77777777" w:rsidR="00572912" w:rsidRPr="00E06278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  <w:r w:rsidRPr="00211752">
        <w:rPr>
          <w:rFonts w:ascii="Arial" w:hAnsi="Arial" w:cs="Arial"/>
          <w:b/>
          <w:sz w:val="15"/>
          <w:szCs w:val="15"/>
        </w:rPr>
        <w:t>THROMBOEMBOLIC EVENT</w:t>
      </w:r>
    </w:p>
    <w:p w14:paraId="3AD1C5A8" w14:textId="77777777" w:rsidR="00572912" w:rsidRDefault="00572912" w:rsidP="00572912">
      <w:pPr>
        <w:pStyle w:val="Lijstalinea"/>
        <w:ind w:left="54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(Other than heart)</w:t>
      </w:r>
    </w:p>
    <w:p w14:paraId="1C9885D1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OCULAR THROMBUS</w:t>
      </w:r>
    </w:p>
    <w:p w14:paraId="225256DA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RENAL</w:t>
      </w:r>
      <w:r w:rsidRPr="006E6830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>THROMBUS</w:t>
      </w:r>
    </w:p>
    <w:p w14:paraId="4BDABE50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GASTRO-INTESTINAL</w:t>
      </w:r>
      <w:r w:rsidRPr="006E6830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>THROMBUS</w:t>
      </w:r>
    </w:p>
    <w:p w14:paraId="21C3EA17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SPLENETIC THROMBUS</w:t>
      </w:r>
    </w:p>
    <w:p w14:paraId="73F844D3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CARDIAC THROMBUS</w:t>
      </w:r>
    </w:p>
    <w:p w14:paraId="16755601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HEPATIC</w:t>
      </w:r>
      <w:r w:rsidRPr="006E6830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t>THROMBUS</w:t>
      </w:r>
    </w:p>
    <w:p w14:paraId="2E7127E0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ARM THROMBUS</w:t>
      </w:r>
    </w:p>
    <w:p w14:paraId="4613891A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LEG THROMBUS</w:t>
      </w:r>
    </w:p>
    <w:p w14:paraId="767F8448" w14:textId="77777777" w:rsidR="00572912" w:rsidRPr="00162CC6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NEUROLOGICAL</w:t>
      </w:r>
    </w:p>
    <w:p w14:paraId="1502B632" w14:textId="77777777" w:rsidR="00572912" w:rsidRPr="00055E8D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THROMBUS IN OTHER LOCATION</w:t>
      </w:r>
      <w:r w:rsidRPr="00211752">
        <w:rPr>
          <w:rFonts w:ascii="Arial" w:hAnsi="Arial" w:cs="Arial"/>
          <w:sz w:val="15"/>
          <w:szCs w:val="15"/>
        </w:rPr>
        <w:tab/>
      </w:r>
      <w:r w:rsidRPr="006E6830">
        <w:rPr>
          <w:rFonts w:ascii="Arial" w:hAnsi="Arial" w:cs="Arial"/>
          <w:sz w:val="15"/>
          <w:szCs w:val="15"/>
          <w:u w:val="single"/>
        </w:rPr>
        <w:tab/>
      </w:r>
      <w:r w:rsidRPr="006E6830">
        <w:rPr>
          <w:rFonts w:ascii="Arial" w:hAnsi="Arial" w:cs="Arial"/>
          <w:sz w:val="15"/>
          <w:szCs w:val="15"/>
          <w:u w:val="single"/>
        </w:rPr>
        <w:tab/>
      </w:r>
    </w:p>
    <w:p w14:paraId="24144F58" w14:textId="77777777" w:rsidR="00572912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</w:p>
    <w:p w14:paraId="3A3498C5" w14:textId="77777777" w:rsidR="00572912" w:rsidRDefault="00572912" w:rsidP="00572912">
      <w:pPr>
        <w:pStyle w:val="Lijstalinea"/>
        <w:ind w:left="54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Lab results before initiating event driven anticoagulation:</w:t>
      </w:r>
    </w:p>
    <w:p w14:paraId="0ED58115" w14:textId="77777777" w:rsidR="00572912" w:rsidRPr="00211752" w:rsidRDefault="00572912" w:rsidP="00572912">
      <w:pPr>
        <w:ind w:left="851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PTT</w:t>
      </w:r>
      <w:r>
        <w:rPr>
          <w:rFonts w:ascii="Arial" w:hAnsi="Arial" w:cs="Arial"/>
          <w:sz w:val="15"/>
          <w:szCs w:val="15"/>
        </w:rPr>
        <w:tab/>
      </w:r>
      <w:r w:rsidRPr="00211752">
        <w:rPr>
          <w:rFonts w:ascii="Arial" w:hAnsi="Arial" w:cs="Arial"/>
          <w:sz w:val="15"/>
          <w:szCs w:val="15"/>
          <w:u w:val="single"/>
        </w:rPr>
        <w:tab/>
      </w:r>
      <w:r>
        <w:rPr>
          <w:rFonts w:ascii="Arial" w:hAnsi="Arial" w:cs="Arial"/>
          <w:sz w:val="15"/>
          <w:szCs w:val="15"/>
        </w:rPr>
        <w:t xml:space="preserve"> sec</w:t>
      </w:r>
    </w:p>
    <w:p w14:paraId="2FC5A8FE" w14:textId="77777777" w:rsidR="00572912" w:rsidRPr="00211752" w:rsidRDefault="00572912" w:rsidP="00572912">
      <w:pPr>
        <w:ind w:left="851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INR</w:t>
      </w:r>
      <w:r>
        <w:rPr>
          <w:rFonts w:ascii="Arial" w:hAnsi="Arial" w:cs="Arial"/>
          <w:sz w:val="15"/>
          <w:szCs w:val="15"/>
        </w:rPr>
        <w:tab/>
      </w:r>
      <w:r w:rsidRPr="00211752">
        <w:rPr>
          <w:rFonts w:ascii="Arial" w:hAnsi="Arial" w:cs="Arial"/>
          <w:sz w:val="15"/>
          <w:szCs w:val="15"/>
          <w:u w:val="single"/>
        </w:rPr>
        <w:tab/>
      </w:r>
    </w:p>
    <w:p w14:paraId="4CF0F21D" w14:textId="77777777" w:rsidR="00572912" w:rsidRPr="00211752" w:rsidRDefault="00572912" w:rsidP="00572912">
      <w:pPr>
        <w:ind w:left="851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Platelet</w:t>
      </w:r>
      <w:r>
        <w:rPr>
          <w:rFonts w:ascii="Arial" w:hAnsi="Arial" w:cs="Arial"/>
          <w:sz w:val="15"/>
          <w:szCs w:val="15"/>
        </w:rPr>
        <w:tab/>
      </w:r>
      <w:r w:rsidRPr="00211752">
        <w:rPr>
          <w:rFonts w:ascii="Arial" w:hAnsi="Arial" w:cs="Arial"/>
          <w:sz w:val="15"/>
          <w:szCs w:val="15"/>
          <w:u w:val="single"/>
        </w:rPr>
        <w:tab/>
      </w:r>
      <w:r w:rsidRPr="00211752">
        <w:rPr>
          <w:rFonts w:ascii="Arial" w:hAnsi="Arial" w:cs="Arial"/>
          <w:sz w:val="15"/>
          <w:szCs w:val="15"/>
        </w:rPr>
        <w:t xml:space="preserve"> cells/mm</w:t>
      </w:r>
      <w:r w:rsidRPr="00211752">
        <w:rPr>
          <w:rFonts w:ascii="Arial" w:hAnsi="Arial" w:cs="Arial"/>
          <w:sz w:val="15"/>
          <w:szCs w:val="15"/>
          <w:vertAlign w:val="superscript"/>
        </w:rPr>
        <w:t>3</w:t>
      </w:r>
    </w:p>
    <w:p w14:paraId="52851435" w14:textId="77777777" w:rsidR="00572912" w:rsidRPr="000C405E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</w:p>
    <w:p w14:paraId="56650EA4" w14:textId="77777777" w:rsidR="00572912" w:rsidRPr="000C405E" w:rsidRDefault="00572912" w:rsidP="00572912">
      <w:pPr>
        <w:ind w:left="270"/>
        <w:rPr>
          <w:rFonts w:ascii="Arial" w:hAnsi="Arial" w:cs="Arial"/>
          <w:b/>
          <w:sz w:val="15"/>
          <w:szCs w:val="15"/>
        </w:rPr>
      </w:pPr>
      <w:r w:rsidRPr="000C405E">
        <w:rPr>
          <w:rFonts w:ascii="Arial" w:hAnsi="Arial" w:cs="Arial"/>
          <w:b/>
          <w:sz w:val="15"/>
          <w:szCs w:val="15"/>
        </w:rPr>
        <w:t>MISCELLANEOUS:</w:t>
      </w:r>
    </w:p>
    <w:p w14:paraId="7DEF9E2A" w14:textId="77777777" w:rsidR="00572912" w:rsidRPr="001926BD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BONE FRACTURE</w:t>
      </w:r>
    </w:p>
    <w:p w14:paraId="6C93A35F" w14:textId="77777777" w:rsidR="00572912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CANCER</w:t>
      </w:r>
      <w:r>
        <w:rPr>
          <w:rFonts w:ascii="Arial" w:hAnsi="Arial" w:cs="Arial"/>
          <w:sz w:val="15"/>
          <w:szCs w:val="15"/>
        </w:rPr>
        <w:t xml:space="preserve"> NEW DIAGNOSED</w:t>
      </w:r>
    </w:p>
    <w:p w14:paraId="76EF65ED" w14:textId="77777777" w:rsidR="00572912" w:rsidRPr="001926BD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CANCER</w:t>
      </w:r>
      <w:r>
        <w:rPr>
          <w:rFonts w:ascii="Arial" w:hAnsi="Arial" w:cs="Arial"/>
          <w:sz w:val="15"/>
          <w:szCs w:val="15"/>
        </w:rPr>
        <w:t xml:space="preserve"> EXPECTED</w:t>
      </w:r>
    </w:p>
    <w:p w14:paraId="59261D06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DRUG REACTION</w:t>
      </w:r>
    </w:p>
    <w:p w14:paraId="2634469F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INFLAMMATION/INFECTION</w:t>
      </w:r>
    </w:p>
    <w:p w14:paraId="3E861AA1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METABOLIC COMPLICATION</w:t>
      </w:r>
    </w:p>
    <w:p w14:paraId="39B8564D" w14:textId="77777777" w:rsidR="00572912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SEPSIS</w:t>
      </w:r>
      <w:r>
        <w:rPr>
          <w:rFonts w:ascii="Arial" w:hAnsi="Arial" w:cs="Arial"/>
          <w:sz w:val="15"/>
          <w:szCs w:val="15"/>
        </w:rPr>
        <w:t xml:space="preserve"> DUE TO PROLONGED HOSPITAL STAY</w:t>
      </w:r>
    </w:p>
    <w:p w14:paraId="6FD38A35" w14:textId="77777777" w:rsidR="00572912" w:rsidRPr="00CE33A7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SEPSIS</w:t>
      </w:r>
      <w:r>
        <w:rPr>
          <w:rFonts w:ascii="Arial" w:hAnsi="Arial" w:cs="Arial"/>
          <w:sz w:val="15"/>
          <w:szCs w:val="15"/>
        </w:rPr>
        <w:t xml:space="preserve"> AFTER DISCHARGE</w:t>
      </w:r>
    </w:p>
    <w:p w14:paraId="216A02F9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SUICIDE</w:t>
      </w:r>
    </w:p>
    <w:p w14:paraId="7B00DDB3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MULTIPLE ORGAN FAILURE</w:t>
      </w:r>
    </w:p>
    <w:p w14:paraId="6B4614A9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THORACIC WOUND COMP.</w:t>
      </w:r>
    </w:p>
    <w:p w14:paraId="7A938250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URINARY TRACT INFECTION</w:t>
      </w:r>
    </w:p>
    <w:p w14:paraId="07FB3F10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VISION DISORDER</w:t>
      </w:r>
    </w:p>
    <w:p w14:paraId="4CAEF000" w14:textId="77777777" w:rsidR="00572912" w:rsidRPr="000C405E" w:rsidRDefault="00572912" w:rsidP="00572912">
      <w:pPr>
        <w:pStyle w:val="Lijstalinea"/>
        <w:numPr>
          <w:ilvl w:val="0"/>
          <w:numId w:val="6"/>
        </w:numPr>
        <w:ind w:left="54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OTHER</w:t>
      </w:r>
    </w:p>
    <w:p w14:paraId="6E3A09C3" w14:textId="77777777" w:rsidR="00572912" w:rsidRPr="000C405E" w:rsidRDefault="00572912" w:rsidP="00572912">
      <w:pPr>
        <w:pStyle w:val="Lijstalinea"/>
        <w:ind w:left="540"/>
        <w:rPr>
          <w:rFonts w:ascii="Arial" w:hAnsi="Arial" w:cs="Arial"/>
          <w:sz w:val="15"/>
          <w:szCs w:val="15"/>
          <w:u w:val="single"/>
        </w:rPr>
      </w:pPr>
      <w:r w:rsidRPr="001C4A77">
        <w:rPr>
          <w:rFonts w:ascii="Arial" w:hAnsi="Arial" w:cs="Arial"/>
          <w:sz w:val="15"/>
          <w:szCs w:val="15"/>
        </w:rPr>
        <w:t>SPECIFY</w:t>
      </w:r>
      <w:r>
        <w:rPr>
          <w:rFonts w:ascii="Arial" w:hAnsi="Arial" w:cs="Arial"/>
          <w:sz w:val="15"/>
          <w:szCs w:val="15"/>
          <w:u w:val="single"/>
        </w:rPr>
        <w:t xml:space="preserve">: </w:t>
      </w:r>
      <w:r w:rsidRPr="000C405E">
        <w:rPr>
          <w:rFonts w:ascii="Arial" w:hAnsi="Arial" w:cs="Arial"/>
          <w:sz w:val="15"/>
          <w:szCs w:val="15"/>
          <w:u w:val="single"/>
        </w:rPr>
        <w:t xml:space="preserve">       </w:t>
      </w:r>
      <w:r>
        <w:rPr>
          <w:rFonts w:ascii="Arial" w:hAnsi="Arial" w:cs="Arial"/>
          <w:sz w:val="15"/>
          <w:szCs w:val="15"/>
          <w:u w:val="single"/>
        </w:rPr>
        <w:t xml:space="preserve">  </w:t>
      </w:r>
      <w:r w:rsidRPr="000C405E">
        <w:rPr>
          <w:rFonts w:ascii="Arial" w:hAnsi="Arial" w:cs="Arial"/>
          <w:sz w:val="15"/>
          <w:szCs w:val="15"/>
          <w:u w:val="single"/>
        </w:rPr>
        <w:t xml:space="preserve">                  </w:t>
      </w:r>
    </w:p>
    <w:p w14:paraId="43956EE8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sz w:val="18"/>
          <w:szCs w:val="18"/>
        </w:rPr>
        <w:sectPr w:rsidR="00572912" w:rsidSect="00572912">
          <w:type w:val="continuous"/>
          <w:pgSz w:w="11900" w:h="16820" w:code="1"/>
          <w:pgMar w:top="288" w:right="864" w:bottom="662" w:left="864" w:header="432" w:footer="288" w:gutter="0"/>
          <w:cols w:num="3" w:space="708"/>
          <w:docGrid w:linePitch="360"/>
        </w:sectPr>
      </w:pPr>
    </w:p>
    <w:p w14:paraId="56CC97DE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sz w:val="18"/>
          <w:szCs w:val="18"/>
        </w:rPr>
      </w:pPr>
    </w:p>
    <w:p w14:paraId="01EAF479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Pr="00B92CCA">
        <w:rPr>
          <w:rFonts w:ascii="Arial" w:hAnsi="Arial" w:cs="Arial"/>
          <w:b/>
          <w:u w:val="single"/>
        </w:rPr>
        <w:lastRenderedPageBreak/>
        <w:t>3. Adverse Event Treatment/Intervention</w:t>
      </w:r>
    </w:p>
    <w:p w14:paraId="2DB16AC0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0A59025A" w14:textId="77777777" w:rsidR="00572912" w:rsidRPr="00B92CCA" w:rsidRDefault="00572912" w:rsidP="00572912">
      <w:pPr>
        <w:pStyle w:val="Lijstalinea"/>
        <w:numPr>
          <w:ilvl w:val="0"/>
          <w:numId w:val="7"/>
        </w:numPr>
        <w:ind w:left="630" w:hanging="18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None</w:t>
      </w:r>
    </w:p>
    <w:p w14:paraId="29056353" w14:textId="77777777" w:rsidR="00572912" w:rsidRPr="00B92CCA" w:rsidRDefault="00572912" w:rsidP="00572912">
      <w:pPr>
        <w:pStyle w:val="Lijstalinea"/>
        <w:numPr>
          <w:ilvl w:val="0"/>
          <w:numId w:val="7"/>
        </w:numPr>
        <w:ind w:left="630" w:hanging="18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Medical Therapy</w:t>
      </w:r>
    </w:p>
    <w:p w14:paraId="4EC0336E" w14:textId="11F5297A" w:rsidR="00572912" w:rsidRPr="00B92CCA" w:rsidRDefault="00CB4397" w:rsidP="00572912">
      <w:pPr>
        <w:pStyle w:val="Lijstalinea"/>
        <w:numPr>
          <w:ilvl w:val="0"/>
          <w:numId w:val="7"/>
        </w:numPr>
        <w:ind w:left="63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Surgical Intervention</w:t>
      </w:r>
    </w:p>
    <w:p w14:paraId="167C3C19" w14:textId="3BC54DF3" w:rsidR="00572912" w:rsidRPr="00CB4397" w:rsidRDefault="00572912" w:rsidP="00CB4397">
      <w:pPr>
        <w:pStyle w:val="Lijstalinea"/>
        <w:numPr>
          <w:ilvl w:val="0"/>
          <w:numId w:val="7"/>
        </w:numPr>
        <w:ind w:left="630" w:hanging="18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>Hospital Readmission</w:t>
      </w:r>
    </w:p>
    <w:p w14:paraId="371A3BDC" w14:textId="77777777" w:rsidR="00572912" w:rsidRPr="00B92CCA" w:rsidRDefault="00572912" w:rsidP="00572912">
      <w:pPr>
        <w:pStyle w:val="Lijstalinea"/>
        <w:numPr>
          <w:ilvl w:val="0"/>
          <w:numId w:val="7"/>
        </w:numPr>
        <w:ind w:left="630" w:hanging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Transfusion</w:t>
      </w:r>
    </w:p>
    <w:p w14:paraId="04774A48" w14:textId="77777777" w:rsidR="00572912" w:rsidRPr="00B92CCA" w:rsidRDefault="00572912" w:rsidP="00572912">
      <w:pPr>
        <w:pStyle w:val="Lijstalinea"/>
        <w:numPr>
          <w:ilvl w:val="0"/>
          <w:numId w:val="7"/>
        </w:numPr>
        <w:ind w:left="630" w:hanging="180"/>
        <w:rPr>
          <w:rFonts w:ascii="Arial" w:hAnsi="Arial" w:cs="Arial"/>
          <w:sz w:val="16"/>
          <w:szCs w:val="16"/>
        </w:rPr>
      </w:pPr>
      <w:r w:rsidRPr="00B92CCA">
        <w:rPr>
          <w:rFonts w:ascii="Arial" w:hAnsi="Arial" w:cs="Arial"/>
          <w:sz w:val="16"/>
          <w:szCs w:val="16"/>
        </w:rPr>
        <w:t xml:space="preserve">Other: </w:t>
      </w:r>
      <w:r w:rsidRPr="00B92CCA">
        <w:rPr>
          <w:rFonts w:ascii="Arial" w:hAnsi="Arial" w:cs="Arial"/>
          <w:sz w:val="16"/>
          <w:szCs w:val="16"/>
          <w:u w:val="single"/>
        </w:rPr>
        <w:tab/>
      </w:r>
      <w:r w:rsidRPr="00B92CCA">
        <w:rPr>
          <w:rFonts w:ascii="Arial" w:hAnsi="Arial" w:cs="Arial"/>
          <w:sz w:val="16"/>
          <w:szCs w:val="16"/>
          <w:u w:val="single"/>
        </w:rPr>
        <w:tab/>
      </w:r>
      <w:r w:rsidRPr="00B92CCA">
        <w:rPr>
          <w:rFonts w:ascii="Arial" w:hAnsi="Arial" w:cs="Arial"/>
          <w:sz w:val="16"/>
          <w:szCs w:val="16"/>
          <w:u w:val="single"/>
        </w:rPr>
        <w:tab/>
      </w:r>
    </w:p>
    <w:p w14:paraId="6F695A16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37B1E518" w14:textId="77777777" w:rsidR="00572912" w:rsidRDefault="00E90329" w:rsidP="00E9032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4. </w:t>
      </w:r>
      <w:r w:rsidR="00572912">
        <w:rPr>
          <w:rFonts w:ascii="Arial" w:hAnsi="Arial" w:cs="Arial"/>
          <w:b/>
          <w:u w:val="single"/>
        </w:rPr>
        <w:t>Event Severity</w:t>
      </w:r>
    </w:p>
    <w:p w14:paraId="3EAEA129" w14:textId="77777777" w:rsidR="00572912" w:rsidRDefault="00572912" w:rsidP="00572912">
      <w:pPr>
        <w:ind w:left="270"/>
        <w:rPr>
          <w:rFonts w:ascii="Arial" w:hAnsi="Arial" w:cs="Arial"/>
          <w:b/>
          <w:u w:val="single"/>
        </w:rPr>
      </w:pPr>
    </w:p>
    <w:p w14:paraId="4C697AC2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Minor</w:t>
      </w:r>
    </w:p>
    <w:p w14:paraId="05974EA7" w14:textId="77777777" w:rsidR="00572912" w:rsidRPr="000C405E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Mild</w:t>
      </w:r>
    </w:p>
    <w:p w14:paraId="18B11EE8" w14:textId="77777777" w:rsidR="00572912" w:rsidRDefault="00572912" w:rsidP="00572912">
      <w:pPr>
        <w:pStyle w:val="Lijstalinea"/>
        <w:numPr>
          <w:ilvl w:val="0"/>
          <w:numId w:val="3"/>
        </w:numPr>
        <w:ind w:left="630" w:hanging="180"/>
        <w:rPr>
          <w:rFonts w:ascii="Arial" w:hAnsi="Arial" w:cs="Arial"/>
          <w:sz w:val="15"/>
          <w:szCs w:val="15"/>
        </w:rPr>
      </w:pPr>
      <w:r w:rsidRPr="000C405E">
        <w:rPr>
          <w:rFonts w:ascii="Arial" w:hAnsi="Arial" w:cs="Arial"/>
          <w:sz w:val="15"/>
          <w:szCs w:val="15"/>
        </w:rPr>
        <w:t>Major</w:t>
      </w:r>
    </w:p>
    <w:p w14:paraId="5DFB73A2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12900763" w14:textId="77777777" w:rsidR="00572912" w:rsidRPr="00E90329" w:rsidRDefault="00E90329" w:rsidP="00E9032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5. </w:t>
      </w:r>
      <w:r w:rsidR="00572912" w:rsidRPr="00E90329">
        <w:rPr>
          <w:rFonts w:ascii="Arial" w:hAnsi="Arial" w:cs="Arial"/>
          <w:b/>
          <w:u w:val="single"/>
        </w:rPr>
        <w:t xml:space="preserve">Outcome </w:t>
      </w:r>
    </w:p>
    <w:p w14:paraId="3A782C45" w14:textId="77777777" w:rsidR="00572912" w:rsidRDefault="00572912" w:rsidP="00572912">
      <w:pPr>
        <w:pStyle w:val="Lijstaline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4C296B">
        <w:rPr>
          <w:rFonts w:ascii="Arial" w:hAnsi="Arial" w:cs="Arial"/>
          <w:sz w:val="16"/>
          <w:szCs w:val="16"/>
        </w:rPr>
        <w:t>Resolved</w:t>
      </w:r>
    </w:p>
    <w:p w14:paraId="2F471B99" w14:textId="77777777" w:rsidR="00572912" w:rsidRPr="004C296B" w:rsidRDefault="00572912" w:rsidP="00572912">
      <w:pPr>
        <w:pStyle w:val="Lijstaline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Resolved with </w:t>
      </w:r>
      <w:proofErr w:type="spellStart"/>
      <w:r>
        <w:rPr>
          <w:rFonts w:ascii="Arial" w:hAnsi="Arial" w:cs="Arial"/>
          <w:sz w:val="16"/>
          <w:szCs w:val="16"/>
        </w:rPr>
        <w:t>sequelea</w:t>
      </w:r>
      <w:proofErr w:type="spellEnd"/>
    </w:p>
    <w:p w14:paraId="55FA8FD4" w14:textId="77777777" w:rsidR="00572912" w:rsidRPr="004C296B" w:rsidRDefault="00572912" w:rsidP="00572912">
      <w:pPr>
        <w:pStyle w:val="Lijstaline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4C296B">
        <w:rPr>
          <w:rFonts w:ascii="Arial" w:hAnsi="Arial" w:cs="Arial"/>
          <w:sz w:val="16"/>
          <w:szCs w:val="16"/>
        </w:rPr>
        <w:t>On-going</w:t>
      </w:r>
    </w:p>
    <w:p w14:paraId="4701FD4B" w14:textId="674F0297" w:rsidR="00E90329" w:rsidRPr="00CB4397" w:rsidRDefault="00572912" w:rsidP="00990E52">
      <w:pPr>
        <w:pStyle w:val="Lijstalinea"/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CB4397">
        <w:rPr>
          <w:rFonts w:ascii="Arial" w:hAnsi="Arial" w:cs="Arial"/>
          <w:sz w:val="16"/>
          <w:szCs w:val="16"/>
        </w:rPr>
        <w:t>Death</w:t>
      </w:r>
      <w:r w:rsidR="00CB4397" w:rsidRPr="00CB4397">
        <w:rPr>
          <w:rFonts w:ascii="Arial" w:hAnsi="Arial" w:cs="Arial"/>
          <w:sz w:val="16"/>
          <w:szCs w:val="16"/>
        </w:rPr>
        <w:t xml:space="preserve"> </w:t>
      </w:r>
      <w:r w:rsidR="00CB4397">
        <w:rPr>
          <w:rFonts w:ascii="Arial" w:hAnsi="Arial" w:cs="Arial"/>
          <w:sz w:val="16"/>
          <w:szCs w:val="16"/>
        </w:rPr>
        <w:t>(</w:t>
      </w:r>
      <w:r w:rsidR="00E90329" w:rsidRPr="00CB4397">
        <w:rPr>
          <w:rFonts w:ascii="Arial" w:hAnsi="Arial" w:cs="Arial"/>
          <w:sz w:val="16"/>
          <w:szCs w:val="16"/>
        </w:rPr>
        <w:t>Add death form if death is selected.</w:t>
      </w:r>
      <w:r w:rsidR="00CB4397">
        <w:rPr>
          <w:rFonts w:ascii="Arial" w:hAnsi="Arial" w:cs="Arial"/>
          <w:sz w:val="16"/>
          <w:szCs w:val="16"/>
        </w:rPr>
        <w:t>)</w:t>
      </w:r>
    </w:p>
    <w:p w14:paraId="325EF9DE" w14:textId="77777777" w:rsidR="00E90329" w:rsidRDefault="00E90329" w:rsidP="00E90329">
      <w:pPr>
        <w:ind w:left="1080"/>
        <w:rPr>
          <w:rFonts w:ascii="Arial" w:hAnsi="Arial" w:cs="Arial"/>
          <w:b/>
          <w:u w:val="single"/>
        </w:rPr>
      </w:pPr>
    </w:p>
    <w:p w14:paraId="00A48867" w14:textId="77777777" w:rsidR="00E90329" w:rsidRDefault="00E90329" w:rsidP="00E90329">
      <w:pPr>
        <w:ind w:left="1080"/>
        <w:rPr>
          <w:rFonts w:ascii="Arial" w:hAnsi="Arial" w:cs="Arial"/>
          <w:b/>
          <w:u w:val="single"/>
        </w:rPr>
      </w:pPr>
    </w:p>
    <w:p w14:paraId="43118739" w14:textId="77777777" w:rsidR="00E90329" w:rsidRDefault="00E90329" w:rsidP="00E90329">
      <w:pPr>
        <w:rPr>
          <w:rFonts w:ascii="Arial" w:hAnsi="Arial" w:cs="Arial"/>
          <w:b/>
          <w:u w:val="single"/>
        </w:rPr>
      </w:pPr>
    </w:p>
    <w:p w14:paraId="127D6B34" w14:textId="77777777" w:rsidR="00E90329" w:rsidRPr="00B92CCA" w:rsidRDefault="00E90329" w:rsidP="00E903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u w:val="single"/>
        </w:rPr>
        <w:t>6</w:t>
      </w:r>
      <w:r w:rsidRPr="00B92CCA">
        <w:rPr>
          <w:rFonts w:ascii="Arial" w:hAnsi="Arial" w:cs="Arial"/>
          <w:b/>
          <w:u w:val="single"/>
        </w:rPr>
        <w:t>. Narrative</w:t>
      </w:r>
      <w:r w:rsidRPr="00B92CCA">
        <w:rPr>
          <w:rFonts w:ascii="Arial" w:hAnsi="Arial" w:cs="Arial"/>
        </w:rPr>
        <w:t xml:space="preserve">: </w:t>
      </w:r>
      <w:r w:rsidRPr="00B92CCA">
        <w:rPr>
          <w:rFonts w:ascii="Arial" w:hAnsi="Arial" w:cs="Arial"/>
          <w:sz w:val="18"/>
          <w:szCs w:val="18"/>
        </w:rPr>
        <w:t xml:space="preserve">Please describe the event and its course </w:t>
      </w:r>
      <w:proofErr w:type="spellStart"/>
      <w:r w:rsidRPr="00B92CCA">
        <w:rPr>
          <w:rFonts w:ascii="Arial" w:hAnsi="Arial" w:cs="Arial"/>
          <w:sz w:val="18"/>
          <w:szCs w:val="18"/>
        </w:rPr>
        <w:t>etc</w:t>
      </w:r>
      <w:proofErr w:type="spellEnd"/>
      <w:r w:rsidRPr="00B92CCA">
        <w:rPr>
          <w:rFonts w:ascii="Arial" w:hAnsi="Arial" w:cs="Arial"/>
          <w:sz w:val="18"/>
          <w:szCs w:val="18"/>
        </w:rPr>
        <w:t>:</w:t>
      </w:r>
    </w:p>
    <w:p w14:paraId="7086727E" w14:textId="77777777" w:rsidR="00E90329" w:rsidRPr="004C4296" w:rsidRDefault="00E90329" w:rsidP="00E90329">
      <w:pPr>
        <w:rPr>
          <w:rFonts w:ascii="Arial" w:hAnsi="Arial" w:cs="Arial"/>
          <w:sz w:val="28"/>
          <w:szCs w:val="22"/>
          <w:u w:val="single"/>
        </w:rPr>
      </w:pP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  <w:r w:rsidRPr="004C4296">
        <w:rPr>
          <w:rFonts w:ascii="Arial" w:hAnsi="Arial" w:cs="Arial"/>
          <w:sz w:val="28"/>
          <w:szCs w:val="22"/>
          <w:u w:val="single"/>
        </w:rPr>
        <w:tab/>
      </w:r>
    </w:p>
    <w:p w14:paraId="70E34C59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5AF4E6D8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255"/>
        <w:gridCol w:w="260"/>
        <w:gridCol w:w="472"/>
        <w:gridCol w:w="2175"/>
      </w:tblGrid>
      <w:tr w:rsidR="000F6DE1" w:rsidRPr="003E478E" w14:paraId="39218A8A" w14:textId="77777777">
        <w:trPr>
          <w:cantSplit/>
        </w:trPr>
        <w:tc>
          <w:tcPr>
            <w:tcW w:w="39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48D7B2" w14:textId="375DE621" w:rsidR="000F6DE1" w:rsidRPr="000F6DE1" w:rsidRDefault="000F6DE1" w:rsidP="00CB4397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CB4397"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87785F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957096" w:rsidRPr="003E478E" w14:paraId="4AC46004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C908E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00D28908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DFAB8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957096" w:rsidRPr="003E478E" w14:paraId="6A17689D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A4561A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3D88011B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59F449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957096" w:rsidRPr="003E478E" w14:paraId="73F55C40" w14:textId="77777777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15305F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0AED5E1E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061D1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26E0EE79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 w:rsidSect="00885ADF">
      <w:type w:val="continuous"/>
      <w:pgSz w:w="11900" w:h="16820" w:code="1"/>
      <w:pgMar w:top="288" w:right="864" w:bottom="662" w:left="864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E1F9E" w14:textId="77777777" w:rsidR="0002016D" w:rsidRDefault="0002016D">
      <w:r>
        <w:separator/>
      </w:r>
    </w:p>
  </w:endnote>
  <w:endnote w:type="continuationSeparator" w:id="0">
    <w:p w14:paraId="47342C61" w14:textId="77777777" w:rsidR="0002016D" w:rsidRDefault="0002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E6FAE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370F3B2E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5E5E2CCD" w14:textId="77777777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r w:rsidR="00EC2A1A">
      <w:rPr>
        <w:rFonts w:ascii="Arial" w:hAnsi="Arial" w:cs="Arial"/>
        <w:sz w:val="16"/>
        <w:szCs w:val="16"/>
      </w:rPr>
      <w:t>December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33945" w14:textId="77777777" w:rsidR="0002016D" w:rsidRDefault="0002016D">
      <w:r>
        <w:separator/>
      </w:r>
    </w:p>
  </w:footnote>
  <w:footnote w:type="continuationSeparator" w:id="0">
    <w:p w14:paraId="12C9D595" w14:textId="77777777" w:rsidR="0002016D" w:rsidRDefault="000201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EC2A1A" w14:paraId="4F36C7C1" w14:textId="77777777" w:rsidTr="00464DAC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4FB2500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1C7442C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748F1749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307D3A6A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EC2A1A" w14:paraId="046AA44D" w14:textId="77777777" w:rsidTr="00464DAC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039A0963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4766DF60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5094397F" w14:textId="73DD8AEC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CB4397">
            <w:rPr>
              <w:color w:val="auto"/>
            </w:rPr>
            <w:t>6</w:t>
          </w:r>
        </w:p>
        <w:p w14:paraId="616E8BE2" w14:textId="77777777" w:rsidR="00EC2A1A" w:rsidRPr="002C3285" w:rsidRDefault="00572912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Adverse Event</w:t>
          </w:r>
          <w:r w:rsidR="00F511B0">
            <w:rPr>
              <w:color w:val="auto"/>
              <w:szCs w:val="24"/>
            </w:rPr>
            <w:t xml:space="preserve"> form</w:t>
          </w:r>
        </w:p>
        <w:p w14:paraId="68F959A1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0F07158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63392079" w14:textId="77777777" w:rsidR="00EC2A1A" w:rsidRDefault="00EC2A1A" w:rsidP="00464DAC">
          <w:pPr>
            <w:ind w:firstLine="720"/>
          </w:pPr>
        </w:p>
        <w:p w14:paraId="219FA431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1C7846">
            <w:rPr>
              <w:rStyle w:val="Paginanummer"/>
              <w:rFonts w:ascii="Arial" w:hAnsi="Arial" w:cs="Arial"/>
              <w:noProof/>
              <w:sz w:val="18"/>
            </w:rPr>
            <w:t>2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1C7846">
            <w:rPr>
              <w:rStyle w:val="Paginanummer"/>
              <w:rFonts w:ascii="Arial" w:hAnsi="Arial" w:cs="Arial"/>
              <w:noProof/>
              <w:sz w:val="18"/>
            </w:rPr>
            <w:t>2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EC2A1A" w14:paraId="1A89BD4C" w14:textId="77777777" w:rsidTr="00464DAC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0A2DCFC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EC2A1A" w14:paraId="2393C633" w14:textId="77777777" w:rsidTr="00464DAC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312FCD93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11EE4663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7D0F1077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45F79087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45706914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047BFC89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EC2A1A" w14:paraId="3A1CB5DF" w14:textId="77777777" w:rsidTr="00464DAC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77274F5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7A79F510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85pt;height:7.85pt" o:bullet="t">
        <v:imagedata r:id="rId1" o:title=""/>
      </v:shape>
    </w:pict>
  </w:numPicBullet>
  <w:abstractNum w:abstractNumId="0">
    <w:nsid w:val="04F260B6"/>
    <w:multiLevelType w:val="hybridMultilevel"/>
    <w:tmpl w:val="29E82F88"/>
    <w:lvl w:ilvl="0" w:tplc="C5480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827"/>
    <w:multiLevelType w:val="hybridMultilevel"/>
    <w:tmpl w:val="1FC05B02"/>
    <w:lvl w:ilvl="0" w:tplc="C5DACE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541754A"/>
    <w:multiLevelType w:val="hybridMultilevel"/>
    <w:tmpl w:val="3B4AD1BE"/>
    <w:lvl w:ilvl="0" w:tplc="0A4A0A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27046"/>
    <w:multiLevelType w:val="hybridMultilevel"/>
    <w:tmpl w:val="01E4E6C4"/>
    <w:lvl w:ilvl="0" w:tplc="9600F79E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37B7CA3"/>
    <w:multiLevelType w:val="hybridMultilevel"/>
    <w:tmpl w:val="B06A86EC"/>
    <w:lvl w:ilvl="0" w:tplc="B7D63D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1E30F8"/>
    <w:multiLevelType w:val="hybridMultilevel"/>
    <w:tmpl w:val="B38A3992"/>
    <w:lvl w:ilvl="0" w:tplc="E91A0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EA0C1C"/>
    <w:multiLevelType w:val="hybridMultilevel"/>
    <w:tmpl w:val="6FB28D64"/>
    <w:lvl w:ilvl="0" w:tplc="DFF42EDA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1318B"/>
    <w:rsid w:val="0002016D"/>
    <w:rsid w:val="00072CBE"/>
    <w:rsid w:val="000F6DE1"/>
    <w:rsid w:val="001054D1"/>
    <w:rsid w:val="001C7846"/>
    <w:rsid w:val="002B339F"/>
    <w:rsid w:val="003059EF"/>
    <w:rsid w:val="003064D4"/>
    <w:rsid w:val="00366C7B"/>
    <w:rsid w:val="00367C44"/>
    <w:rsid w:val="00386EB1"/>
    <w:rsid w:val="00441387"/>
    <w:rsid w:val="00464DAC"/>
    <w:rsid w:val="00572912"/>
    <w:rsid w:val="00594217"/>
    <w:rsid w:val="005B0900"/>
    <w:rsid w:val="005B51BF"/>
    <w:rsid w:val="00685521"/>
    <w:rsid w:val="0074639B"/>
    <w:rsid w:val="00750DC0"/>
    <w:rsid w:val="0087478B"/>
    <w:rsid w:val="00885ADF"/>
    <w:rsid w:val="008A22E8"/>
    <w:rsid w:val="008B3F0F"/>
    <w:rsid w:val="00957096"/>
    <w:rsid w:val="00961FCF"/>
    <w:rsid w:val="009D601D"/>
    <w:rsid w:val="00AA2CC6"/>
    <w:rsid w:val="00B3349E"/>
    <w:rsid w:val="00B70B03"/>
    <w:rsid w:val="00C2014A"/>
    <w:rsid w:val="00CB4397"/>
    <w:rsid w:val="00CC19BC"/>
    <w:rsid w:val="00CD3F95"/>
    <w:rsid w:val="00CF794B"/>
    <w:rsid w:val="00DC2B5F"/>
    <w:rsid w:val="00E37C43"/>
    <w:rsid w:val="00E6238B"/>
    <w:rsid w:val="00E65485"/>
    <w:rsid w:val="00E90329"/>
    <w:rsid w:val="00EC2A1A"/>
    <w:rsid w:val="00F5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2D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  <w:style w:type="paragraph" w:styleId="Lijstalinea">
    <w:name w:val="List Paragraph"/>
    <w:basedOn w:val="Standaard"/>
    <w:uiPriority w:val="34"/>
    <w:qFormat/>
    <w:rsid w:val="00885ADF"/>
    <w:pPr>
      <w:widowControl w:val="0"/>
      <w:autoSpaceDE w:val="0"/>
      <w:autoSpaceDN w:val="0"/>
      <w:adjustRightInd w:val="0"/>
      <w:ind w:left="720"/>
      <w:contextualSpacing/>
    </w:pPr>
    <w:rPr>
      <w:rFonts w:eastAsia="MS Mincho"/>
      <w:sz w:val="20"/>
      <w:szCs w:val="20"/>
      <w:lang w:eastAsia="ja-JP"/>
    </w:rPr>
  </w:style>
  <w:style w:type="paragraph" w:styleId="Ballontekst">
    <w:name w:val="Balloon Text"/>
    <w:basedOn w:val="Standaard"/>
    <w:link w:val="BallontekstTeken"/>
    <w:uiPriority w:val="99"/>
    <w:rsid w:val="00572912"/>
    <w:pPr>
      <w:widowControl w:val="0"/>
      <w:autoSpaceDE w:val="0"/>
      <w:autoSpaceDN w:val="0"/>
      <w:adjustRightInd w:val="0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ntekstTeken">
    <w:name w:val="Ballontekst Teken"/>
    <w:link w:val="Ballontekst"/>
    <w:uiPriority w:val="99"/>
    <w:rsid w:val="00572912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136268-C303-864E-BA27-655A2D2E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2613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4</cp:revision>
  <cp:lastPrinted>2005-11-15T10:12:00Z</cp:lastPrinted>
  <dcterms:created xsi:type="dcterms:W3CDTF">2017-12-27T13:19:00Z</dcterms:created>
  <dcterms:modified xsi:type="dcterms:W3CDTF">2018-01-16T10:07:00Z</dcterms:modified>
</cp:coreProperties>
</file>