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="276" w:lineRule="auto"/>
        <w:rPr>
          <w:b w:val="1"/>
          <w:color w:val="2c2d30"/>
          <w:sz w:val="20"/>
          <w:szCs w:val="20"/>
        </w:rPr>
      </w:pPr>
      <w:bookmarkStart w:colFirst="0" w:colLast="0" w:name="_30j0zll" w:id="0"/>
      <w:bookmarkEnd w:id="0"/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Инструкция к сдаче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2"/>
        </w:numPr>
        <w:spacing w:after="200" w:before="200" w:line="276" w:lineRule="auto"/>
        <w:ind w:left="720" w:hanging="360"/>
        <w:rPr>
          <w:color w:val="2c2d30"/>
          <w:sz w:val="20"/>
          <w:szCs w:val="20"/>
        </w:rPr>
      </w:pPr>
      <w:bookmarkStart w:colFirst="0" w:colLast="0" w:name="_88078xv4imk" w:id="1"/>
      <w:bookmarkEnd w:id="1"/>
      <w:r w:rsidDel="00000000" w:rsidR="00000000" w:rsidRPr="00000000">
        <w:rPr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00" w:before="200" w:line="276" w:lineRule="auto"/>
        <w:rPr>
          <w:color w:val="2c2d30"/>
          <w:sz w:val="20"/>
          <w:szCs w:val="20"/>
        </w:rPr>
      </w:pPr>
      <w:bookmarkStart w:colFirst="0" w:colLast="0" w:name="_oss6xn22ixzn" w:id="2"/>
      <w:bookmarkEnd w:id="2"/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5">
      <w:pPr>
        <w:pStyle w:val="Subtitle"/>
        <w:spacing w:after="200" w:line="276" w:lineRule="auto"/>
        <w:rPr>
          <w:color w:val="2c2d30"/>
          <w:sz w:val="20"/>
          <w:szCs w:val="20"/>
        </w:rPr>
      </w:pPr>
      <w:bookmarkStart w:colFirst="0" w:colLast="0" w:name="_jvg8cqsjan1o" w:id="3"/>
      <w:bookmarkEnd w:id="3"/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7">
      <w:pPr>
        <w:spacing w:after="200" w:before="0"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200" w:before="200" w:line="276" w:lineRule="auto"/>
        <w:rPr>
          <w:b w:val="1"/>
          <w:color w:val="000000"/>
          <w:sz w:val="22"/>
          <w:szCs w:val="22"/>
        </w:rPr>
      </w:pPr>
      <w:bookmarkStart w:colFirst="0" w:colLast="0" w:name="_cbf7wysd170v" w:id="4"/>
      <w:bookmarkEnd w:id="4"/>
      <w:r w:rsidDel="00000000" w:rsidR="00000000" w:rsidRPr="00000000">
        <w:rPr>
          <w:color w:val="2c2d30"/>
          <w:sz w:val="20"/>
          <w:szCs w:val="20"/>
          <w:rtl w:val="0"/>
        </w:rPr>
        <w:t xml:space="preserve">Если остались сложности с системой git, то обратитесь к преподавателю или наставнику.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36"/>
          <w:szCs w:val="36"/>
        </w:rPr>
      </w:pPr>
      <w:bookmarkStart w:colFirst="0" w:colLast="0" w:name="_fwiga9rxly8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0"/>
          <w:sz w:val="40"/>
          <w:szCs w:val="40"/>
        </w:rPr>
      </w:pPr>
      <w:bookmarkStart w:colFirst="0" w:colLast="0" w:name="_pbemgi7toeb1" w:id="6"/>
      <w:bookmarkEnd w:id="6"/>
      <w:r w:rsidDel="00000000" w:rsidR="00000000" w:rsidRPr="00000000">
        <w:rPr>
          <w:b w:val="0"/>
          <w:sz w:val="40"/>
          <w:szCs w:val="40"/>
          <w:rtl w:val="0"/>
        </w:rPr>
        <w:t xml:space="preserve">Тема “Визуализация данных в Matplotlib”</w:t>
      </w:r>
    </w:p>
    <w:p w:rsidR="00000000" w:rsidDel="00000000" w:rsidP="00000000" w:rsidRDefault="00000000" w:rsidRPr="00000000" w14:paraId="0000000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00D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Загрузите модуль pyplot библиотеки matplotlib с псевдонимом plt, а также библиотеку numpy с псевдонимом np.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Примените магическую функцию %matplotlib inline для отображения графиков в Jupyter Notebook и настройки конфигурации ноутбука со значением 'svg' для более четкого отображения графиков.</w:t>
      </w:r>
    </w:p>
    <w:p w:rsidR="00000000" w:rsidDel="00000000" w:rsidP="00000000" w:rsidRDefault="00000000" w:rsidRPr="00000000" w14:paraId="0000000F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Создайте список под названием x с числами 1, 2, 3, 4, 5, 6, 7 и список y с числами 3.5, 3.8, 4.2, 4.5, 5, 5.5, 7.</w:t>
      </w:r>
    </w:p>
    <w:p w:rsidR="00000000" w:rsidDel="00000000" w:rsidP="00000000" w:rsidRDefault="00000000" w:rsidRPr="00000000" w14:paraId="00000010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С помощью функции plot постройте график, соединяющий линиями точки с горизонтальными координатами из списка x и вертикальными - из списка y.</w:t>
      </w:r>
    </w:p>
    <w:p w:rsidR="00000000" w:rsidDel="00000000" w:rsidP="00000000" w:rsidRDefault="00000000" w:rsidRPr="00000000" w14:paraId="00000011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Затем в следующей ячейке постройте диаграмму рассеяния (другие названия - диаграмма разброса, scatter plot).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1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 помощью функции linspace из библиотеки Numpy создайте массив t из 51 числа от 0 до 10 включительно.</w:t>
      </w:r>
    </w:p>
    <w:p w:rsidR="00000000" w:rsidDel="00000000" w:rsidP="00000000" w:rsidRDefault="00000000" w:rsidRPr="00000000" w14:paraId="0000001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Создайте массив Numpy под названием f, содержащий косинусы элементов массива t.</w:t>
      </w:r>
    </w:p>
    <w:p w:rsidR="00000000" w:rsidDel="00000000" w:rsidP="00000000" w:rsidRDefault="00000000" w:rsidRPr="00000000" w14:paraId="0000001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Постройте линейную диаграмму, используя массив t для координат по горизонтали,а массив f - для координат по вертикали. Линия графика должна быть зеленого цвета.</w:t>
      </w:r>
    </w:p>
    <w:p w:rsidR="00000000" w:rsidDel="00000000" w:rsidP="00000000" w:rsidRDefault="00000000" w:rsidRPr="00000000" w14:paraId="0000001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Выведите название диаграммы - 'График f(t)'. Также добавьте названия для горизонтальной оси - 'Значения t' и для вертикальной - 'Значения f'.</w:t>
      </w:r>
    </w:p>
    <w:p w:rsidR="00000000" w:rsidDel="00000000" w:rsidP="00000000" w:rsidRDefault="00000000" w:rsidRPr="00000000" w14:paraId="0000001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Ограничьте график по оси x значениями 0.5 и 9.5, а по оси y - значениями -2.5 и 2.5.</w:t>
      </w:r>
    </w:p>
    <w:p w:rsidR="00000000" w:rsidDel="00000000" w:rsidP="00000000" w:rsidRDefault="00000000" w:rsidRPr="00000000" w14:paraId="0000001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*Задание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 помощью функции linspace библиотеки Numpy создайте массив x из 51 числа от -3 до 3 включительно.</w:t>
      </w:r>
    </w:p>
    <w:p w:rsidR="00000000" w:rsidDel="00000000" w:rsidP="00000000" w:rsidRDefault="00000000" w:rsidRPr="00000000" w14:paraId="0000001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Создайте массивы y1, y2, y3, y4 по следующим формулам: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y1 = x**2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y2 = 2 * x + 0.5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y3 = -3 * x - 1.5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y4 = sin(x)</w:t>
      </w:r>
    </w:p>
    <w:p w:rsidR="00000000" w:rsidDel="00000000" w:rsidP="00000000" w:rsidRDefault="00000000" w:rsidRPr="00000000" w14:paraId="00000021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Используя функцию subplots модуля matplotlib.pyplot, создайте объект matplotlib.figure.Figure с названием fig и массив объектов Axes под названием ax,причем так, чтобы у вас было 4 отдельных графика в сетке, состоящей из двух строк и двух столбцов. В каждом графике массив x используется для координат по горизонтали.В левом верхнем графике для координат по вертикали используйте y1,в правом верхнем - y2, в левом нижнем - y3, в правом нижнем - y4.Дайте название графикам: 'График y1', 'График y2' и т.д.</w:t>
      </w:r>
    </w:p>
    <w:p w:rsidR="00000000" w:rsidDel="00000000" w:rsidP="00000000" w:rsidRDefault="00000000" w:rsidRPr="00000000" w14:paraId="00000022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Для графика в левом верхнем углу установите границы по оси x от -5 до 5.</w:t>
      </w:r>
    </w:p>
    <w:p w:rsidR="00000000" w:rsidDel="00000000" w:rsidP="00000000" w:rsidRDefault="00000000" w:rsidRPr="00000000" w14:paraId="00000023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Установите размеры фигуры 8 дюймов по горизонтали и 6 дюймов по вертикали.</w:t>
      </w:r>
    </w:p>
    <w:p w:rsidR="00000000" w:rsidDel="00000000" w:rsidP="00000000" w:rsidRDefault="00000000" w:rsidRPr="00000000" w14:paraId="0000002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Вертикальные и горизонтальные зазоры между графиками должны составлять 0.3.</w:t>
      </w:r>
    </w:p>
    <w:p w:rsidR="00000000" w:rsidDel="00000000" w:rsidP="00000000" w:rsidRDefault="00000000" w:rsidRPr="00000000" w14:paraId="0000002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*Задание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этом задании мы будем работать с датасетом, в котором приведены данные по мошенничеству с кредитными данными: Credit Card Fraud Detection (информация об авторах: Andrea Dal Pozzolo, Olivier Caelen, Reid A. Johnson and Gianluca Bontempi. Calibrating Probability with Undersampling for Unbalanced Classification. In Symposium on Computational Intelligence and Data Mining (CIDM), IEEE, 2015).</w:t>
      </w:r>
    </w:p>
    <w:p w:rsidR="00000000" w:rsidDel="00000000" w:rsidP="00000000" w:rsidRDefault="00000000" w:rsidRPr="00000000" w14:paraId="00000028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Ознакомьтесь с описанием и скачайте датасет creditcard.csv с сайта Kaggle.com по ссылке:</w:t>
      </w:r>
    </w:p>
    <w:p w:rsidR="00000000" w:rsidDel="00000000" w:rsidP="00000000" w:rsidRDefault="00000000" w:rsidRPr="00000000" w14:paraId="00000029">
      <w:pPr>
        <w:spacing w:after="200" w:line="276" w:lineRule="auto"/>
        <w:ind w:left="0" w:firstLine="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https://www.kaggle.com/mlg-ulb/creditcardfraud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Данный датасет является примером несбалансированных данных, так как мошеннические операции с картами встречаются реже обычных.</w:t>
      </w:r>
    </w:p>
    <w:p w:rsidR="00000000" w:rsidDel="00000000" w:rsidP="00000000" w:rsidRDefault="00000000" w:rsidRPr="00000000" w14:paraId="0000002B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Импортруйте библиотеку Pandas, а также используйте для графиков стиль “fivethirtyeight”.</w:t>
      </w:r>
    </w:p>
    <w:p w:rsidR="00000000" w:rsidDel="00000000" w:rsidP="00000000" w:rsidRDefault="00000000" w:rsidRPr="00000000" w14:paraId="0000002C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Посчитайте с помощью метода value_counts количество наблюдений для каждого значения целевой переменной Class и примените к полученным данным метод plot, чтобы построить столбчатую диаграмму. Затем постройте такую же диаграмму, используя логарифмический масштаб.</w:t>
      </w:r>
    </w:p>
    <w:p w:rsidR="00000000" w:rsidDel="00000000" w:rsidP="00000000" w:rsidRDefault="00000000" w:rsidRPr="00000000" w14:paraId="0000002D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На следующем графике постройте две гистограммы по значениям признака V1 - одну для мошеннических транзакций (Class равен 1) и другую - для обычных (Class равен 0). Подберите значение аргумента density так, чтобы по вертикали графика было расположено не число наблюдений, а плотность распределения. Число бинов должно равняться 20 для обеих гистограмм, а коэффициент alpha сделайте равным 0.5, чтобы гистограммы были полупрозрачными и не загораживали друг друга. Создайте легенду с двумя значениями: “Class 0” и “Class 1”. Гистограмма обычных транзакций должна быть серого цвета, а мошеннических - красного. Горизонтальной оси дайте название “Class”.</w:t>
      </w:r>
    </w:p>
    <w:p w:rsidR="00000000" w:rsidDel="00000000" w:rsidP="00000000" w:rsidRDefault="00000000" w:rsidRPr="00000000" w14:paraId="0000002E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**Задание на повторение материала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Создать одномерный массив Numpy под названием a из 12 последовательных целых чисел чисел от 12 до 24 невключительно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Создать 5 двумерных массивов разной формы из массива a. Не использовать в аргументах метода reshape число -1.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Создать 5 двумерных массивов разной формы из массива a. Использовать в аргументах метода reshape число -1 (в трех примерах - для обозначения числа столбцов, в двух - для строк).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Можно ли массив Numpy, состоящий из одного столбца и 12 строк, назвать одномерным?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Создать массив из 3 строк и 4 столбцов, состоящий из случайных чисел с плавающей запятой из нормального распределения со средним, равным 0 и среднеквадратичным отклонением, равным 1.0. Получить из этого массива одномерный массив с таким же атрибутом size, как и исходный массив.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Создать массив a, состоящий из целых чисел, убывающих от 20 до 0 невключительно с интервалом 2.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Создать массив b, состоящий из 1 строки и 10 столбцов: целых чисел, убывающих от 20 до 1 невключительно с интервалом 2. В чем разница между массивами a и b?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Вертикально соединить массивы a и b. a - двумерный массив из нулей, число строк которого больше 1 и на 1 меньше, чем число строк двумерного массива b, состоящего из единиц. Итоговый массив v должен иметь атрибут size, равный 10.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Создать одномерный массив а, состоящий из последовательности целых чисел от 0 до 12. Поменять форму этого массива, чтобы получилась матрица A (двумерный массив Numpy), состоящая из 4 строк и 3 столбцов. Получить матрицу At путем транспонирования матрицы A. Получить матрицу B, умножив матрицу A на матрицу At с помощью матричного умножения. Какой размер имеет матрица B? Получится ли вычислить обратную матрицу для матрицы B и почему?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 Инициализируйте генератор случайных числе с помощью объекта seed, равного 42.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Создайте одномерный массив c, составленный из последовательности 16-ти случайных равномерно распределенных целых чисел от 0 до 16 невключительно.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Поменяйте его форму так, чтобы получилась квадратная матрица C. Получите матрицу D, поэлементно прибавив матрицу B из предыдущего вопроса к матрице C, умноженной на 10. Вычислите определитель, ранг и обратную матрицу D_inv для D.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Приравняйте к нулю отрицательные числа в матрице D_inv, а положительные - к единице. Убедитесь, что в матрице D_inv остались только нули и единицы. С помощью функции numpy.where, используя матрицу D_inv в качестве маски, а матрицы B и C - в качестве источников данных, получите матрицу E размером 4x4.  Элементы матрицы E, для которых соответствующий элемент матрицы D_inv равен 1, должны быть равны соответствующему элементу матрицы B, а элементы матрицы E, для которых соответствующий элемент матрицы D_inv равен 0, должны быть равны соответствующему элементу матрицы C.</w:t>
      </w:r>
    </w:p>
    <w:p w:rsidR="00000000" w:rsidDel="00000000" w:rsidP="00000000" w:rsidRDefault="00000000" w:rsidRPr="00000000" w14:paraId="0000003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00" w:before="0"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Style w:val="Subtitle"/>
      <w:rPr/>
    </w:pPr>
    <w:bookmarkStart w:colFirst="0" w:colLast="0" w:name="_3whwml4" w:id="7"/>
    <w:bookmarkEnd w:id="7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pStyle w:val="Subtitle"/>
      <w:rPr/>
    </w:pPr>
    <w:bookmarkStart w:colFirst="0" w:colLast="0" w:name="_2bn6wsx" w:id="8"/>
    <w:bookmarkEnd w:id="8"/>
    <w:r w:rsidDel="00000000" w:rsidR="00000000" w:rsidRPr="00000000">
      <w:rPr>
        <w:rtl w:val="0"/>
      </w:rPr>
      <w:t xml:space="preserve">Курс “Python для DataScience”</w:t>
    </w:r>
  </w:p>
  <w:p w:rsidR="00000000" w:rsidDel="00000000" w:rsidP="00000000" w:rsidRDefault="00000000" w:rsidRPr="00000000" w14:paraId="00000048">
    <w:pPr>
      <w:pStyle w:val="Heading1"/>
      <w:spacing w:line="276" w:lineRule="auto"/>
      <w:rPr/>
    </w:pPr>
    <w:bookmarkStart w:colFirst="0" w:colLast="0" w:name="_jh2r8q5keeyr" w:id="9"/>
    <w:bookmarkEnd w:id="9"/>
    <w:r w:rsidDel="00000000" w:rsidR="00000000" w:rsidRPr="00000000">
      <w:rPr>
        <w:b w:val="0"/>
        <w:color w:val="abb1b9"/>
        <w:sz w:val="32"/>
        <w:szCs w:val="32"/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AT_ukE39iOfbz1xa39QXae2hBUEZ4U6Fko_wFDdrsM/edit" TargetMode="External"/><Relationship Id="rId7" Type="http://schemas.openxmlformats.org/officeDocument/2006/relationships/hyperlink" Target="https://geekbrains.ru/courses/66" TargetMode="External"/><Relationship Id="rId8" Type="http://schemas.openxmlformats.org/officeDocument/2006/relationships/hyperlink" Target="https://www.kaggle.com/mlg-ulb/creditcardfrau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