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ДОГОВОР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 полной индивидуальной материальной ответственности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</w:r>
    </w:p>
    <w:tbl>
      <w:tblPr>
        <w:tblStyle w:val="ab"/>
        <w:tblW w:w="977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885"/>
        <w:gridCol w:w="4885"/>
      </w:tblGrid>
      <w:tr>
        <w:trPr/>
        <w:tc>
          <w:tcPr>
            <w:tcW w:w="488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before="0" w:after="160"/>
              <w:jc w:val="start"/>
              <w:rPr>
                <w:rFonts w:ascii="Times New Roman" w:hAnsi="Times New Roman"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i/>
                <w:kern w:val="0"/>
                <w:sz w:val="24"/>
                <w:szCs w:val="24"/>
                <w:lang w:val="ru-RU" w:eastAsia="en-US" w:bidi="ar-SA"/>
              </w:rPr>
              <w:t>${app_date_ymd} г.</w:t>
            </w:r>
          </w:p>
        </w:tc>
        <w:tc>
          <w:tcPr>
            <w:tcW w:w="4885" w:type="dxa"/>
            <w:tcBorders>
              <w:top w:val="nil"/>
              <w:start w:val="nil"/>
              <w:bottom w:val="nil"/>
              <w:end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end"/>
              <w:rPr>
                <w:rFonts w:ascii="Times New Roman" w:hAnsi="Times New Roman"/>
                <w:b/>
                <w:i/>
                <w:i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i/>
                <w:kern w:val="0"/>
                <w:sz w:val="24"/>
                <w:szCs w:val="24"/>
                <w:lang w:val="ru-RU" w:eastAsia="en-US" w:bidi="ar-SA"/>
              </w:rPr>
              <w:t>г. Ташкент</w:t>
            </w:r>
          </w:p>
        </w:tc>
      </w:tr>
    </w:tbl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целях обеспечения сохранности материальных ценностей, принадлежащих OOO "IDEA CONCEPT GROUP" в лице Генеральный директор RAXIMBERDIYEV JAMSHID XODJIAKBAROVICH, именуемый в дальнейшем «Работодатель», с одной стороны и ${fio} в дальнейшем «Работник», с другой стороны, заключили договор о нижеследующем: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  <w:tab/>
        <w:t>Работник, занимающий должность ${position} непосредственно связанную с хранением, продажей, отпуском и перемещением в процессе работы переданных ему материальных ценностей принимает на себя полную материальную ответственность за необеспечение сохранности вверенных ему предприятием материальных ценностей и в связи с изложенным обязуется: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</w:t>
        <w:tab/>
        <w:t>бережно относится к переданным ему для хранения или других целей материальным ценностям предприятия и принимать меры к предотвращению вреда;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</w:t>
        <w:tab/>
        <w:t>своевременно сообщать работодателю о всех обстоятельствах, угрожающих обеспечению сохранности вверенных ему материальных ценностей;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</w:t>
        <w:tab/>
        <w:t>вести учет, составлять и представлять в установленном порядке товарно-денежные и другие отчеты о движении и остатках вверенных ему материальных ценностей;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г)</w:t>
        <w:tab/>
        <w:t>участвовать в инвентаризации вверенных ему материальных ценностей;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  <w:tab/>
        <w:t>Работодатель обязуется: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</w:t>
        <w:tab/>
        <w:t>создавать условия работнику, необходимые для нормальной работы и обеспечения полной сохранности вверенных ему материальных ценностей;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</w:t>
        <w:tab/>
        <w:t>знакомить работника с действующим законодательством о материальной ответственности работников за вред, причиненный предприятию, а также с действующими инструкциями, нормативами и правилами хранения, приемки, обработки, продажи (отпуска), перевозки или применения в процессе производства переданных ему материальных ценностей;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 </w:t>
        <w:tab/>
        <w:t>В случае необеспечения по вине работника сохранности вверенных ему материальных ценностей определение размера вреда, причиненного предприятию, и его возмещение производится в соответствии с действующим законодательством.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 </w:t>
        <w:tab/>
        <w:t>Работник не несет материальной ответственности, если вред причинен не по его вине.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5. </w:t>
        <w:tab/>
        <w:t>Действия настоящего договора распространяется на все время работы с вверенными работнику материальными ценностями.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6. </w:t>
        <w:tab/>
        <w:t>Настоящий договор составлен в двух экземплярах, из которых первый находится у работодателя, а второй у работника.</w:t>
      </w:r>
    </w:p>
    <w:p>
      <w:pPr>
        <w:pStyle w:val="Normal"/>
        <w:spacing w:lineRule="auto" w:line="240" w:before="0" w:after="0"/>
        <w:ind w:hanging="708" w:start="708"/>
        <w:jc w:val="both"/>
        <w:rPr>
          <w:rFonts w:ascii="Times New Roman" w:hAnsi="Times New Roman"/>
          <w:sz w:val="10"/>
          <w:szCs w:val="24"/>
        </w:rPr>
      </w:pPr>
      <w:r>
        <w:rPr>
          <w:rFonts w:ascii="Times New Roman" w:hAnsi="Times New Roman"/>
          <w:sz w:val="10"/>
          <w:szCs w:val="24"/>
        </w:rPr>
      </w:r>
    </w:p>
    <w:p>
      <w:pPr>
        <w:pStyle w:val="Normal"/>
        <w:spacing w:lineRule="auto" w:line="240" w:before="0" w:after="0"/>
        <w:ind w:hanging="708" w:start="70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АДРЕСА И РЕКВИЗИТЫ СТОРОН:</w:t>
      </w:r>
    </w:p>
    <w:p>
      <w:pPr>
        <w:pStyle w:val="Normal"/>
        <w:spacing w:lineRule="auto" w:line="240" w:before="0" w:after="0"/>
        <w:ind w:hanging="708" w:start="708"/>
        <w:jc w:val="center"/>
        <w:rPr>
          <w:rFonts w:ascii="Times New Roman" w:hAnsi="Times New Roman"/>
          <w:b/>
          <w:sz w:val="8"/>
          <w:szCs w:val="24"/>
        </w:rPr>
      </w:pPr>
      <w:r>
        <w:rPr>
          <w:rFonts w:ascii="Times New Roman" w:hAnsi="Times New Roman"/>
          <w:b/>
          <w:sz w:val="8"/>
          <w:szCs w:val="24"/>
        </w:rPr>
      </w:r>
    </w:p>
    <w:p>
      <w:pPr>
        <w:pStyle w:val="Normal"/>
        <w:spacing w:lineRule="auto" w:line="240" w:before="0" w:after="0"/>
        <w:ind w:star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РАБОТОДАТЕЛЬ </w:t>
        <w:tab/>
        <w:tab/>
        <w:tab/>
        <w:tab/>
        <w:tab/>
        <w:tab/>
        <w:tab/>
        <w:t>РАБОТНИК</w:t>
      </w:r>
    </w:p>
    <w:p>
      <w:pPr>
        <w:pStyle w:val="Normal"/>
        <w:spacing w:lineRule="auto" w:line="240" w:before="0" w:after="0"/>
        <w:ind w:start="708"/>
        <w:jc w:val="both"/>
        <w:rPr>
          <w:rFonts w:ascii="Times New Roman" w:hAnsi="Times New Roman"/>
          <w:sz w:val="18"/>
          <w:szCs w:val="24"/>
        </w:rPr>
      </w:pPr>
      <w:r>
        <w:rPr>
          <w:rFonts w:ascii="Times New Roman" w:hAnsi="Times New Roman"/>
          <w:sz w:val="18"/>
          <w:szCs w:val="24"/>
        </w:rPr>
      </w:r>
    </w:p>
    <w:tbl>
      <w:tblPr>
        <w:tblStyle w:val="TableStyle0"/>
        <w:tblpPr w:vertAnchor="text" w:horzAnchor="text" w:leftFromText="180" w:rightFromText="180" w:tblpX="0" w:tblpY="1"/>
        <w:tblOverlap w:val="never"/>
        <w:tblW w:w="1006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731"/>
        <w:gridCol w:w="808"/>
        <w:gridCol w:w="813"/>
        <w:gridCol w:w="800"/>
        <w:gridCol w:w="796"/>
        <w:gridCol w:w="789"/>
        <w:gridCol w:w="760"/>
        <w:gridCol w:w="924"/>
        <w:gridCol w:w="885"/>
        <w:gridCol w:w="978"/>
        <w:gridCol w:w="923"/>
        <w:gridCol w:w="857"/>
      </w:tblGrid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  <w:vAlign w:val="bottom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Ташкент ш., Миробод тумани, Миробод кучаси, 41/3 уй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юридический адрес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адрес по прописке (регистрации)</w:t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+998712071018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номер телефона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номер телефона</w:t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306330566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09" w:type="dxa"/>
            <w:gridSpan w:val="2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Паспорт</w:t>
            </w:r>
          </w:p>
        </w:tc>
        <w:tc>
          <w:tcPr>
            <w:tcW w:w="2758" w:type="dxa"/>
            <w:gridSpan w:val="3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${passport_code}${passport_number}</w:t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ИНН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8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80" w:type="dxa"/>
            <w:gridSpan w:val="2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Генеральный директор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809" w:type="dxa"/>
            <w:gridSpan w:val="2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Дата выдачи</w:t>
            </w:r>
          </w:p>
        </w:tc>
        <w:tc>
          <w:tcPr>
            <w:tcW w:w="2758" w:type="dxa"/>
            <w:gridSpan w:val="3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${passport_date}</w:t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должность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RAXIMBERDIYEV J. X.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  <w:bookmarkStart w:id="0" w:name="_GoBack"/>
            <w:bookmarkStart w:id="1" w:name="_GoBack"/>
            <w:bookmarkEnd w:id="1"/>
          </w:p>
        </w:tc>
      </w:tr>
      <w:tr>
        <w:trPr>
          <w:trHeight w:val="60" w:hRule="atLeast"/>
        </w:trPr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0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1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0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796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789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24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85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23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57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24" w:type="dxa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85" w:type="dxa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978" w:type="dxa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1780" w:type="dxa"/>
            <w:gridSpan w:val="2"/>
            <w:tcBorders>
              <w:bottom w:val="single" w:sz="4" w:space="0" w:color="000000"/>
            </w:tcBorders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>
          <w:trHeight w:val="60" w:hRule="atLeast"/>
        </w:trPr>
        <w:tc>
          <w:tcPr>
            <w:tcW w:w="4737" w:type="dxa"/>
            <w:gridSpan w:val="6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подпись</w:t>
            </w:r>
          </w:p>
        </w:tc>
        <w:tc>
          <w:tcPr>
            <w:tcW w:w="760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4567" w:type="dxa"/>
            <w:gridSpan w:val="5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imes New Roman" w:hAnsi="Times New Roman"/>
                <w:szCs w:val="16"/>
              </w:rPr>
            </w:pPr>
            <w:r>
              <w:rPr>
                <w:rFonts w:eastAsia="" w:cs="" w:ascii="Times New Roman" w:hAnsi="Times New Roman"/>
                <w:kern w:val="0"/>
                <w:sz w:val="16"/>
                <w:szCs w:val="16"/>
                <w:lang w:val="ru-RU" w:eastAsia="ru-RU" w:bidi="ar-SA"/>
              </w:rPr>
              <w:t>подпись</w:t>
            </w:r>
          </w:p>
        </w:tc>
      </w:tr>
      <w:tr>
        <w:trPr>
          <w:trHeight w:val="60" w:hRule="atLeast"/>
        </w:trPr>
        <w:tc>
          <w:tcPr>
            <w:tcW w:w="731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08" w:type="dxa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8525" w:type="dxa"/>
            <w:gridSpan w:val="10"/>
            <w:tcBorders/>
            <w:shd w:color="FFFFFF" w:fill="auto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star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" w:cs="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М.П.</w:t>
            </w:r>
          </w:p>
        </w:tc>
      </w:tr>
    </w:tbl>
    <w:p>
      <w:pPr>
        <w:pStyle w:val="Normal"/>
        <w:spacing w:lineRule="auto" w:line="276" w:before="0" w:after="0"/>
        <w:ind w:hanging="708" w:start="708"/>
        <w:jc w:val="both"/>
        <w:rPr/>
      </w:pPr>
      <w:r>
        <w:rPr/>
      </w:r>
    </w:p>
    <w:sectPr>
      <w:type w:val="nextPage"/>
      <w:pgSz w:w="11906" w:h="16838"/>
      <w:pgMar w:left="1418" w:right="707" w:gutter="0" w:header="0" w:top="568" w:footer="0" w:bottom="56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cb6627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cb6627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cb6627"/>
    <w:pPr>
      <w:spacing w:before="0" w:after="160"/>
      <w:ind w:start="72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b662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b6627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0">
    <w:name w:val="TableStyle0"/>
    <w:rsid w:val="00cb6627"/>
    <w:rPr>
      <w:rFonts w:eastAsiaTheme="minorEastAsia"/>
      <w:lang w:eastAsia="ru-RU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b">
    <w:name w:val="Table Grid"/>
    <w:basedOn w:val="a1"/>
    <w:uiPriority w:val="39"/>
    <w:rsid w:val="00f6256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LibreOffice/24.8.3.2$Linux_X86_64 LibreOffice_project/e14c9fdd1f585efcbb2c5363087a99d20928d522</Application>
  <AppVersion>15.0000</AppVersion>
  <Pages>1</Pages>
  <Words>317</Words>
  <Characters>2318</Characters>
  <CharactersWithSpaces>2609</CharactersWithSpaces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2025-01-24T10:24:00Z</dcterms:created>
  <dc:creator>Р</dc:creator>
  <dc:description/>
  <dc:language>en-US</dc:language>
  <cp:lastModifiedBy/>
  <dcterms:modified xsi:type="dcterms:W3CDTF">2025-01-24T15:38:00Z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