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МЕНЕДЖЕРА ПО ДОСТАВКЕ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менеджера по доставке.   </w:t>
      </w:r>
    </w:p>
    <w:p>
      <w:pPr>
        <w:pStyle w:val="EnvelopeAddress"/>
        <w:rPr/>
      </w:pPr>
      <w:r>
        <w:rPr/>
        <w:tab/>
        <w:t>1.2. На должность менеджера по доставке назначается лицо, имеющее средне-специальное образование.</w:t>
      </w:r>
    </w:p>
    <w:p>
      <w:pPr>
        <w:pStyle w:val="EnvelopeAddress"/>
        <w:rPr/>
      </w:pPr>
      <w:r>
        <w:rPr/>
        <w:t xml:space="preserve">            </w:t>
      </w:r>
      <w:r>
        <w:rPr/>
        <w:t>1.3. Менеджер по доставке должен знать:</w:t>
      </w:r>
    </w:p>
    <w:p>
      <w:pPr>
        <w:pStyle w:val="EnvelopeAddress"/>
        <w:rPr/>
      </w:pPr>
      <w:r>
        <w:rPr>
          <w:color w:val="000000"/>
          <w:shd w:fill="FFFFFF" w:val="clear"/>
        </w:rPr>
        <w:t>- Приемы и методы делового общения и ведения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rPr/>
      </w:pPr>
      <w:r>
        <w:rPr/>
        <w:t>1.4.  На должность менеджера по доставке принимается и освобождается от должности приказом Генерального директора компании.</w:t>
      </w:r>
    </w:p>
    <w:p>
      <w:pPr>
        <w:pStyle w:val="EnvelopeAddress"/>
        <w:rPr>
          <w:b/>
        </w:rPr>
      </w:pPr>
      <w:r>
        <w:rPr/>
        <w:t>1.5. Менеджер по доставке подчиняется Генеральному директору и руководителю отдела по клиентскому опыту.</w:t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>2.1. Отправлять документы и товары по всем магазинам по всей Республике Узбекистан;</w:t>
      </w:r>
      <w:r>
        <w:rPr>
          <w:color w:val="000000"/>
        </w:rPr>
        <w:br/>
      </w:r>
      <w:r>
        <w:rPr/>
        <w:t xml:space="preserve">2.2. </w:t>
      </w:r>
      <w:r>
        <w:rPr>
          <w:color w:themeColor="text1" w:val="000000"/>
          <w:shd w:fill="F9FFFF" w:val="clear"/>
        </w:rPr>
        <w:t xml:space="preserve">Управлять и мониторить процесс доставки товаров до клиента; </w:t>
      </w:r>
      <w:r>
        <w:rPr>
          <w:color w:themeColor="text1" w:val="000000"/>
        </w:rPr>
        <w:br/>
        <w:t xml:space="preserve">2.3. </w:t>
      </w:r>
      <w:r>
        <w:rPr>
          <w:color w:themeColor="text1" w:val="000000"/>
          <w:shd w:fill="F9FFFF" w:val="clear"/>
        </w:rPr>
        <w:t>Работать со специалистами доставки (составлять договора, акты выполненных работ, контролировать оплату за услуги доставки);</w:t>
      </w:r>
      <w:r>
        <w:rPr/>
        <w:br/>
        <w:t>2.4. Проверять сотрудников магазина в исполнении процессов доставки.</w:t>
        <w:b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Менеджер по доставке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контакт центра;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Менеджер по доставке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     </w:t>
      </w:r>
      <w:r>
        <w:rPr/>
        <w:t xml:space="preserve">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>4.5. Разглашение сведений, ставших известными в связи с исполнением должностных обязанностей.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EnvelopeAddress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2</Pages>
  <Words>313</Words>
  <Characters>2349</Characters>
  <CharactersWithSpaces>2892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2023-05-17T12:13:00Z</dcterms:created>
  <dc:creator>Радуга</dc:creator>
  <dc:description/>
  <cp:keywords>должностная инструкция бухгалтера</cp:keywords>
  <dc:language>en-US</dc:language>
  <cp:lastModifiedBy/>
  <cp:lastPrinted>2014-05-08T07:16:00Z</cp:lastPrinted>
  <dcterms:modified xsi:type="dcterms:W3CDTF">2025-01-22T12:43:58Z</dcterms:modified>
  <cp:revision>5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