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___________________Рахимбердиев Ж.Х.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Должностная инструкция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Программиста 1с версии далион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jc w:val="center"/>
        <w:rPr>
          <w:b/>
          <w:lang w:val="ru-RU"/>
        </w:rPr>
      </w:pPr>
      <w:r>
        <w:rPr>
          <w:b/>
          <w:lang w:val="ru-RU"/>
        </w:rPr>
        <w:t>Общие положения</w:t>
      </w:r>
    </w:p>
    <w:p>
      <w:pPr>
        <w:pStyle w:val="ListParagraph"/>
        <w:ind w:left="1080"/>
        <w:rPr>
          <w:b/>
          <w:lang w:val="ru-RU"/>
        </w:rPr>
      </w:pPr>
      <w:r>
        <w:rPr>
          <w:b/>
          <w:lang w:val="ru-RU"/>
        </w:rPr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rPr/>
      </w:pPr>
      <w:r>
        <w:rPr/>
        <w:t>Программист 1с версии далион относится к категории специалистов.</w:t>
      </w:r>
    </w:p>
    <w:p>
      <w:pPr>
        <w:pStyle w:val="NormalWeb"/>
        <w:spacing w:beforeAutospacing="0" w:before="0" w:afterAutospacing="0" w:after="0"/>
        <w:ind w:left="900"/>
        <w:jc w:val="both"/>
        <w:rPr/>
      </w:pPr>
      <w:r>
        <w:rPr/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rPr/>
      </w:pPr>
      <w:r>
        <w:rPr/>
        <w:t>На должность программиста 1с версии далион назначается лицо, имеющее средне специальное профессиональное образование и стаж работы по специальности.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rPr/>
      </w:pPr>
      <w:r>
        <w:rPr/>
        <w:t xml:space="preserve">Назначение на должность программиста 1с версии далион и освобождение от нее производится приказом генерального директора Компании. </w:t>
      </w:r>
    </w:p>
    <w:p>
      <w:pPr>
        <w:pStyle w:val="ListParagraph"/>
        <w:rPr/>
      </w:pPr>
      <w:r>
        <w:rPr/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rPr/>
      </w:pPr>
      <w:r>
        <w:rPr/>
        <w:t>Программист 1с версии далион подчиняется непосредственно Генеральному директору и руководителю отдела по координации бизнес процессов.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t xml:space="preserve">                     </w:t>
      </w:r>
    </w:p>
    <w:p>
      <w:pPr>
        <w:pStyle w:val="NormalWeb"/>
        <w:numPr>
          <w:ilvl w:val="1"/>
          <w:numId w:val="3"/>
        </w:numPr>
        <w:spacing w:beforeAutospacing="0" w:before="0" w:afterAutospacing="0" w:after="0"/>
        <w:jc w:val="both"/>
        <w:rPr/>
      </w:pPr>
      <w:r>
        <w:rPr/>
        <w:t>Программист 1с версии далион должен знать: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Нормативно-правовые акты, регламентирующие деятельность предприятия по организации сбыта и поставки продукции;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Законодательство о труде Республики Узбекистан;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Виды программного обеспечения;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Технологию автоматической обработки информации;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Виды технических носителей информации;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Формализованные языки программирования;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Действующие стандарты, системы счислений, шифров и кодов;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Порядок оформлений технической документации;</w:t>
      </w:r>
    </w:p>
    <w:p>
      <w:pPr>
        <w:pStyle w:val="NormalWeb"/>
        <w:spacing w:beforeAutospacing="0" w:before="0" w:afterAutospacing="0" w:after="0"/>
        <w:ind w:hanging="284" w:left="851"/>
        <w:jc w:val="both"/>
        <w:rPr/>
      </w:pPr>
      <w:r>
        <w:rPr/>
        <w:t>- Программу 1 с.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lang w:val="ru-RU"/>
        </w:rPr>
        <w:t xml:space="preserve">Обязанности </w:t>
      </w:r>
    </w:p>
    <w:p>
      <w:pPr>
        <w:pStyle w:val="ListParagraph"/>
        <w:ind w:left="1080"/>
        <w:rPr>
          <w:b/>
          <w:lang w:val="ru-RU"/>
        </w:rPr>
      </w:pPr>
      <w:r>
        <w:rPr>
          <w:b/>
          <w:lang w:val="ru-RU"/>
        </w:rPr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правильную техническую эксплуатацию</w:t>
      </w:r>
      <w:r>
        <w:rPr>
          <w:rFonts w:cs="Times New Roman" w:ascii="Times New Roman" w:hAnsi="Times New Roman"/>
          <w:color w:val="auto"/>
          <w:sz w:val="24"/>
          <w:szCs w:val="24"/>
        </w:rPr>
        <w:t>, бесперебойную работу компьютеров и отдельных устройств;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Выполнять выбор, отладку и ввод в эксплуатацию комплексов технических средств;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Вести разработку и сопровождение программного обеспечения;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Осуществлять разработку программ, позволяющих автоматизировать деятельность сотрудников предприятия; проведение их тестирования и отладки;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Осуществлять запуск отлаженных программ и ввод исходных данных, определяемых условиями поставленных задач;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Разрабатывать инструкции по работе с программами, оформлять необходимую техническую документацию;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115800659"/>
      <w:r>
        <w:rPr>
          <w:rFonts w:cs="Times New Roman" w:ascii="Times New Roman" w:hAnsi="Times New Roman"/>
          <w:color w:val="auto"/>
          <w:sz w:val="24"/>
          <w:szCs w:val="24"/>
        </w:rPr>
        <w:t>Выполнять работу по унификации и типизации вычислительных процессов;</w:t>
      </w:r>
      <w:bookmarkEnd w:id="0"/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Принимать участие в проектировании программ, позволяющих расширить область применения вычислительной техники;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Принимать участие в проведении инвентаризации;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Проводить консультации сотрудников предприятия по применению ПО;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Информировать руководство об имеющихся недостатках в работе компании, принимаемых мерах по их ликвидации;</w:t>
      </w:r>
    </w:p>
    <w:p>
      <w:pPr>
        <w:pStyle w:val="HTMLPreformatted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Выполнять разовые поручения руководства предприятия.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lang w:val="ru-RU"/>
        </w:rPr>
        <w:t>Права</w:t>
      </w:r>
    </w:p>
    <w:p>
      <w:pPr>
        <w:pStyle w:val="HTMLPreformatted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HTMLPreformatted"/>
        <w:ind w:left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Программист 1с версии далион</w:t>
      </w:r>
      <w:r>
        <w:rPr>
          <w:b/>
          <w:bCs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имеет право:</w:t>
      </w:r>
    </w:p>
    <w:p>
      <w:pPr>
        <w:pStyle w:val="HTMLPreformatted"/>
        <w:ind w:left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</w:r>
    </w:p>
    <w:p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Знакомиться с проектами решений руководства компании, касающимися его деятельности;</w:t>
      </w:r>
    </w:p>
    <w:p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Вносить на рассмотрение руководства компании предложения по совершенствованию работы, связанной с обязанностями, предусмотренными настоящей инструкцией;</w:t>
      </w:r>
    </w:p>
    <w:p>
      <w:pPr>
        <w:pStyle w:val="ConsNormal"/>
        <w:widowControl/>
        <w:numPr>
          <w:ilvl w:val="1"/>
          <w:numId w:val="1"/>
        </w:numPr>
        <w:tabs>
          <w:tab w:val="clear" w:pos="708"/>
          <w:tab w:val="left" w:pos="1134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Запрашивать лично или по поручению непосредственного руководителя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В пределах своей компетенции сообщать непосредственному руководителю обо всех недостатках в деятельности компании (его структурных подразделениях) и вносить предложения по их устранению.</w:t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iCs/>
        </w:rPr>
        <w:t>Ответственность</w:t>
      </w:r>
    </w:p>
    <w:p>
      <w:pPr>
        <w:pStyle w:val="HTMLPreformatted"/>
        <w:tabs>
          <w:tab w:val="clear" w:pos="916"/>
          <w:tab w:val="clear" w:pos="1832"/>
          <w:tab w:val="clear" w:pos="2748"/>
          <w:tab w:val="left" w:pos="1134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HTMLPreformatted"/>
        <w:ind w:left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Программист 1с версии далион несёт ответственность:</w:t>
      </w:r>
    </w:p>
    <w:p>
      <w:pPr>
        <w:pStyle w:val="HTMLPreformatted"/>
        <w:ind w:left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567" w:left="1134"/>
        <w:jc w:val="both"/>
        <w:rPr>
          <w:color w:val="000000"/>
          <w:lang w:val="ru-RU"/>
        </w:rPr>
      </w:pPr>
      <w:r>
        <w:rPr>
          <w:lang w:val="ru-RU"/>
        </w:rPr>
        <w:t>За неисполнение (ненадлежащее исполнение) своих должностных обязанностей, предусмотренных настоящей должностной инструкцией, а также работу</w:t>
      </w:r>
      <w:r>
        <w:rPr>
          <w:color w:val="000000"/>
          <w:lang w:val="ru-RU"/>
        </w:rPr>
        <w:t xml:space="preserve"> подчиненных ему работников по вопросам их производственной деятельности;</w:t>
      </w:r>
    </w:p>
    <w:p>
      <w:pPr>
        <w:pStyle w:val="ConsNormal"/>
        <w:widowControl/>
        <w:numPr>
          <w:ilvl w:val="1"/>
          <w:numId w:val="1"/>
        </w:numPr>
        <w:ind w:hanging="567"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совершение в процессе осуществления своей деятельности правонарушений;</w:t>
      </w:r>
    </w:p>
    <w:p>
      <w:pPr>
        <w:pStyle w:val="ConsNormal"/>
        <w:widowControl/>
        <w:numPr>
          <w:ilvl w:val="1"/>
          <w:numId w:val="1"/>
        </w:numPr>
        <w:ind w:hanging="567"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причинение материального ущерба;</w:t>
      </w:r>
    </w:p>
    <w:p>
      <w:pPr>
        <w:pStyle w:val="ConsNormal"/>
        <w:widowControl/>
        <w:numPr>
          <w:ilvl w:val="1"/>
          <w:numId w:val="1"/>
        </w:numPr>
        <w:ind w:hanging="567"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использование информационных и технических средств, оборудования компании в личных целях.</w:t>
      </w:r>
    </w:p>
    <w:p>
      <w:pPr>
        <w:pStyle w:val="HTMLPreformatted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/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BodyText"/>
        <w:spacing w:beforeAutospacing="0" w:before="0" w:afterAutospacing="0" w:after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851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96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56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40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6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2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348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408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40" w:hanging="18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b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830be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b8613d"/>
    <w:rPr>
      <w:rFonts w:ascii="Segoe UI" w:hAnsi="Segoe UI" w:eastAsia="Times New Roman" w:cs="Segoe UI"/>
      <w:sz w:val="18"/>
      <w:szCs w:val="18"/>
      <w:lang w:val="en-US"/>
    </w:rPr>
  </w:style>
  <w:style w:type="character" w:styleId="HTML" w:customStyle="1">
    <w:name w:val="Стандартный HTML Знак"/>
    <w:basedOn w:val="DefaultParagraphFont"/>
    <w:link w:val="HTMLPreformatted"/>
    <w:qFormat/>
    <w:rsid w:val="00c73795"/>
    <w:rPr>
      <w:rFonts w:ascii="Courier New" w:hAnsi="Courier New" w:eastAsia="Times New Roman" w:cs="Courier New"/>
      <w:color w:val="333333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rsid w:val="00830be4"/>
    <w:pPr>
      <w:spacing w:beforeAutospacing="1" w:afterAutospacing="1"/>
    </w:pPr>
    <w:rPr>
      <w:lang w:val="ru-RU"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830be4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830be4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b8613d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qFormat/>
    <w:rsid w:val="00c7379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  <w:sz w:val="20"/>
      <w:szCs w:val="20"/>
      <w:lang w:val="ru-RU" w:eastAsia="ru-RU"/>
    </w:rPr>
  </w:style>
  <w:style w:type="paragraph" w:styleId="ConsNormal" w:customStyle="1">
    <w:name w:val="ConsNormal"/>
    <w:qFormat/>
    <w:rsid w:val="00076937"/>
    <w:pPr>
      <w:widowControl w:val="false"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F6DD-6843-4DA5-9E35-C376D225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LibreOffice/24.8.3.2$Linux_X86_64 LibreOffice_project/e14c9fdd1f585efcbb2c5363087a99d20928d522</Application>
  <AppVersion>15.0000</AppVersion>
  <Pages>2</Pages>
  <Words>425</Words>
  <Characters>3254</Characters>
  <CharactersWithSpaces>3622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2023-05-26T07:11:00Z</dcterms:created>
  <dc:creator>Юрист</dc:creator>
  <dc:description/>
  <dc:language>en-US</dc:language>
  <cp:lastModifiedBy/>
  <cp:lastPrinted>2019-07-30T17:22:00Z</cp:lastPrinted>
  <dcterms:modified xsi:type="dcterms:W3CDTF">2025-01-22T13:10:39Z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