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hanging="0" w:left="0"/>
        <w:jc w:val="center"/>
        <w:outlineLvl w:val="3"/>
        <w:rPr>
          <w:rFonts w:ascii="Times New Roman" w:hAnsi="Times New Roman" w:eastAsia="Times New Roman" w:cs="Times New Roman"/>
          <w:b/>
          <w:bCs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Должностная инструкция рабочего распределительного центра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1. Общие положения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1.1. Рабочий распределительного центра относится к категории рабочих. Рабочим распределительного центра принимается лицо без предъявления требований к образованию и стажу работы.</w:t>
        <w:br/>
        <w:t>1.2. Рабочий распределительного центра назначается на должность и освобождается от нее приказом генерального директора по представлению руководителя распределительного центра.</w:t>
        <w:br/>
        <w:t>1.3. Рабочий распределительного центра подчиняется непосредственно руководителю распределительного центра.</w:t>
        <w:br/>
        <w:t>1.4. Рабочий распределительного центра должен знать:</w:t>
        <w:br/>
        <w:t>- правила погрузки и выгрузки грузов;</w:t>
        <w:br/>
        <w:t>- правила укладки, крепления, укрытия грузов на складе и транспортных средствах;</w:t>
        <w:br/>
        <w:t>- правила применения погрузочно-разгрузочных приспособлений и средств транспортировки;</w:t>
        <w:br/>
        <w:t>- условную сигнализацию при погрузке и выгрузке грузов подъемно-транспортными механизмами;</w:t>
        <w:br/>
        <w:t>- допустимые габариты при погрузке грузов на автомашины, при разгрузке грузов из автомашин и укладке их;</w:t>
        <w:br/>
        <w:t>- расположение складов и мест погрузки и выгрузки грузов;</w:t>
        <w:br/>
        <w:t>- правила и нормы охраны труда, техники безопасности и противопожарной защиты, производственной санитарии</w:t>
        <w:br/>
        <w:t>1.5. Рабочий распределительного центра руководствуется в своей деятельности:</w:t>
        <w:br/>
        <w:t>- законодательными актами РУз;</w:t>
        <w:br/>
        <w:t>- Уставом организации, Правилами внутреннего трудового распорядка, другими нормативными актами компании;</w:t>
        <w:br/>
        <w:t>- приказами и распоряжениями руководства;</w:t>
        <w:br/>
        <w:t>- настоящей должностной инструкцией.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2. Должностные обязанности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Рабочий распределительного центра выполняет следующие должностные обязанности:</w:t>
        <w:br/>
        <w:t>2.1. Осуществляет погрузку и выгрузку. А также ,доставку товаров до покупателей.</w:t>
        <w:br/>
        <w:t>2.2. Выполняет внутрискладскую переработку грузов - сортировку, укладку, переноску, перевеску, фасовку вручную или с применением простейших погрузочно-разгрузочных приспособлений и средств транспортировки (тачек, тележек, транспортеров и других подъемно-транспортных механизмов).</w:t>
        <w:br/>
        <w:t>2.3. Устанавливает лебедки, подъемные блоки, устройство временных скатов и другие приспособления для погрузки и выгрузки грузов.</w:t>
        <w:br/>
        <w:t>2.4. Осуществляет крепление и укрытие грузов на складах и транспортных средствах.</w:t>
        <w:br/>
        <w:t>2.5. Чистит и смазывает обслуживаемые погрузочно-разгрузочные приспособления и средства транспортировки.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3. Права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Рабочий распределительного центра имеет право:</w:t>
        <w:br/>
        <w:t>3.1.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  <w:br/>
        <w:t>3.2. На обеспечение организационно-технических условий и оформления установленных документов, необходимых для исполнения должностных обязанностей.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4. Ответственность 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 xml:space="preserve">Рабочий распределительного центра </w:t>
      </w:r>
      <w:r>
        <w:rPr>
          <w:rFonts w:cs="Times New Roman" w:ascii="Times New Roman" w:hAnsi="Times New Roman"/>
          <w:sz w:val="24"/>
          <w:szCs w:val="24"/>
          <w:lang w:eastAsia="ru-RU"/>
        </w:rPr>
        <w:t>несет ответственность:</w:t>
        <w:br/>
        <w:t>4.1. За невыполнение и/или несвоевременное, халатное выполнение своих должностных обязанностей.</w:t>
        <w:br/>
        <w:t>4.2. За несоблюдение действующих инструкций, приказов и распоряжений по сохранению коммерческой тайны и конфиденциальной информации.</w:t>
        <w:br/>
        <w:t>4.3. За 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4.4. За причинение материального ущерба организации — в пределах, установленных действующим трудовым и гражданским законодательством РУз.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20"/>
        <w:gridCol w:w="655"/>
        <w:gridCol w:w="3953"/>
        <w:gridCol w:w="67"/>
        <w:gridCol w:w="2060"/>
      </w:tblGrid>
      <w:tr>
        <w:trPr/>
        <w:tc>
          <w:tcPr>
            <w:tcW w:w="7228" w:type="dxa"/>
            <w:gridSpan w:val="3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51125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20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53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2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(Ф.И.О.)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(дата)</w:t>
            </w:r>
          </w:p>
        </w:tc>
      </w:tr>
      <w:tr>
        <w:trPr/>
        <w:tc>
          <w:tcPr>
            <w:tcW w:w="262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2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hanging="0" w:left="0"/>
        <w:jc w:val="center"/>
        <w:outlineLvl w:val="3"/>
        <w:rPr>
          <w:rFonts w:ascii="Times New Roman" w:hAnsi="Times New Roman" w:eastAsia="Times New Roman" w:cs="Times New Roman"/>
          <w:b/>
          <w:bCs/>
          <w:color w:val="05112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8"/>
          <w:szCs w:val="28"/>
          <w:lang w:eastAsia="ru-RU"/>
        </w:rPr>
        <w:t xml:space="preserve">Должностная инструкция </w:t>
      </w:r>
      <w:r>
        <w:rPr>
          <w:rFonts w:cs="Times New Roman" w:ascii="Times New Roman" w:hAnsi="Times New Roman"/>
          <w:b/>
          <w:bCs/>
          <w:sz w:val="28"/>
          <w:szCs w:val="28"/>
        </w:rPr>
        <w:t>грузчика-экспедитора</w:t>
      </w:r>
    </w:p>
    <w:p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>1.  ОБЩИЕ ПОЛОЖЕНИЯ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  </w:t>
      </w:r>
      <w:r>
        <w:rPr>
          <w:rFonts w:cs="Times New Roman" w:ascii="Times New Roman" w:hAnsi="Times New Roman"/>
          <w:color w:val="000000"/>
          <w:sz w:val="24"/>
          <w:szCs w:val="24"/>
        </w:rPr>
        <w:t>1.1.  Грузчик-экспедитор относится к категории технических исполнителей.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1.2.  На должность грузчика-экспедитора назначается лицо, имеющее среднее профессиональное образование и опыт работы в должности грузчика-экспедитора или аналогичной должности не менее 1 года.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1.3.  Грузчик-экспедитор назначается на должность с обязательным заключением Договора о полной индивидуальной материальной ответственности и освобождается от должности в установленном действующим трудовым законодательством порядке приказом Генерального директора предприятия.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  Грузчик-экспедитор должен знать: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1.4.1. Законодательство, постановления, распоряжения, приказы, другие руководящие и нормативные документы и материалы, касающиеся организации складского хозяйства;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1.4.2. Стандарты и технические условия на хранение товарно-материальных ценностей;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1.4.3. Организацию и технологию складского хозяйства, погрузочно-разгрузочных работ;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1.4.4. Организацию учета складских операций, необходимую документацию на складируемые товарно-материальные ценности;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1.4.5. Условия приема, хранения, отпуска складируемых товарно-материальных ценностей;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1.4.6. Правила и порядок хранения и складирования товарно-материальных ценностей, положения и инструкции по их учету;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1.4.7. Организацию погрузочно-разгрузочных работ правила техники безопасности при их выполнении;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1.4.8. Формы документов на прием и отправку грузов;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1.4.9. Расположение складов и мест погрузки и выгрузки грузов;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1.4.10.  Порядок приема и сдачи грузов;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1.4.11.  Допустимые габариты при погрузке грузов на автомашины при загрузке грузов из автомашины и укладке их;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1.4.12.  Правила погрузки и выгрузки грузов;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1.4.13.  Применяемые погрузочно-разгрузочные приспособления;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1.4.14.  адреса основных поставщиков и их складов;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1.4.15.  условия перевозки и хранения грузов во время транспортировки;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1.4.16.  маршруты перевозки грузов;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1.4.17.  Правила внутреннего трудового распорядка предприятия;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1.4.18.  Нормы и требования по охране труда, противопожарной безопасности и производственной санитарии.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1.5.  Грузчик-экспедитор подчиняется непосредственно заведующему складом.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 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 xml:space="preserve">                                                   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>2.  ДОЛЖНОСТНЫЕ ОБЯЗАННОСТИ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  </w:t>
      </w:r>
      <w:r>
        <w:rPr>
          <w:rFonts w:cs="Times New Roman" w:ascii="Times New Roman" w:hAnsi="Times New Roman"/>
          <w:color w:val="000000"/>
          <w:sz w:val="24"/>
          <w:szCs w:val="24"/>
        </w:rPr>
        <w:t>Грузчик-экспедитор: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2.1.  Осуществляет погрузку, перевозку, доставку, перенос и выгрузку внутрискладского груза и других товарно-материальных ценностей, его сортировку, фасовку вручную и с применением простейших погрузочно-разгрузочных приспособлений;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2.2.  Подкатывает и откатывает тележки с различным грузом к контейнерам, машинам или вагонам для осуществления погрузочно-разгрузочных работ, осуществляет непосредственно эти работы;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2.3.  Открывает и закрывает двери складских помещений и контейнеров до и после осуществления погрузочно-разгрузочных работ;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2.4.  Устанавливает подъемные блоки, лебедки и временные скаты для осуществления погрузочно-разгрузочных работ, производить сборку их после окончания работы;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2.5.  Размещает и укрепляет грузы на складах и на транспортных средствах при транспортировке.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2.6.  Выполняет распоряжения руководства в точном соответствии с полученными указаниями и с соблюдением правил техники безопасности.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2.7.  принимает грузы со складов в соответствии с сопроводительными документами.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2.8.  Сопровождает грузы к месту назначения, обеспечивает необходимый режим хранения, сохранность при транспортировке.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2.9.  Сдает доставленный груз, оформляет приемо-сдаточную документацию.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2.10.  Проверяет целостность упаковки (тары) и соответствия их внутреннего содержания этикетке (маркировке) во время приема продукции, отгрузки продукции заказчикам и во время проведения инвентаризаций.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2.11.  Правильно размещает груз, не допуская порчи и боя в загружаемые транспортные средства.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2.12.  участвует в рациональном и правильном размещении товаров на складах в точном соответствии с указаниями заведующего складом (кладовщика).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2.13.  Следит за правильным укомплектованием отправляемых товаров принадлежностями, арматурой, крепежом, кронштейнами и пр. о замеченных недостатках немедленно сообщает заведующему складом (кладовщику).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2.14.  Производит уборку на рабочих местах, на складах и территориях, примыкающих к складам.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2.15.  Соблюдает правила внутреннего трудового распорядка.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2.16.  Выполняет другие распоряжения руководства.</w:t>
      </w:r>
    </w:p>
    <w:p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>3.  ПРАВА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  </w:t>
      </w:r>
      <w:r>
        <w:rPr>
          <w:rFonts w:cs="Times New Roman" w:ascii="Times New Roman" w:hAnsi="Times New Roman"/>
          <w:color w:val="000000"/>
          <w:sz w:val="24"/>
          <w:szCs w:val="24"/>
        </w:rPr>
        <w:t>Грузчик-экспедитор имеет право: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3.1.  Знакомиться с проектами решений Генерального директора предприятия, касающимися деятельности склада.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3.2.  Вносить на рассмотрение Генерального директора предприятия предложения по улучшению деятельности склада.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3.3.  Запрашивать лично или по поручению руководства предприятия от руководителей подразделений и специалистов информацию и документы, необходимые для выполнения своих должностных обязанностей.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3.4.  На оказание содействия в исполнении своих должностных обязанностей и прав.</w:t>
      </w:r>
    </w:p>
    <w:p>
      <w:pPr>
        <w:pStyle w:val="NoSpacing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>4.  ОТВЕТСТВЕННОСТЬ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  </w:t>
      </w:r>
      <w:r>
        <w:rPr>
          <w:rFonts w:cs="Times New Roman" w:ascii="Times New Roman" w:hAnsi="Times New Roman"/>
          <w:color w:val="000000"/>
          <w:sz w:val="24"/>
          <w:szCs w:val="24"/>
        </w:rPr>
        <w:t>Грузчик-экспедитор несет ответственность: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4.1.  За ненадлежащее исполнение и/или неисполнение своих должностных обязанностей, предусмотренных настоящей должностной инструкцией – в пределах, определенных действующим Трудовым Кодексом РУз.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4.2.  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РУз.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4.3.  За причинение материального ущерба – в пределах, определенных действующим трудовым и гражданским законодательством РУз.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4.4.  За результаты и эффективность производственной деятельности складов.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4.5.  За недостоверную информацию о состоянии выполнения работ.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4.6.  За невыполнение приказов, распоряжений и поручений руководства предприятия.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4.7.  За непринятие мер по пресечению выявленных нарушений правил техники безопасности, противопожарных и других правил, создающих угрозу деятельности предприятия и его работникам.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4.8.  За несоблюдение правил трудовой дисциплины.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ind w:right="-6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накомлен:</w:t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н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859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8593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link w:val="4"/>
    <w:uiPriority w:val="9"/>
    <w:qFormat/>
    <w:rsid w:val="0068593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uiPriority w:val="9"/>
    <w:qFormat/>
    <w:rsid w:val="0068593b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859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93b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07a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859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1061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07a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LibreOffice/24.8.3.2$Linux_X86_64 LibreOffice_project/e14c9fdd1f585efcbb2c5363087a99d20928d522</Application>
  <AppVersion>15.0000</AppVersion>
  <Pages>5</Pages>
  <Words>1021</Words>
  <Characters>8109</Characters>
  <CharactersWithSpaces>9162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2023-05-17T12:00:00Z</dcterms:created>
  <dc:creator>Mekhriniso Supanova</dc:creator>
  <dc:description/>
  <dc:language>en-US</dc:language>
  <cp:lastModifiedBy/>
  <cp:lastPrinted>2021-11-10T06:52:00Z</cp:lastPrinted>
  <dcterms:modified xsi:type="dcterms:W3CDTF">2025-01-22T13:19:58Z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