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 xml:space="preserve">  </w:t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uz-Cyrl-UZ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Т</w:t>
      </w:r>
      <w:r>
        <w:rPr>
          <w:b/>
          <w:bCs/>
          <w:iCs/>
          <w:color w:val="000000"/>
          <w:kern w:val="2"/>
          <w:lang w:val="uz-Cyrl-UZ" w:eastAsia="ru-RU"/>
        </w:rPr>
        <w:t>асдиқлайман</w:t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 xml:space="preserve">___________________ Ж.Х.Рахимбердиев 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 xml:space="preserve"> </w:t>
      </w:r>
      <w:r>
        <w:rPr>
          <w:b/>
          <w:bCs/>
          <w:color w:val="000000"/>
          <w:kern w:val="2"/>
          <w:sz w:val="29"/>
          <w:szCs w:val="29"/>
          <w:lang w:eastAsia="ru-RU"/>
        </w:rPr>
        <w:t>O</w:t>
      </w:r>
      <w:r>
        <w:rPr>
          <w:b/>
          <w:bCs/>
          <w:color w:val="000000"/>
          <w:kern w:val="2"/>
          <w:sz w:val="29"/>
          <w:szCs w:val="29"/>
          <w:lang w:val="ru-RU" w:eastAsia="ru-RU"/>
        </w:rPr>
        <w:t xml:space="preserve">перацион-кассирнинг 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Лавозим йўриқномаси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jc w:val="center"/>
        <w:rPr>
          <w:b/>
          <w:lang w:val="ru-RU"/>
        </w:rPr>
      </w:pPr>
      <w:r>
        <w:rPr>
          <w:b/>
          <w:lang w:val="ru-RU"/>
        </w:rPr>
        <w:t>Умумий қоидалар</w:t>
      </w:r>
    </w:p>
    <w:p>
      <w:pPr>
        <w:pStyle w:val="ListParagraph"/>
        <w:ind w:start="1080"/>
        <w:rPr>
          <w:b/>
          <w:lang w:val="ru-RU"/>
        </w:rPr>
      </w:pPr>
      <w:r>
        <w:rPr>
          <w:b/>
          <w:lang w:val="ru-RU"/>
        </w:rPr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1. </w:t>
      </w:r>
      <w:r>
        <w:rPr>
          <w:lang w:val="uz-Cyrl-UZ"/>
        </w:rPr>
        <w:t>Операцион-кассир техник ходимлар тоифасига киради.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2.</w:t>
      </w:r>
      <w:r>
        <w:rPr>
          <w:lang w:val="uz-Cyrl-UZ"/>
        </w:rPr>
        <w:t xml:space="preserve"> Операцион-кассир лавозимига ўрта махсус маълумотга ва савдо соҳасида камида бир йилдан кам бўлмаган иш стажига эга бўлган шахслар тайинланади. 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3.О</w:t>
      </w:r>
      <w:r>
        <w:rPr>
          <w:lang w:val="uz-Cyrl-UZ"/>
        </w:rPr>
        <w:t xml:space="preserve">перацион-кассир лавозимига тайинлаш ва ундан бўшатиш Компания бош директорининг буйруғи билан амалга оширилади.  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 </w:t>
      </w:r>
      <w:r>
        <w:rPr>
          <w:lang w:val="uz-Cyrl-UZ"/>
        </w:rPr>
        <w:t xml:space="preserve"> Операцион-кассир қуйидагиларни билиши керак</w:t>
      </w:r>
      <w:r>
        <w:rPr/>
        <w:t>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4.1. </w:t>
      </w:r>
      <w:r>
        <w:rPr>
          <w:lang w:val="uz-Cyrl-UZ"/>
        </w:rPr>
        <w:t>Корхонанинг маҳсулот сотиш ва етказиб беришни ташкил этиш бўйича фаолиятини тартибга солувчи меъёрий-ҳуқуқий ҳужжатларни</w:t>
      </w:r>
      <w:r>
        <w:rPr/>
        <w:t>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4.2. </w:t>
      </w:r>
      <w:r>
        <w:rPr>
          <w:lang w:val="uz-Cyrl-UZ"/>
        </w:rPr>
        <w:t>Ўзбекистон Республикасининг меҳнат қонунчилигини</w:t>
      </w:r>
      <w:r>
        <w:rPr/>
        <w:t>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4.3. </w:t>
      </w:r>
      <w:r>
        <w:rPr>
          <w:lang w:val="uz-Cyrl-UZ"/>
        </w:rPr>
        <w:t>Сотилаётган маҳсулотларнинг а</w:t>
      </w:r>
      <w:r>
        <w:rPr/>
        <w:t>ссортимент</w:t>
      </w:r>
      <w:r>
        <w:rPr>
          <w:lang w:val="uz-Cyrl-UZ"/>
        </w:rPr>
        <w:t>и</w:t>
      </w:r>
      <w:r>
        <w:rPr/>
        <w:t xml:space="preserve">, </w:t>
      </w:r>
      <w:r>
        <w:rPr>
          <w:lang w:val="uz-Cyrl-UZ"/>
        </w:rPr>
        <w:t>таснифи</w:t>
      </w:r>
      <w:r>
        <w:rPr/>
        <w:t xml:space="preserve">, </w:t>
      </w:r>
      <w:r>
        <w:rPr>
          <w:lang w:val="uz-Cyrl-UZ"/>
        </w:rPr>
        <w:t>хусусиятлари ва фойдаланиш мақсадларини</w:t>
      </w:r>
      <w:r>
        <w:rPr/>
        <w:t xml:space="preserve">.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4.4. «1С»</w:t>
      </w:r>
      <w:r>
        <w:rPr>
          <w:lang w:val="uz-Cyrl-UZ"/>
        </w:rPr>
        <w:t xml:space="preserve"> дастурини</w:t>
      </w:r>
      <w:r>
        <w:rPr/>
        <w:t>,</w:t>
      </w:r>
      <w:r>
        <w:rPr>
          <w:lang w:val="uz-Cyrl-UZ"/>
        </w:rPr>
        <w:t xml:space="preserve"> банк ва касса ҳужжатларини тўлдириш шаклларини, пул маблағларини қабул қилиш, бериш, ҳисобга олиш ва сақлаш қоидаларини, касса ҳисоботини тайёрлаш қоидаларини, Назорат-касса машинасидан (кейинги ўринларда матнда – НКМ деб юритилади) фойдаланиш қоидаларини, харидорларга касса хизмати кўрсатиш қоидаларини, нақд пул маблағларини инкассацияга топшириш қоидаларини.  </w:t>
      </w:r>
      <w:r>
        <w:rPr/>
        <w:t xml:space="preserve"> 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4.5.</w:t>
      </w:r>
      <w:r>
        <w:rPr>
          <w:lang w:val="uz-Cyrl-UZ"/>
        </w:rPr>
        <w:t xml:space="preserve"> Меҳнат муҳофазаси, хавфсизлик техникаси ва ёнғиндан муҳофаза қилиш қоида ва меъёрларини, ишлаб чиқариш санитария ва гигиенаси меъёрларини – савдо корхонаси фаолияти ва касса операцияларини юритиш билан боғлиқ Қарор, фармойиш, буйруқ ва бошқа раҳбарий ва меъёрий ҳужжатларни. 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4.6.</w:t>
      </w:r>
      <w:r>
        <w:rPr>
          <w:lang w:val="uz-Cyrl-UZ"/>
        </w:rPr>
        <w:t xml:space="preserve"> Касса банк ҳужжатлари шаклларини.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4.7. </w:t>
      </w:r>
      <w:r>
        <w:rPr>
          <w:lang w:val="uz-Cyrl-UZ"/>
        </w:rPr>
        <w:t xml:space="preserve">Кирим ва чиқим ҳужжатларини расмийлаштириш тартибини. 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4.8.</w:t>
      </w:r>
      <w:r>
        <w:rPr>
          <w:lang w:val="uz-Cyrl-UZ"/>
        </w:rPr>
        <w:t xml:space="preserve"> Корхона учун ўрнатилган кассада нақд пул қолдириш қоидаларини, уларнинг сақланишини таъминлаш қоидаларини. 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4.9.</w:t>
      </w:r>
      <w:r>
        <w:rPr>
          <w:lang w:val="uz-Cyrl-UZ"/>
        </w:rPr>
        <w:t xml:space="preserve"> Пул маблағлари ва қимматли қоғозларни қабул қилиш, бериш, ҳисобини юритиш ва сақлаш қоидаларини.</w:t>
      </w:r>
      <w:r>
        <w:rPr/>
        <w:t xml:space="preserve"> 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4.10.</w:t>
      </w:r>
      <w:r>
        <w:rPr>
          <w:lang w:val="uz-Cyrl-UZ"/>
        </w:rPr>
        <w:t xml:space="preserve"> Касса китобини юритиш, касса ҳисоботини тайёрлаш қоидаларини.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4.11.</w:t>
      </w:r>
      <w:r>
        <w:rPr>
          <w:lang w:val="uz-Cyrl-UZ"/>
        </w:rPr>
        <w:t xml:space="preserve"> Харидорларга хизмат кўрсатишни ташкил этиш қоида ва услубларини. 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4.12.</w:t>
      </w:r>
      <w:r>
        <w:rPr>
          <w:lang w:val="uz-Cyrl-UZ"/>
        </w:rPr>
        <w:t xml:space="preserve"> НКМдан фойдаланиш қоидаларини.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4.13.</w:t>
      </w:r>
      <w:r>
        <w:rPr>
          <w:lang w:val="uz-Cyrl-UZ"/>
        </w:rPr>
        <w:t xml:space="preserve"> Ички меҳнат тартиби қоидаларини</w:t>
      </w:r>
      <w:r>
        <w:rPr/>
        <w:t xml:space="preserve">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5. </w:t>
      </w:r>
      <w:r>
        <w:rPr>
          <w:lang w:val="uz-Cyrl-UZ"/>
        </w:rPr>
        <w:t>Операцион-кассир ўз фаолиятида қуйидагиларга амал қилади</w:t>
      </w:r>
      <w:r>
        <w:rPr/>
        <w:t>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5.1. </w:t>
      </w:r>
      <w:r>
        <w:rPr>
          <w:lang w:val="uz-Cyrl-UZ"/>
        </w:rPr>
        <w:t>Ўзбекистон Республикасининг амалдаги қонунчилиги</w:t>
      </w:r>
      <w:r>
        <w:rPr/>
        <w:t>.</w:t>
      </w:r>
    </w:p>
    <w:p>
      <w:pPr>
        <w:pStyle w:val="NormalWeb"/>
        <w:spacing w:beforeAutospacing="0" w:before="0" w:afterAutospacing="0" w:after="0"/>
        <w:ind w:firstLine="480"/>
        <w:jc w:val="both"/>
        <w:rPr>
          <w:lang w:val="uz-Cyrl-UZ"/>
        </w:rPr>
      </w:pPr>
      <w:r>
        <w:rPr/>
        <w:t xml:space="preserve">5.2. </w:t>
      </w:r>
      <w:r>
        <w:rPr>
          <w:lang w:val="uz-Cyrl-UZ"/>
        </w:rPr>
        <w:t>Дўкон тўғрисидаги Низом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5.3. </w:t>
      </w:r>
      <w:r>
        <w:rPr>
          <w:lang w:val="uz-Cyrl-UZ"/>
        </w:rPr>
        <w:t>Мазкур лавозим йўриқномаси</w:t>
      </w:r>
      <w:r>
        <w:rPr/>
        <w:t>.</w:t>
        <w:tab/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6. </w:t>
      </w:r>
      <w:r>
        <w:rPr>
          <w:lang w:val="uz-Cyrl-UZ"/>
        </w:rPr>
        <w:t>Операцион-кассир бевосита дўкон директорига бўйсунади.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II</w:t>
      </w:r>
      <w:r>
        <w:rPr>
          <w:b/>
          <w:lang w:val="ru-RU"/>
        </w:rPr>
        <w:t>.  Операцион-кассирнинг мажбуриятлари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2.1.</w:t>
      </w:r>
      <w:r>
        <w:rPr>
          <w:lang w:val="uz-Cyrl-UZ"/>
        </w:rPr>
        <w:t> Харид қилинган товарни сотишни амалга ошириш ва тегишли ҳужжатлар ҳамда касса чекларини расмийлаштириш.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 xml:space="preserve">2.2. </w:t>
      </w:r>
      <w:r>
        <w:rPr>
          <w:lang w:val="uz-Cyrl-UZ"/>
        </w:rPr>
        <w:t>Харидорларга касса хизмати кўрсатиш</w:t>
      </w:r>
      <w:r>
        <w:rPr/>
        <w:t>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 xml:space="preserve">2.3. </w:t>
      </w:r>
      <w:r>
        <w:rPr>
          <w:lang w:val="uz-Cyrl-UZ"/>
        </w:rPr>
        <w:t>Кредитга товар харид қилаётган харидорларга касса хизмати кўсатиш</w:t>
      </w:r>
      <w:r>
        <w:rPr/>
        <w:t xml:space="preserve">. 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2.4.</w:t>
      </w:r>
      <w:r>
        <w:rPr>
          <w:lang w:val="uz-Cyrl-UZ"/>
        </w:rPr>
        <w:t xml:space="preserve"> Юридик шахс бўлган харидорларга касса хизмати кўрсатиш.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2.5.</w:t>
      </w:r>
      <w:r>
        <w:rPr>
          <w:lang w:val="uz-Cyrl-UZ"/>
        </w:rPr>
        <w:t xml:space="preserve"> Ўзбекистон Республикаси қонунчилигида ўрнатилган тартибда ва қоидалар асосида нақд пулларни банкка инкассация қилиш.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2.6.</w:t>
      </w:r>
      <w:r>
        <w:rPr>
          <w:lang w:val="uz-Cyrl-UZ"/>
        </w:rPr>
        <w:t xml:space="preserve"> Харидорлар, мижозлар, ходимлар билан мулоқотда одоб-ахлоқ меъёрларига риоя этиш. </w:t>
      </w:r>
      <w:r>
        <w:rPr/>
        <w:t xml:space="preserve"> 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III</w:t>
      </w:r>
      <w:r>
        <w:rPr>
          <w:b/>
          <w:lang w:val="ru-RU"/>
        </w:rPr>
        <w:t>. Ҳуқуқлари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>
          <w:lang w:val="uz-Cyrl-UZ"/>
        </w:rPr>
        <w:t xml:space="preserve"> </w:t>
      </w:r>
      <w:r>
        <w:rPr>
          <w:lang w:val="uz-Cyrl-UZ"/>
        </w:rPr>
        <w:t>Операцион-кассир қуйидаги ҳуқуқларга эга</w:t>
      </w:r>
      <w:r>
        <w:rPr/>
        <w:t>:</w:t>
      </w:r>
    </w:p>
    <w:p>
      <w:pPr>
        <w:pStyle w:val="NormalWeb"/>
        <w:spacing w:beforeAutospacing="0" w:before="60" w:afterAutospacing="0" w:after="60"/>
        <w:rPr/>
      </w:pPr>
      <w:r>
        <w:rPr/>
        <w:t>3.1.</w:t>
      </w:r>
      <w:r>
        <w:rPr>
          <w:lang w:val="uz-Cyrl-UZ"/>
        </w:rPr>
        <w:t xml:space="preserve"> Мазкур лавозим йўриқномасида кўрсатиб ўтилган лавозим мажбуриятларини бажариши билан боғлиқ фаолиятини такомиллаштириш юзасидан таклифлар киритиш.</w:t>
      </w:r>
      <w:r>
        <w:rPr/>
        <w:br/>
        <w:t>3.2.</w:t>
      </w:r>
      <w:r>
        <w:rPr>
          <w:lang w:val="uz-Cyrl-UZ"/>
        </w:rPr>
        <w:t xml:space="preserve"> Ўз ваколати доирасида аниқланган барча камчиликлар ҳақида юқори турувчи раҳбариятга ахборот бериш. </w:t>
      </w:r>
      <w:r>
        <w:rPr/>
        <w:t xml:space="preserve"> </w:t>
        <w:br/>
        <w:t>3.3.</w:t>
      </w:r>
      <w:r>
        <w:rPr>
          <w:lang w:val="uz-Cyrl-UZ"/>
        </w:rPr>
        <w:t xml:space="preserve"> Раҳбариятдан ўз лавозим мажбуриятларини бажариши учун зарур бўлган ташкилий-техник шароитларни таъминлаб ва белгиланган ҳужжатларни расмийлаштириб </w:t>
      </w:r>
      <w:r>
        <w:rPr/>
        <w:t xml:space="preserve"> </w:t>
      </w:r>
      <w:r>
        <w:rPr>
          <w:lang w:val="uz-Cyrl-UZ"/>
        </w:rPr>
        <w:t xml:space="preserve">беришни талаб қилиш. </w:t>
      </w:r>
      <w:r>
        <w:rPr/>
        <w:t xml:space="preserve"> 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IV</w:t>
      </w:r>
      <w:r>
        <w:rPr>
          <w:b/>
          <w:lang w:val="ru-RU"/>
        </w:rPr>
        <w:t>. Жавобгарлиги</w:t>
      </w:r>
    </w:p>
    <w:p>
      <w:pPr>
        <w:pStyle w:val="Normal"/>
        <w:rPr>
          <w:lang w:val="uz-Cyrl-UZ"/>
        </w:rPr>
      </w:pPr>
      <w:r>
        <w:rPr>
          <w:lang w:val="uz-Cyrl-UZ"/>
        </w:rPr>
        <w:t>Операцион-кассир дўкондаги товарнинг сақланиши учун моддий жавобгар ҳисобланади. Бундан ташқари, операцион-кассир қуйидагилар учун жавобгар бўлади:</w:t>
      </w:r>
    </w:p>
    <w:p>
      <w:pPr>
        <w:pStyle w:val="Normal"/>
        <w:rPr>
          <w:lang w:val="uz-Cyrl-UZ"/>
        </w:rPr>
      </w:pPr>
      <w:r>
        <w:rPr>
          <w:lang w:val="uz-Cyrl-UZ"/>
        </w:rPr>
        <w:t xml:space="preserve">4.1. Ўз лавозим мажбуриятларини бажармагани ёки лозим даражада бажармагани учун. </w:t>
      </w:r>
    </w:p>
    <w:p>
      <w:pPr>
        <w:pStyle w:val="Normal"/>
        <w:rPr>
          <w:lang w:val="uz-Cyrl-UZ"/>
        </w:rPr>
      </w:pPr>
      <w:r>
        <w:rPr>
          <w:lang w:val="uz-Cyrl-UZ"/>
        </w:rPr>
        <w:t xml:space="preserve">4.2. Савдолар бўйича ўзи олган топшириқлар, вазифа ва белгиланган режаларнинг бажарилиши ҳолати ҳақида нотўғри ахборот тақдим этгани, уларни бажариш муддатларини бузгани учун.  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4.3. Бевосита раҳбари ва Компания раҳбариятининг кўрсатма ва топшириқларини бажармагани учун. 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4.4. Компанияда ўрнатилган ички меҳнат тартиби, ёнғин хавфсизлиги ва хавфсизлик техникаси қоидаларини бузгани учун.  </w:t>
      </w:r>
    </w:p>
    <w:p>
      <w:pPr>
        <w:pStyle w:val="Normal"/>
        <w:rPr>
          <w:lang w:val="ru-RU"/>
        </w:rPr>
      </w:pPr>
      <w:r>
        <w:rPr>
          <w:lang w:val="ru-RU"/>
        </w:rPr>
        <w:t>4.5.Тижорат сирини ошкор қилгани учун.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4.6. </w:t>
      </w:r>
      <w:r>
        <w:rPr>
          <w:lang w:val="uz-Cyrl-UZ"/>
        </w:rPr>
        <w:t xml:space="preserve">Операцион-кассир билан тузилган тўлиқ моддий жавобгарлик тўғрисидаги шартномага асосан, товарлар ва бошқа моддий қимматликларнинг йўқолиши, бузилиши, уларга зарар етиши, кам чиқиши учун. 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Мазкур лавозим йўриқномасини бузган тақдирда </w:t>
      </w:r>
      <w:r>
        <w:rPr>
          <w:lang w:val="uz-Cyrl-UZ"/>
        </w:rPr>
        <w:t xml:space="preserve">Операцион-кассирга нисбатан ишдан бўшатишгача бўлган интизомий ва жарима чоралари қўлланилади. </w:t>
      </w:r>
      <w:r>
        <w:rPr>
          <w:lang w:val="ru-RU"/>
        </w:rPr>
        <w:t xml:space="preserve"> 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  <w:lang w:val="uz-Cyrl-UZ"/>
              </w:rPr>
              <w:t>Йўриқнома билан танишдим</w:t>
            </w:r>
            <w:r>
              <w:rPr>
                <w:b/>
                <w:bCs/>
              </w:rPr>
              <w:t>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highlight w:val="yellow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highlight w:val="yellow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color w:val="000000"/>
                <w:highlight w:val="none"/>
                <w:shd w:fill="auto" w:val="clear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color w:val="000000"/>
                <w:shd w:fill="auto" w:val="clear"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  <w:color w:val="FF0000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color w:val="FF0000"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color w:val="000000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color w:val="000000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uz-Cyrl-UZ"/>
              </w:rPr>
              <w:t>имзо</w:t>
            </w:r>
            <w:r>
              <w:rPr>
                <w:b/>
                <w:bCs/>
              </w:rPr>
              <w:t>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  <w:highlight w:val="yellow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highlight w:val="yellow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</w:t>
            </w:r>
            <w:r>
              <w:rPr>
                <w:b/>
                <w:bCs/>
                <w:lang w:val="uz-Cyrl-UZ"/>
              </w:rPr>
              <w:t>Ш</w:t>
            </w:r>
            <w:r>
              <w:rPr>
                <w:b/>
                <w:bCs/>
              </w:rPr>
              <w:t>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>
              <w:rPr>
                <w:b/>
                <w:bCs/>
                <w:lang w:val="uz-Cyrl-UZ"/>
              </w:rPr>
              <w:t>сана</w:t>
            </w:r>
            <w:r>
              <w:rPr>
                <w:b/>
                <w:bCs/>
              </w:rPr>
              <w:t>)</w:t>
            </w:r>
          </w:p>
        </w:tc>
      </w:tr>
    </w:tbl>
    <w:p>
      <w:pPr>
        <w:pStyle w:val="BodyText"/>
        <w:spacing w:beforeAutospacing="0" w:before="0" w:afterAutospacing="0" w:after="0"/>
        <w:rPr/>
      </w:pPr>
      <w:r>
        <w:rPr/>
      </w:r>
      <w:bookmarkStart w:id="0" w:name="_GoBack"/>
      <w:bookmarkStart w:id="1" w:name="_GoBack"/>
      <w:bookmarkEnd w:id="1"/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851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end"/>
          <w:rPr/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2</w:t>
        </w:r>
        <w:r>
          <w:rPr>
            <w:lang w:val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end"/>
          <w:rPr/>
        </w:pPr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2</w:t>
        </w:r>
        <w:r>
          <w:rPr>
            <w:lang w:val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1080" w:hanging="72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0be4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830be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b8613d"/>
    <w:rPr>
      <w:rFonts w:ascii="Segoe UI" w:hAnsi="Segoe UI" w:eastAsia="Times New Roman" w:cs="Segoe UI"/>
      <w:sz w:val="18"/>
      <w:szCs w:val="18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rsid w:val="00830be4"/>
    <w:pPr>
      <w:spacing w:beforeAutospacing="1" w:afterAutospacing="1"/>
    </w:pPr>
    <w:rPr>
      <w:lang w:val="ru-RU"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830be4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830be4"/>
    <w:pPr>
      <w:spacing w:before="0" w:after="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b8613d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2C54-1013-4617-A21B-2B4D124D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LibreOffice/24.8.4.2$Linux_X86_64 LibreOffice_project/3e97788786b20d724e2ed0ea7a111abce73cab63</Application>
  <AppVersion>15.0000</AppVersion>
  <Pages>2</Pages>
  <Words>496</Words>
  <Characters>3770</Characters>
  <CharactersWithSpaces>4266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2025-02-11T07:40:00Z</dcterms:created>
  <dc:creator>Юрист</dc:creator>
  <dc:description/>
  <dc:language>en-US</dc:language>
  <cp:lastModifiedBy/>
  <cp:lastPrinted>2024-07-22T08:04:00Z</cp:lastPrinted>
  <dcterms:modified xsi:type="dcterms:W3CDTF">2025-02-11T13:57:58Z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