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B10ED" w14:textId="04B6F776" w:rsidR="003C1972" w:rsidRPr="00A37222" w:rsidRDefault="00A37222" w:rsidP="00A37222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A37222">
        <w:rPr>
          <w:rFonts w:ascii="Arial" w:hAnsi="Arial" w:cs="Arial"/>
          <w:b/>
          <w:bCs/>
          <w:sz w:val="36"/>
          <w:szCs w:val="36"/>
          <w:lang w:val="en-US"/>
        </w:rPr>
        <w:t>Report</w:t>
      </w:r>
    </w:p>
    <w:p w14:paraId="5FCCDE0A" w14:textId="6B2F06AE" w:rsidR="00A37222" w:rsidRDefault="00A37222" w:rsidP="00A37222">
      <w:pPr>
        <w:jc w:val="center"/>
        <w:rPr>
          <w:rFonts w:ascii="Arial" w:hAnsi="Arial" w:cs="Arial"/>
          <w:i/>
          <w:iCs/>
          <w:sz w:val="32"/>
          <w:szCs w:val="32"/>
          <w:lang w:val="en-US"/>
        </w:rPr>
      </w:pPr>
      <w:r w:rsidRPr="00A37222">
        <w:rPr>
          <w:rFonts w:ascii="Arial" w:hAnsi="Arial" w:cs="Arial"/>
          <w:i/>
          <w:iCs/>
          <w:sz w:val="32"/>
          <w:szCs w:val="32"/>
          <w:lang w:val="en-US"/>
        </w:rPr>
        <w:t>Homework Assignment Project 2</w:t>
      </w:r>
    </w:p>
    <w:p w14:paraId="0E69AAFB" w14:textId="0E797881" w:rsidR="00A37222" w:rsidRPr="00567367" w:rsidRDefault="00A37222" w:rsidP="00A37222">
      <w:pPr>
        <w:rPr>
          <w:rFonts w:ascii="Arial" w:hAnsi="Arial" w:cs="Arial"/>
          <w:sz w:val="24"/>
          <w:szCs w:val="24"/>
          <w:lang w:val="en-US"/>
        </w:rPr>
      </w:pPr>
      <w:r w:rsidRPr="00567367">
        <w:rPr>
          <w:rFonts w:ascii="Arial" w:hAnsi="Arial" w:cs="Arial"/>
          <w:sz w:val="24"/>
          <w:szCs w:val="24"/>
          <w:lang w:val="en-US"/>
        </w:rPr>
        <w:t>1.1 Nearest-Neighbor Interpolation</w:t>
      </w:r>
    </w:p>
    <w:p w14:paraId="6510A3B5" w14:textId="2C78D418" w:rsidR="00567367" w:rsidRDefault="00567367" w:rsidP="00A3722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After getting sizes of image a new zero matrix is created based on new size which is multiplying initial coordinates by the input scale factor</w:t>
      </w:r>
    </w:p>
    <w:p w14:paraId="4167FE82" w14:textId="77777777" w:rsidR="009155D4" w:rsidRDefault="00567367" w:rsidP="002B420C">
      <w:pPr>
        <w:pStyle w:val="Style2"/>
      </w:pPr>
      <w:r w:rsidRPr="009155D4">
        <w:t xml:space="preserve">7     </w:t>
      </w:r>
      <w:proofErr w:type="spellStart"/>
      <w:r w:rsidRPr="009155D4">
        <w:t>x_new</w:t>
      </w:r>
      <w:proofErr w:type="spellEnd"/>
      <w:r w:rsidRPr="009155D4">
        <w:t xml:space="preserve"> = round(</w:t>
      </w:r>
      <w:proofErr w:type="spellStart"/>
      <w:r w:rsidRPr="009155D4">
        <w:t>scale_factor</w:t>
      </w:r>
      <w:proofErr w:type="spellEnd"/>
      <w:r w:rsidRPr="009155D4">
        <w:t>*(</w:t>
      </w:r>
      <w:proofErr w:type="gramStart"/>
      <w:r w:rsidRPr="009155D4">
        <w:t>rows-1</w:t>
      </w:r>
      <w:proofErr w:type="gramEnd"/>
      <w:r w:rsidRPr="009155D4">
        <w:t>));</w:t>
      </w:r>
    </w:p>
    <w:p w14:paraId="1A9B7F3F" w14:textId="76F21DA3" w:rsidR="00567367" w:rsidRPr="009155D4" w:rsidRDefault="00567367" w:rsidP="002B420C">
      <w:pPr>
        <w:pStyle w:val="Style2"/>
      </w:pPr>
      <w:r w:rsidRPr="009155D4">
        <w:t xml:space="preserve">8     </w:t>
      </w:r>
      <w:proofErr w:type="spellStart"/>
      <w:r w:rsidRPr="009155D4">
        <w:t>y_new</w:t>
      </w:r>
      <w:proofErr w:type="spellEnd"/>
      <w:r w:rsidRPr="009155D4">
        <w:t xml:space="preserve"> = round(</w:t>
      </w:r>
      <w:proofErr w:type="spellStart"/>
      <w:r w:rsidRPr="009155D4">
        <w:t>scale_factor</w:t>
      </w:r>
      <w:proofErr w:type="spellEnd"/>
      <w:r w:rsidRPr="009155D4">
        <w:t>*(</w:t>
      </w:r>
      <w:proofErr w:type="gramStart"/>
      <w:r w:rsidRPr="009155D4">
        <w:t>cols-1</w:t>
      </w:r>
      <w:proofErr w:type="gramEnd"/>
      <w:r w:rsidRPr="009155D4">
        <w:t>));</w:t>
      </w:r>
    </w:p>
    <w:p w14:paraId="598DD603" w14:textId="4DFFD6B7" w:rsidR="00BE6980" w:rsidRDefault="00567367" w:rsidP="002B420C">
      <w:pPr>
        <w:pStyle w:val="Style2"/>
      </w:pPr>
      <w:r w:rsidRPr="009155D4">
        <w:t>9     M = zeros(</w:t>
      </w:r>
      <w:proofErr w:type="spellStart"/>
      <w:r w:rsidRPr="009155D4">
        <w:t>x_</w:t>
      </w:r>
      <w:proofErr w:type="gramStart"/>
      <w:r w:rsidRPr="009155D4">
        <w:t>new,y</w:t>
      </w:r>
      <w:proofErr w:type="gramEnd"/>
      <w:r w:rsidRPr="009155D4">
        <w:t>_new</w:t>
      </w:r>
      <w:proofErr w:type="spellEnd"/>
      <w:r w:rsidRPr="009155D4">
        <w:t>);</w:t>
      </w:r>
    </w:p>
    <w:p w14:paraId="6ADD19F9" w14:textId="3F3A4A16" w:rsidR="002B420C" w:rsidRDefault="002B420C" w:rsidP="002B420C">
      <w:pPr>
        <w:pStyle w:val="Style2"/>
      </w:pPr>
    </w:p>
    <w:p w14:paraId="3A3905BC" w14:textId="77777777" w:rsidR="002B420C" w:rsidRPr="002B420C" w:rsidRDefault="002B420C" w:rsidP="002B420C">
      <w:pPr>
        <w:pStyle w:val="Style2"/>
        <w:rPr>
          <w:rFonts w:asciiTheme="minorHAnsi" w:hAnsiTheme="minorHAnsi"/>
          <w:lang w:val="ru-RU"/>
        </w:rPr>
      </w:pPr>
    </w:p>
    <w:p w14:paraId="715A8C65" w14:textId="77777777" w:rsidR="002B420C" w:rsidRDefault="002B420C" w:rsidP="00567367">
      <w:pPr>
        <w:rPr>
          <w:rFonts w:ascii="Arial" w:hAnsi="Arial" w:cs="Arial"/>
          <w:lang w:val="en-US"/>
        </w:rPr>
      </w:pPr>
      <w:r w:rsidRPr="002B420C">
        <w:rPr>
          <w:rFonts w:ascii="Arial" w:hAnsi="Arial" w:cs="Arial"/>
          <w:lang w:val="en-US"/>
        </w:rPr>
        <w:t>Then</w:t>
      </w:r>
      <w:r>
        <w:rPr>
          <w:rFonts w:ascii="Arial" w:hAnsi="Arial" w:cs="Arial"/>
          <w:lang w:val="en-US"/>
        </w:rPr>
        <w:t xml:space="preserve">, we go through our M matrix and fill with values from initial </w:t>
      </w:r>
      <w:proofErr w:type="gramStart"/>
      <w:r>
        <w:rPr>
          <w:rFonts w:ascii="Arial" w:hAnsi="Arial" w:cs="Arial"/>
          <w:lang w:val="en-US"/>
        </w:rPr>
        <w:t>image</w:t>
      </w:r>
      <w:proofErr w:type="gramEnd"/>
    </w:p>
    <w:p w14:paraId="56D8E41F" w14:textId="1CA27799" w:rsidR="002B420C" w:rsidRPr="002B420C" w:rsidRDefault="002B420C" w:rsidP="002B420C">
      <w:pPr>
        <w:pStyle w:val="Style2"/>
      </w:pPr>
      <w:r w:rsidRPr="002B420C">
        <w:t xml:space="preserve">12   for r = 0:x_new    </w:t>
      </w:r>
    </w:p>
    <w:p w14:paraId="59B451B7" w14:textId="5E69D1CC" w:rsidR="002B420C" w:rsidRPr="002B420C" w:rsidRDefault="002B420C" w:rsidP="002B420C">
      <w:pPr>
        <w:pStyle w:val="Style2"/>
      </w:pPr>
      <w:r w:rsidRPr="002B420C">
        <w:t xml:space="preserve">13   for c = </w:t>
      </w:r>
      <w:proofErr w:type="gramStart"/>
      <w:r w:rsidRPr="002B420C">
        <w:t>0:y</w:t>
      </w:r>
      <w:proofErr w:type="gramEnd"/>
      <w:r w:rsidRPr="002B420C">
        <w:t>_new</w:t>
      </w:r>
    </w:p>
    <w:p w14:paraId="75AFB08B" w14:textId="3E3A5208" w:rsidR="002B420C" w:rsidRPr="002B420C" w:rsidRDefault="002B420C" w:rsidP="002B420C">
      <w:pPr>
        <w:pStyle w:val="Style2"/>
      </w:pPr>
      <w:r w:rsidRPr="002B420C">
        <w:t>14   M(r+</w:t>
      </w:r>
      <w:proofErr w:type="gramStart"/>
      <w:r w:rsidRPr="002B420C">
        <w:t>1,c</w:t>
      </w:r>
      <w:proofErr w:type="gramEnd"/>
      <w:r w:rsidRPr="002B420C">
        <w:t>+1) =</w:t>
      </w:r>
      <w:r>
        <w:t xml:space="preserve"> </w:t>
      </w:r>
      <w:proofErr w:type="spellStart"/>
      <w:r w:rsidRPr="002B420C">
        <w:t>img</w:t>
      </w:r>
      <w:proofErr w:type="spellEnd"/>
      <w:r w:rsidRPr="002B420C">
        <w:t>(1+round(r./</w:t>
      </w:r>
      <w:proofErr w:type="spellStart"/>
      <w:r w:rsidRPr="002B420C">
        <w:t>scale_factor</w:t>
      </w:r>
      <w:proofErr w:type="spellEnd"/>
      <w:r w:rsidRPr="002B420C">
        <w:t>),1+round(c./</w:t>
      </w:r>
      <w:proofErr w:type="spellStart"/>
      <w:r w:rsidRPr="002B420C">
        <w:t>scale_factor</w:t>
      </w:r>
      <w:proofErr w:type="spellEnd"/>
      <w:r w:rsidRPr="002B420C">
        <w:t>));</w:t>
      </w:r>
    </w:p>
    <w:p w14:paraId="7014C73E" w14:textId="6C888692" w:rsidR="002B420C" w:rsidRPr="002B420C" w:rsidRDefault="002B420C" w:rsidP="002B420C">
      <w:pPr>
        <w:pStyle w:val="Style2"/>
      </w:pPr>
      <w:r w:rsidRPr="002B420C">
        <w:t xml:space="preserve">15   </w:t>
      </w:r>
      <w:proofErr w:type="gramStart"/>
      <w:r w:rsidRPr="002B420C">
        <w:t>end</w:t>
      </w:r>
      <w:proofErr w:type="gramEnd"/>
      <w:r w:rsidRPr="002B420C">
        <w:t xml:space="preserve"> </w:t>
      </w:r>
    </w:p>
    <w:p w14:paraId="63609EB2" w14:textId="6AC7A4C7" w:rsidR="00BE6980" w:rsidRDefault="002B420C" w:rsidP="002B420C">
      <w:pPr>
        <w:pStyle w:val="Style2"/>
        <w:rPr>
          <w:rFonts w:ascii="Arial" w:hAnsi="Arial"/>
        </w:rPr>
      </w:pPr>
      <w:r w:rsidRPr="002B420C">
        <w:t xml:space="preserve">16   </w:t>
      </w:r>
      <w:proofErr w:type="gramStart"/>
      <w:r w:rsidRPr="002B420C">
        <w:t>end</w:t>
      </w:r>
      <w:proofErr w:type="gramEnd"/>
      <w:r>
        <w:rPr>
          <w:rFonts w:ascii="Arial" w:hAnsi="Arial"/>
        </w:rPr>
        <w:t xml:space="preserve"> </w:t>
      </w:r>
    </w:p>
    <w:p w14:paraId="08095078" w14:textId="7FD71D73" w:rsidR="002E01E2" w:rsidRDefault="002E01E2" w:rsidP="002B420C">
      <w:pPr>
        <w:pStyle w:val="Style2"/>
        <w:rPr>
          <w:rFonts w:ascii="Arial" w:hAnsi="Arial"/>
        </w:rPr>
      </w:pPr>
    </w:p>
    <w:p w14:paraId="7A91D024" w14:textId="04C7485F" w:rsidR="002E01E2" w:rsidRDefault="002E01E2" w:rsidP="002B420C">
      <w:pPr>
        <w:pStyle w:val="Style2"/>
        <w:rPr>
          <w:rFonts w:ascii="Arial" w:hAnsi="Arial"/>
        </w:rPr>
      </w:pPr>
      <w:r>
        <w:rPr>
          <w:rFonts w:ascii="Arial" w:hAnsi="Arial"/>
        </w:rPr>
        <w:t>As an output we have the following figure:</w:t>
      </w:r>
    </w:p>
    <w:p w14:paraId="6C301690" w14:textId="14F62507" w:rsidR="002E01E2" w:rsidRDefault="002E01E2" w:rsidP="002B420C">
      <w:pPr>
        <w:pStyle w:val="Style2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73B51D46" wp14:editId="0717953B">
            <wp:extent cx="3651250" cy="2737461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702" cy="274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8ABE9" w14:textId="71C805CC" w:rsidR="00BB5A59" w:rsidRDefault="00BB5A59" w:rsidP="002B420C">
      <w:pPr>
        <w:pStyle w:val="Style2"/>
        <w:rPr>
          <w:rFonts w:ascii="Arial" w:hAnsi="Arial"/>
        </w:rPr>
      </w:pPr>
    </w:p>
    <w:p w14:paraId="0BDFF407" w14:textId="365F4376" w:rsidR="00BB5A59" w:rsidRDefault="00BB5A59" w:rsidP="00BB5A59">
      <w:pPr>
        <w:rPr>
          <w:rFonts w:ascii="Arial" w:hAnsi="Arial" w:cs="Arial"/>
          <w:sz w:val="24"/>
          <w:szCs w:val="24"/>
          <w:lang w:val="en-US"/>
        </w:rPr>
      </w:pPr>
      <w:r w:rsidRPr="00567367">
        <w:rPr>
          <w:rFonts w:ascii="Arial" w:hAnsi="Arial" w:cs="Arial"/>
          <w:sz w:val="24"/>
          <w:szCs w:val="24"/>
          <w:lang w:val="en-US"/>
        </w:rPr>
        <w:t>1.</w:t>
      </w:r>
      <w:r>
        <w:rPr>
          <w:rFonts w:ascii="Arial" w:hAnsi="Arial" w:cs="Arial"/>
          <w:sz w:val="24"/>
          <w:szCs w:val="24"/>
          <w:lang w:val="en-US"/>
        </w:rPr>
        <w:t>2</w:t>
      </w:r>
      <w:r w:rsidRPr="0056736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Histogram equalization</w:t>
      </w:r>
    </w:p>
    <w:p w14:paraId="64A8B023" w14:textId="2F89D356" w:rsidR="002E01E2" w:rsidRDefault="00BB5A59" w:rsidP="00BE43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 have a mystery image</w:t>
      </w:r>
      <w:r w:rsidR="002E01E2">
        <w:rPr>
          <w:rFonts w:ascii="Arial" w:hAnsi="Arial" w:cs="Arial"/>
          <w:lang w:val="en-US"/>
        </w:rPr>
        <w:t xml:space="preserve"> which we need to equalize by global histogram and local histogram. For global equalization I used </w:t>
      </w:r>
      <w:proofErr w:type="spellStart"/>
      <w:r w:rsidR="002E01E2" w:rsidRPr="002E01E2">
        <w:rPr>
          <w:rFonts w:ascii="Monospac821 BT" w:hAnsi="Monospac821 BT" w:cs="Consolas"/>
          <w:color w:val="000000"/>
          <w:sz w:val="20"/>
          <w:szCs w:val="20"/>
          <w:lang w:val="en-US"/>
        </w:rPr>
        <w:t>histeq</w:t>
      </w:r>
      <w:proofErr w:type="spellEnd"/>
      <w:r w:rsidR="002E01E2" w:rsidRPr="002E01E2">
        <w:rPr>
          <w:rFonts w:ascii="Monospac821 BT" w:hAnsi="Monospac821 BT" w:cs="Consolas"/>
          <w:color w:val="000000"/>
          <w:sz w:val="20"/>
          <w:szCs w:val="20"/>
          <w:lang w:val="en-US"/>
        </w:rPr>
        <w:t>(</w:t>
      </w:r>
      <w:proofErr w:type="spellStart"/>
      <w:r w:rsidR="002E01E2" w:rsidRPr="002E01E2">
        <w:rPr>
          <w:rFonts w:ascii="Monospac821 BT" w:hAnsi="Monospac821 BT" w:cs="Consolas"/>
          <w:color w:val="000000"/>
          <w:sz w:val="20"/>
          <w:szCs w:val="20"/>
          <w:lang w:val="en-US"/>
        </w:rPr>
        <w:t>img</w:t>
      </w:r>
      <w:proofErr w:type="spellEnd"/>
      <w:r w:rsidR="002E01E2" w:rsidRPr="002E01E2">
        <w:rPr>
          <w:rFonts w:ascii="Monospac821 BT" w:hAnsi="Monospac821 BT" w:cs="Consolas"/>
          <w:color w:val="000000"/>
          <w:sz w:val="20"/>
          <w:szCs w:val="20"/>
          <w:lang w:val="en-US"/>
        </w:rPr>
        <w:t>)</w:t>
      </w:r>
      <w:r w:rsidR="002E01E2">
        <w:rPr>
          <w:rFonts w:ascii="Monospac821 BT" w:hAnsi="Monospac821 BT" w:cs="Consolas"/>
          <w:color w:val="000000"/>
          <w:sz w:val="20"/>
          <w:szCs w:val="20"/>
          <w:lang w:val="en-US"/>
        </w:rPr>
        <w:t xml:space="preserve"> </w:t>
      </w:r>
      <w:r w:rsidR="002E01E2">
        <w:rPr>
          <w:rFonts w:ascii="Arial" w:hAnsi="Arial" w:cs="Arial"/>
          <w:lang w:val="en-US"/>
        </w:rPr>
        <w:t xml:space="preserve">function. For local equalization I used </w:t>
      </w:r>
      <w:r w:rsidR="00BE43F4">
        <w:rPr>
          <w:rFonts w:ascii="Arial" w:hAnsi="Arial" w:cs="Arial"/>
          <w:lang w:val="en-US"/>
        </w:rPr>
        <w:t xml:space="preserve">block processing operation called </w:t>
      </w:r>
      <w:proofErr w:type="spellStart"/>
      <w:r w:rsidR="002E01E2" w:rsidRPr="00BE43F4">
        <w:rPr>
          <w:rFonts w:ascii="Monospac821 BT" w:hAnsi="Monospac821 BT" w:cs="Consolas"/>
          <w:color w:val="000000"/>
          <w:sz w:val="20"/>
          <w:szCs w:val="20"/>
          <w:lang w:val="en-US"/>
        </w:rPr>
        <w:t>blockpro</w:t>
      </w:r>
      <w:r w:rsidR="00BE43F4">
        <w:rPr>
          <w:rFonts w:ascii="Monospac821 BT" w:hAnsi="Monospac821 BT" w:cs="Consolas"/>
          <w:color w:val="000000"/>
          <w:sz w:val="20"/>
          <w:szCs w:val="20"/>
          <w:lang w:val="en-US"/>
        </w:rPr>
        <w:t>c</w:t>
      </w:r>
      <w:proofErr w:type="spellEnd"/>
      <w:r w:rsidR="00BE43F4">
        <w:rPr>
          <w:rFonts w:ascii="Monospac821 BT" w:hAnsi="Monospac821 BT" w:cs="Consolas"/>
          <w:color w:val="000000"/>
          <w:sz w:val="20"/>
          <w:szCs w:val="20"/>
          <w:lang w:val="en-US"/>
        </w:rPr>
        <w:t xml:space="preserve"> </w:t>
      </w:r>
      <w:r w:rsidR="002E01E2" w:rsidRPr="00BE43F4">
        <w:rPr>
          <w:rFonts w:ascii="Monospac821 BT" w:hAnsi="Monospac821 BT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="002E01E2" w:rsidRPr="00BE43F4">
        <w:rPr>
          <w:rFonts w:ascii="Monospac821 BT" w:hAnsi="Monospac821 BT" w:cs="Consolas"/>
          <w:color w:val="000000"/>
          <w:sz w:val="20"/>
          <w:szCs w:val="20"/>
          <w:lang w:val="en-US"/>
        </w:rPr>
        <w:t>img</w:t>
      </w:r>
      <w:proofErr w:type="spellEnd"/>
      <w:r w:rsidR="002E01E2" w:rsidRPr="00BE43F4">
        <w:rPr>
          <w:rFonts w:ascii="Monospac821 BT" w:hAnsi="Monospac821 BT" w:cs="Consolas"/>
          <w:color w:val="000000"/>
          <w:sz w:val="20"/>
          <w:szCs w:val="20"/>
          <w:lang w:val="en-US"/>
        </w:rPr>
        <w:t>,[</w:t>
      </w:r>
      <w:proofErr w:type="gramEnd"/>
      <w:r w:rsidR="002E01E2" w:rsidRPr="00BE43F4">
        <w:rPr>
          <w:rFonts w:ascii="Monospac821 BT" w:hAnsi="Monospac821 BT" w:cs="Consolas"/>
          <w:color w:val="000000"/>
          <w:sz w:val="20"/>
          <w:szCs w:val="20"/>
          <w:lang w:val="en-US"/>
        </w:rPr>
        <w:t>40 40],fun)</w:t>
      </w:r>
      <w:r w:rsidR="00BE43F4">
        <w:rPr>
          <w:rFonts w:ascii="Monospac821 BT" w:hAnsi="Monospac821 BT" w:cs="Consolas"/>
          <w:color w:val="000000"/>
          <w:sz w:val="20"/>
          <w:szCs w:val="20"/>
          <w:lang w:val="en-US"/>
        </w:rPr>
        <w:t xml:space="preserve"> </w:t>
      </w:r>
      <w:r w:rsidR="00BE43F4">
        <w:rPr>
          <w:rFonts w:ascii="Arial" w:hAnsi="Arial" w:cs="Arial"/>
          <w:color w:val="000000"/>
          <w:sz w:val="20"/>
          <w:szCs w:val="20"/>
          <w:lang w:val="en-US"/>
        </w:rPr>
        <w:t xml:space="preserve">where fun is block processing function which applies to the block 40x40 in </w:t>
      </w:r>
      <w:proofErr w:type="spellStart"/>
      <w:r w:rsidR="00BE43F4">
        <w:rPr>
          <w:rFonts w:ascii="Arial" w:hAnsi="Arial" w:cs="Arial"/>
          <w:color w:val="000000"/>
          <w:sz w:val="20"/>
          <w:szCs w:val="20"/>
          <w:lang w:val="en-US"/>
        </w:rPr>
        <w:t>img</w:t>
      </w:r>
      <w:proofErr w:type="spellEnd"/>
      <w:r w:rsidR="00BE43F4">
        <w:rPr>
          <w:rFonts w:ascii="Arial" w:hAnsi="Arial" w:cs="Arial"/>
          <w:sz w:val="24"/>
          <w:szCs w:val="24"/>
          <w:lang w:val="en-US"/>
        </w:rPr>
        <w:t xml:space="preserve">. </w:t>
      </w:r>
      <w:r w:rsidR="00BE43F4">
        <w:rPr>
          <w:rFonts w:ascii="Arial" w:hAnsi="Arial" w:cs="Arial"/>
          <w:lang w:val="en-US"/>
        </w:rPr>
        <w:t>The results are following:</w:t>
      </w:r>
    </w:p>
    <w:p w14:paraId="557D55D8" w14:textId="6D8A03E7" w:rsidR="00BE43F4" w:rsidRDefault="005047E7" w:rsidP="00BE43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31459A23" wp14:editId="553FA535">
            <wp:extent cx="1841500" cy="138063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144" cy="13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drawing>
          <wp:inline distT="0" distB="0" distL="0" distR="0" wp14:anchorId="62E5D030" wp14:editId="3A378839">
            <wp:extent cx="1826065" cy="1369060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856" cy="138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drawing>
          <wp:inline distT="0" distB="0" distL="0" distR="0" wp14:anchorId="194158AB" wp14:editId="60F5B9E7">
            <wp:extent cx="1806817" cy="135463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187" cy="135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A65C" w14:textId="2D2EF190" w:rsidR="005047E7" w:rsidRDefault="005047E7" w:rsidP="00BE43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7CF5E87E" w14:textId="28681963" w:rsidR="005047E7" w:rsidRDefault="005047E7" w:rsidP="00BE43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It is observed that local histogram equalization is better because it has less pixel to work with, that is why equalization is more expressed.</w:t>
      </w:r>
    </w:p>
    <w:p w14:paraId="3CA2C195" w14:textId="77777777" w:rsidR="00AC5D0B" w:rsidRPr="005047E7" w:rsidRDefault="00AC5D0B" w:rsidP="00BE43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18AE6370" w14:textId="77777777" w:rsidR="002E01E2" w:rsidRPr="002E01E2" w:rsidRDefault="002E01E2" w:rsidP="002E01E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72CB5F51" w14:textId="71323E61" w:rsidR="00AC5D0B" w:rsidRDefault="00AC5D0B" w:rsidP="00AC5D0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2.1</w:t>
      </w:r>
      <w:r w:rsidRPr="0056736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Floyd-Steinberg dithering</w:t>
      </w:r>
    </w:p>
    <w:p w14:paraId="631E951F" w14:textId="38DE0207" w:rsidR="00AA4A00" w:rsidRDefault="003B1720" w:rsidP="00AC5D0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 need to implement </w:t>
      </w:r>
      <w:r w:rsidR="00520CE9">
        <w:rPr>
          <w:rFonts w:ascii="Arial" w:hAnsi="Arial" w:cs="Arial"/>
          <w:lang w:val="en-US"/>
        </w:rPr>
        <w:t>dithering which creates a 2-level image from 256-level image that looks very similar to the initial image.</w:t>
      </w:r>
      <w:r w:rsidR="00AA4A00">
        <w:rPr>
          <w:rFonts w:ascii="Arial" w:hAnsi="Arial" w:cs="Arial"/>
          <w:lang w:val="en-US"/>
        </w:rPr>
        <w:t xml:space="preserve"> It can be done by applying special algorithm based on adding quantization error with specific coefficients. The result of Lena is the following:</w:t>
      </w:r>
    </w:p>
    <w:p w14:paraId="04852F3F" w14:textId="122651D8" w:rsidR="00AA4A00" w:rsidRDefault="00AA4A00" w:rsidP="00AC5D0B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43CA3AD0" wp14:editId="0784EA02">
            <wp:extent cx="4723478" cy="2355850"/>
            <wp:effectExtent l="0" t="0" r="127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05" t="19527" r="7197" b="25458"/>
                    <a:stretch/>
                  </pic:blipFill>
                  <pic:spPr bwMode="auto">
                    <a:xfrm>
                      <a:off x="0" y="0"/>
                      <a:ext cx="4777360" cy="238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66128" w14:textId="202B9850" w:rsidR="00AA4A00" w:rsidRDefault="00AA4A00" w:rsidP="00AC5D0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seems that it has a big threshold. When the linear gradient is applied, we have the following:</w:t>
      </w:r>
    </w:p>
    <w:p w14:paraId="53427251" w14:textId="77777777" w:rsidR="00AA4A00" w:rsidRDefault="00AA4A00" w:rsidP="00AC5D0B">
      <w:pPr>
        <w:rPr>
          <w:rFonts w:ascii="Arial" w:hAnsi="Arial" w:cs="Arial"/>
          <w:noProof/>
          <w:lang w:val="en-US"/>
        </w:rPr>
      </w:pPr>
    </w:p>
    <w:p w14:paraId="437EFDD1" w14:textId="08D44AB3" w:rsidR="00AA4A00" w:rsidRPr="003B1720" w:rsidRDefault="00AA4A00" w:rsidP="00AC5D0B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6B317A06" wp14:editId="08B45E4D">
            <wp:extent cx="5841763" cy="1003300"/>
            <wp:effectExtent l="0" t="0" r="698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06" b="41386"/>
                    <a:stretch/>
                  </pic:blipFill>
                  <pic:spPr bwMode="auto">
                    <a:xfrm>
                      <a:off x="0" y="0"/>
                      <a:ext cx="5866244" cy="100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83470" w14:textId="726C8494" w:rsidR="002E01E2" w:rsidRDefault="00AA4A00" w:rsidP="00BB5A5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If we apply the function </w:t>
      </w:r>
      <w:r w:rsidRPr="00AA4A00">
        <w:rPr>
          <w:rFonts w:ascii="Monospac821 BT" w:hAnsi="Monospac821 BT" w:cs="Arial"/>
          <w:lang w:val="en-US"/>
        </w:rPr>
        <w:t>dither(</w:t>
      </w:r>
      <w:proofErr w:type="spellStart"/>
      <w:r w:rsidRPr="00AA4A00">
        <w:rPr>
          <w:rFonts w:ascii="Monospac821 BT" w:hAnsi="Monospac821 BT" w:cs="Arial"/>
          <w:lang w:val="en-US"/>
        </w:rPr>
        <w:t>gray_img</w:t>
      </w:r>
      <w:proofErr w:type="spellEnd"/>
      <w:r w:rsidRPr="00AA4A00">
        <w:rPr>
          <w:rFonts w:ascii="Monospac821 BT" w:hAnsi="Monospac821 BT" w:cs="Arial"/>
          <w:lang w:val="en-US"/>
        </w:rPr>
        <w:t>)</w:t>
      </w:r>
      <w:r w:rsidR="00201FAB">
        <w:rPr>
          <w:rFonts w:ascii="Monospac821 BT" w:hAnsi="Monospac821 BT" w:cs="Arial"/>
          <w:lang w:val="en-US"/>
        </w:rPr>
        <w:t xml:space="preserve">, </w:t>
      </w:r>
      <w:r w:rsidR="00201FAB">
        <w:rPr>
          <w:rFonts w:ascii="Arial" w:hAnsi="Arial" w:cs="Arial"/>
          <w:lang w:val="en-US"/>
        </w:rPr>
        <w:t>we can see better result:</w:t>
      </w:r>
    </w:p>
    <w:p w14:paraId="536BB7C6" w14:textId="77777777" w:rsidR="00201FAB" w:rsidRDefault="00201FAB" w:rsidP="00BB5A59">
      <w:pPr>
        <w:rPr>
          <w:rFonts w:ascii="Arial" w:hAnsi="Arial" w:cs="Arial"/>
          <w:noProof/>
          <w:lang w:val="en-US"/>
        </w:rPr>
      </w:pPr>
    </w:p>
    <w:p w14:paraId="48271AA0" w14:textId="3B66021C" w:rsidR="00201FAB" w:rsidRPr="00201FAB" w:rsidRDefault="00201FAB" w:rsidP="00BB5A59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3BABB035" wp14:editId="3477B27D">
            <wp:extent cx="5539920" cy="889000"/>
            <wp:effectExtent l="0" t="0" r="381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63" b="41433"/>
                    <a:stretch/>
                  </pic:blipFill>
                  <pic:spPr bwMode="auto">
                    <a:xfrm>
                      <a:off x="0" y="0"/>
                      <a:ext cx="5560789" cy="89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36291" w14:textId="77777777" w:rsidR="00BB5A59" w:rsidRPr="002B420C" w:rsidRDefault="00BB5A59" w:rsidP="002B420C">
      <w:pPr>
        <w:pStyle w:val="Style2"/>
        <w:rPr>
          <w:rFonts w:ascii="Arial" w:hAnsi="Arial"/>
          <w:sz w:val="22"/>
          <w:szCs w:val="22"/>
        </w:rPr>
      </w:pPr>
    </w:p>
    <w:p w14:paraId="6DBC16F1" w14:textId="77777777" w:rsidR="00A37222" w:rsidRPr="00A37222" w:rsidRDefault="00A37222" w:rsidP="00A37222">
      <w:pPr>
        <w:jc w:val="center"/>
        <w:rPr>
          <w:i/>
          <w:iCs/>
          <w:sz w:val="32"/>
          <w:szCs w:val="32"/>
          <w:lang w:val="en-US"/>
        </w:rPr>
      </w:pPr>
    </w:p>
    <w:sectPr w:rsidR="00A37222" w:rsidRPr="00A37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B44D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5F"/>
    <w:rsid w:val="00201FAB"/>
    <w:rsid w:val="00287F49"/>
    <w:rsid w:val="002B420C"/>
    <w:rsid w:val="002E01E2"/>
    <w:rsid w:val="003B1720"/>
    <w:rsid w:val="003C1972"/>
    <w:rsid w:val="005047E7"/>
    <w:rsid w:val="00520CE9"/>
    <w:rsid w:val="00567367"/>
    <w:rsid w:val="009155D4"/>
    <w:rsid w:val="00956A5F"/>
    <w:rsid w:val="00A37222"/>
    <w:rsid w:val="00AA4A00"/>
    <w:rsid w:val="00AC5D0B"/>
    <w:rsid w:val="00BB5A59"/>
    <w:rsid w:val="00BE43F4"/>
    <w:rsid w:val="00BE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70753"/>
  <w15:chartTrackingRefBased/>
  <w15:docId w15:val="{0E0C50A1-EAA9-4404-BA7F-2E2780B7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2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222"/>
    <w:pPr>
      <w:ind w:left="720"/>
      <w:contextualSpacing/>
    </w:pPr>
  </w:style>
  <w:style w:type="paragraph" w:customStyle="1" w:styleId="1">
    <w:name w:val="Заголовок 1"/>
    <w:basedOn w:val="Normal"/>
    <w:rsid w:val="00A37222"/>
    <w:pPr>
      <w:numPr>
        <w:numId w:val="1"/>
      </w:numPr>
    </w:pPr>
  </w:style>
  <w:style w:type="paragraph" w:customStyle="1" w:styleId="2">
    <w:name w:val="Заголовок 2"/>
    <w:basedOn w:val="Normal"/>
    <w:rsid w:val="00A37222"/>
    <w:pPr>
      <w:numPr>
        <w:ilvl w:val="1"/>
        <w:numId w:val="1"/>
      </w:numPr>
    </w:pPr>
  </w:style>
  <w:style w:type="paragraph" w:customStyle="1" w:styleId="3">
    <w:name w:val="Заголовок 3"/>
    <w:basedOn w:val="Normal"/>
    <w:rsid w:val="00A37222"/>
    <w:pPr>
      <w:numPr>
        <w:ilvl w:val="2"/>
        <w:numId w:val="1"/>
      </w:numPr>
    </w:pPr>
  </w:style>
  <w:style w:type="paragraph" w:customStyle="1" w:styleId="4">
    <w:name w:val="Заголовок 4"/>
    <w:basedOn w:val="Normal"/>
    <w:rsid w:val="00A37222"/>
    <w:pPr>
      <w:numPr>
        <w:ilvl w:val="3"/>
        <w:numId w:val="1"/>
      </w:numPr>
    </w:pPr>
  </w:style>
  <w:style w:type="paragraph" w:customStyle="1" w:styleId="5">
    <w:name w:val="Заголовок 5"/>
    <w:basedOn w:val="Normal"/>
    <w:rsid w:val="00A37222"/>
    <w:pPr>
      <w:numPr>
        <w:ilvl w:val="4"/>
        <w:numId w:val="1"/>
      </w:numPr>
    </w:pPr>
  </w:style>
  <w:style w:type="paragraph" w:customStyle="1" w:styleId="6">
    <w:name w:val="Заголовок 6"/>
    <w:basedOn w:val="Normal"/>
    <w:rsid w:val="00A37222"/>
    <w:pPr>
      <w:numPr>
        <w:ilvl w:val="5"/>
        <w:numId w:val="1"/>
      </w:numPr>
    </w:pPr>
  </w:style>
  <w:style w:type="paragraph" w:customStyle="1" w:styleId="7">
    <w:name w:val="Заголовок 7"/>
    <w:basedOn w:val="Normal"/>
    <w:rsid w:val="00A37222"/>
    <w:pPr>
      <w:numPr>
        <w:ilvl w:val="6"/>
        <w:numId w:val="1"/>
      </w:numPr>
    </w:pPr>
  </w:style>
  <w:style w:type="paragraph" w:customStyle="1" w:styleId="8">
    <w:name w:val="Заголовок 8"/>
    <w:basedOn w:val="Normal"/>
    <w:rsid w:val="00A37222"/>
    <w:pPr>
      <w:numPr>
        <w:ilvl w:val="7"/>
        <w:numId w:val="1"/>
      </w:numPr>
    </w:pPr>
  </w:style>
  <w:style w:type="paragraph" w:customStyle="1" w:styleId="9">
    <w:name w:val="Заголовок 9"/>
    <w:basedOn w:val="Normal"/>
    <w:rsid w:val="00A37222"/>
    <w:pPr>
      <w:numPr>
        <w:ilvl w:val="8"/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2B42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2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2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tyle1">
    <w:name w:val="Style1"/>
    <w:basedOn w:val="PlainText"/>
    <w:link w:val="Style1Char"/>
    <w:qFormat/>
    <w:rsid w:val="002B420C"/>
    <w:rPr>
      <w:rFonts w:ascii="Segoe UI" w:hAnsi="Segoe UI" w:cs="Arial"/>
      <w:lang w:val="en-US"/>
    </w:rPr>
  </w:style>
  <w:style w:type="paragraph" w:customStyle="1" w:styleId="Style2">
    <w:name w:val="Style2"/>
    <w:basedOn w:val="Style1"/>
    <w:link w:val="Style2Char"/>
    <w:qFormat/>
    <w:rsid w:val="002B420C"/>
    <w:rPr>
      <w:rFonts w:ascii="Monospac821 BT" w:hAnsi="Monospac821 B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B42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B420C"/>
    <w:rPr>
      <w:rFonts w:ascii="Consolas" w:hAnsi="Consolas"/>
      <w:sz w:val="21"/>
      <w:szCs w:val="21"/>
    </w:rPr>
  </w:style>
  <w:style w:type="character" w:customStyle="1" w:styleId="Style1Char">
    <w:name w:val="Style1 Char"/>
    <w:basedOn w:val="PlainTextChar"/>
    <w:link w:val="Style1"/>
    <w:rsid w:val="002B420C"/>
    <w:rPr>
      <w:rFonts w:ascii="Segoe UI" w:hAnsi="Segoe UI" w:cs="Arial"/>
      <w:sz w:val="21"/>
      <w:szCs w:val="21"/>
      <w:lang w:val="en-US"/>
    </w:rPr>
  </w:style>
  <w:style w:type="character" w:customStyle="1" w:styleId="Style2Char">
    <w:name w:val="Style2 Char"/>
    <w:basedOn w:val="Style1Char"/>
    <w:link w:val="Style2"/>
    <w:rsid w:val="002B420C"/>
    <w:rPr>
      <w:rFonts w:ascii="Monospac821 BT" w:hAnsi="Monospac821 BT" w:cs="Arial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FBDD9-10D5-4D5E-AF59-A8A0A28C1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Chibar</dc:creator>
  <cp:keywords/>
  <dc:description/>
  <cp:lastModifiedBy>Rustam Chibar</cp:lastModifiedBy>
  <cp:revision>8</cp:revision>
  <dcterms:created xsi:type="dcterms:W3CDTF">2021-02-25T16:58:00Z</dcterms:created>
  <dcterms:modified xsi:type="dcterms:W3CDTF">2021-02-25T18:13:00Z</dcterms:modified>
</cp:coreProperties>
</file>