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558" w:rsidRDefault="00D90558" w:rsidP="00D90558"/>
    <w:p w:rsidR="00D90558" w:rsidRDefault="00D90558" w:rsidP="00D90558"/>
    <w:p w:rsidR="00D90558" w:rsidRDefault="00D90558" w:rsidP="00D90558"/>
    <w:p w:rsidR="00D90558" w:rsidRDefault="00D90558" w:rsidP="00D90558"/>
    <w:p w:rsidR="00D90558" w:rsidRDefault="00D90558" w:rsidP="00D90558"/>
    <w:p w:rsidR="00D90558" w:rsidRDefault="00D90558" w:rsidP="00D90558"/>
    <w:p w:rsidR="00D90558" w:rsidRDefault="00D90558" w:rsidP="00D90558"/>
    <w:p w:rsidR="00D90558" w:rsidRDefault="00D90558" w:rsidP="00D90558"/>
    <w:sdt>
      <w:sdtPr>
        <w:rPr>
          <w:sz w:val="72"/>
          <w:szCs w:val="72"/>
          <w:u w:val="single"/>
        </w:rPr>
        <w:alias w:val="Title"/>
        <w:tag w:val=""/>
        <w:id w:val="351305883"/>
        <w:placeholder>
          <w:docPart w:val="C1B6E6BE1A3E40B08D2D79ACCA6531A6"/>
        </w:placeholder>
        <w:dataBinding w:prefixMappings="xmlns:ns0='http://purl.org/dc/elements/1.1/' xmlns:ns1='http://schemas.openxmlformats.org/package/2006/metadata/core-properties' " w:xpath="/ns1:coreProperties[1]/ns0:title[1]" w:storeItemID="{6C3C8BC8-F283-45AE-878A-BAB7291924A1}"/>
        <w:text/>
      </w:sdtPr>
      <w:sdtEndPr/>
      <w:sdtContent>
        <w:p w:rsidR="00D90558" w:rsidRPr="00EF3A3A" w:rsidRDefault="00D90558" w:rsidP="00D90558">
          <w:pPr>
            <w:jc w:val="center"/>
            <w:rPr>
              <w:sz w:val="72"/>
              <w:szCs w:val="72"/>
              <w:u w:val="single"/>
            </w:rPr>
          </w:pPr>
          <w:r>
            <w:rPr>
              <w:sz w:val="72"/>
              <w:szCs w:val="72"/>
              <w:u w:val="single"/>
            </w:rPr>
            <w:t>SQL Server Sikkerhed</w:t>
          </w:r>
        </w:p>
      </w:sdtContent>
    </w:sdt>
    <w:p w:rsidR="00D90558" w:rsidRPr="00EF3A3A" w:rsidRDefault="00D90558" w:rsidP="00D90558">
      <w:pPr>
        <w:jc w:val="center"/>
        <w:rPr>
          <w:sz w:val="24"/>
          <w:szCs w:val="24"/>
        </w:rPr>
      </w:pPr>
      <w:r w:rsidRPr="00EF3A3A">
        <w:rPr>
          <w:sz w:val="24"/>
          <w:szCs w:val="24"/>
        </w:rPr>
        <w:t>(</w:t>
      </w:r>
      <w:sdt>
        <w:sdtPr>
          <w:rPr>
            <w:sz w:val="24"/>
            <w:szCs w:val="24"/>
          </w:rPr>
          <w:alias w:val="Author"/>
          <w:tag w:val=""/>
          <w:id w:val="809058480"/>
          <w:placeholder>
            <w:docPart w:val="88D4D925FAFA464B932B2F815A7BEBAC"/>
          </w:placeholder>
          <w:dataBinding w:prefixMappings="xmlns:ns0='http://purl.org/dc/elements/1.1/' xmlns:ns1='http://schemas.openxmlformats.org/package/2006/metadata/core-properties' " w:xpath="/ns1:coreProperties[1]/ns0:creator[1]" w:storeItemID="{6C3C8BC8-F283-45AE-878A-BAB7291924A1}"/>
          <w:text/>
        </w:sdtPr>
        <w:sdtEndPr/>
        <w:sdtContent>
          <w:r w:rsidRPr="00EF3A3A">
            <w:rPr>
              <w:sz w:val="24"/>
              <w:szCs w:val="24"/>
            </w:rPr>
            <w:t>Mikael Veistrup-Vetlov</w:t>
          </w:r>
        </w:sdtContent>
      </w:sdt>
      <w:r w:rsidRPr="00EF3A3A">
        <w:rPr>
          <w:sz w:val="24"/>
          <w:szCs w:val="24"/>
        </w:rPr>
        <w:t>)</w:t>
      </w:r>
    </w:p>
    <w:p w:rsidR="00D90558" w:rsidRDefault="00D90558" w:rsidP="00D90558"/>
    <w:p w:rsidR="00D90558" w:rsidRDefault="00D90558" w:rsidP="00D90558">
      <w:r>
        <w:br w:type="page"/>
      </w:r>
    </w:p>
    <w:sdt>
      <w:sdtPr>
        <w:rPr>
          <w:rFonts w:asciiTheme="minorHAnsi" w:eastAsiaTheme="minorHAnsi" w:hAnsiTheme="minorHAnsi" w:cstheme="minorBidi"/>
          <w:color w:val="auto"/>
          <w:sz w:val="22"/>
          <w:szCs w:val="22"/>
          <w:lang w:val="da-DK"/>
        </w:rPr>
        <w:id w:val="1543935780"/>
        <w:docPartObj>
          <w:docPartGallery w:val="Table of Contents"/>
          <w:docPartUnique/>
        </w:docPartObj>
      </w:sdtPr>
      <w:sdtEndPr>
        <w:rPr>
          <w:b/>
          <w:bCs/>
          <w:noProof/>
        </w:rPr>
      </w:sdtEndPr>
      <w:sdtContent>
        <w:p w:rsidR="00213A25" w:rsidRDefault="00213A25">
          <w:pPr>
            <w:pStyle w:val="TOCHeading"/>
          </w:pPr>
          <w:r>
            <w:t>Contents</w:t>
          </w:r>
        </w:p>
        <w:p w:rsidR="00235619" w:rsidRDefault="00213A25">
          <w:pPr>
            <w:pStyle w:val="TOC1"/>
            <w:tabs>
              <w:tab w:val="right" w:leader="dot" w:pos="10456"/>
            </w:tabs>
            <w:rPr>
              <w:rFonts w:eastAsiaTheme="minorEastAsia"/>
              <w:noProof/>
              <w:lang w:eastAsia="da-DK"/>
            </w:rPr>
          </w:pPr>
          <w:r>
            <w:fldChar w:fldCharType="begin"/>
          </w:r>
          <w:r>
            <w:instrText xml:space="preserve"> TOC \o "1-3" \h \z \u </w:instrText>
          </w:r>
          <w:r>
            <w:fldChar w:fldCharType="separate"/>
          </w:r>
          <w:hyperlink w:anchor="_Toc88050433" w:history="1">
            <w:r w:rsidR="00235619" w:rsidRPr="007D1767">
              <w:rPr>
                <w:rStyle w:val="Hyperlink"/>
                <w:noProof/>
              </w:rPr>
              <w:t>Sikring af Microsoft SQL Server</w:t>
            </w:r>
            <w:r w:rsidR="00235619">
              <w:rPr>
                <w:noProof/>
                <w:webHidden/>
              </w:rPr>
              <w:tab/>
            </w:r>
            <w:r w:rsidR="00235619">
              <w:rPr>
                <w:noProof/>
                <w:webHidden/>
              </w:rPr>
              <w:fldChar w:fldCharType="begin"/>
            </w:r>
            <w:r w:rsidR="00235619">
              <w:rPr>
                <w:noProof/>
                <w:webHidden/>
              </w:rPr>
              <w:instrText xml:space="preserve"> PAGEREF _Toc88050433 \h </w:instrText>
            </w:r>
            <w:r w:rsidR="00235619">
              <w:rPr>
                <w:noProof/>
                <w:webHidden/>
              </w:rPr>
            </w:r>
            <w:r w:rsidR="00235619">
              <w:rPr>
                <w:noProof/>
                <w:webHidden/>
              </w:rPr>
              <w:fldChar w:fldCharType="separate"/>
            </w:r>
            <w:r w:rsidR="00235619">
              <w:rPr>
                <w:noProof/>
                <w:webHidden/>
              </w:rPr>
              <w:t>3</w:t>
            </w:r>
            <w:r w:rsidR="00235619">
              <w:rPr>
                <w:noProof/>
                <w:webHidden/>
              </w:rPr>
              <w:fldChar w:fldCharType="end"/>
            </w:r>
          </w:hyperlink>
        </w:p>
        <w:p w:rsidR="00235619" w:rsidRDefault="00CA7EC9">
          <w:pPr>
            <w:pStyle w:val="TOC2"/>
            <w:tabs>
              <w:tab w:val="right" w:leader="dot" w:pos="10456"/>
            </w:tabs>
            <w:rPr>
              <w:rFonts w:eastAsiaTheme="minorEastAsia"/>
              <w:noProof/>
              <w:lang w:eastAsia="da-DK"/>
            </w:rPr>
          </w:pPr>
          <w:hyperlink w:anchor="_Toc88050434" w:history="1">
            <w:r w:rsidR="00235619" w:rsidRPr="007D1767">
              <w:rPr>
                <w:rStyle w:val="Hyperlink"/>
                <w:noProof/>
              </w:rPr>
              <w:t>Platform og netværkssikkerhed</w:t>
            </w:r>
            <w:r w:rsidR="00235619">
              <w:rPr>
                <w:noProof/>
                <w:webHidden/>
              </w:rPr>
              <w:tab/>
            </w:r>
            <w:r w:rsidR="00235619">
              <w:rPr>
                <w:noProof/>
                <w:webHidden/>
              </w:rPr>
              <w:fldChar w:fldCharType="begin"/>
            </w:r>
            <w:r w:rsidR="00235619">
              <w:rPr>
                <w:noProof/>
                <w:webHidden/>
              </w:rPr>
              <w:instrText xml:space="preserve"> PAGEREF _Toc88050434 \h </w:instrText>
            </w:r>
            <w:r w:rsidR="00235619">
              <w:rPr>
                <w:noProof/>
                <w:webHidden/>
              </w:rPr>
            </w:r>
            <w:r w:rsidR="00235619">
              <w:rPr>
                <w:noProof/>
                <w:webHidden/>
              </w:rPr>
              <w:fldChar w:fldCharType="separate"/>
            </w:r>
            <w:r w:rsidR="00235619">
              <w:rPr>
                <w:noProof/>
                <w:webHidden/>
              </w:rPr>
              <w:t>3</w:t>
            </w:r>
            <w:r w:rsidR="00235619">
              <w:rPr>
                <w:noProof/>
                <w:webHidden/>
              </w:rPr>
              <w:fldChar w:fldCharType="end"/>
            </w:r>
          </w:hyperlink>
        </w:p>
        <w:p w:rsidR="00235619" w:rsidRDefault="00CA7EC9">
          <w:pPr>
            <w:pStyle w:val="TOC3"/>
            <w:tabs>
              <w:tab w:val="right" w:leader="dot" w:pos="10456"/>
            </w:tabs>
            <w:rPr>
              <w:rFonts w:eastAsiaTheme="minorEastAsia"/>
              <w:noProof/>
              <w:lang w:eastAsia="da-DK"/>
            </w:rPr>
          </w:pPr>
          <w:hyperlink w:anchor="_Toc88050435" w:history="1">
            <w:r w:rsidR="00235619" w:rsidRPr="007D1767">
              <w:rPr>
                <w:rStyle w:val="Hyperlink"/>
                <w:noProof/>
              </w:rPr>
              <w:t>Fysisk sikkerhed</w:t>
            </w:r>
            <w:r w:rsidR="00235619">
              <w:rPr>
                <w:noProof/>
                <w:webHidden/>
              </w:rPr>
              <w:tab/>
            </w:r>
            <w:r w:rsidR="00235619">
              <w:rPr>
                <w:noProof/>
                <w:webHidden/>
              </w:rPr>
              <w:fldChar w:fldCharType="begin"/>
            </w:r>
            <w:r w:rsidR="00235619">
              <w:rPr>
                <w:noProof/>
                <w:webHidden/>
              </w:rPr>
              <w:instrText xml:space="preserve"> PAGEREF _Toc88050435 \h </w:instrText>
            </w:r>
            <w:r w:rsidR="00235619">
              <w:rPr>
                <w:noProof/>
                <w:webHidden/>
              </w:rPr>
            </w:r>
            <w:r w:rsidR="00235619">
              <w:rPr>
                <w:noProof/>
                <w:webHidden/>
              </w:rPr>
              <w:fldChar w:fldCharType="separate"/>
            </w:r>
            <w:r w:rsidR="00235619">
              <w:rPr>
                <w:noProof/>
                <w:webHidden/>
              </w:rPr>
              <w:t>3</w:t>
            </w:r>
            <w:r w:rsidR="00235619">
              <w:rPr>
                <w:noProof/>
                <w:webHidden/>
              </w:rPr>
              <w:fldChar w:fldCharType="end"/>
            </w:r>
          </w:hyperlink>
        </w:p>
        <w:p w:rsidR="00235619" w:rsidRDefault="00CA7EC9">
          <w:pPr>
            <w:pStyle w:val="TOC3"/>
            <w:tabs>
              <w:tab w:val="right" w:leader="dot" w:pos="10456"/>
            </w:tabs>
            <w:rPr>
              <w:rFonts w:eastAsiaTheme="minorEastAsia"/>
              <w:noProof/>
              <w:lang w:eastAsia="da-DK"/>
            </w:rPr>
          </w:pPr>
          <w:hyperlink w:anchor="_Toc88050436" w:history="1">
            <w:r w:rsidR="00235619" w:rsidRPr="007D1767">
              <w:rPr>
                <w:rStyle w:val="Hyperlink"/>
                <w:noProof/>
              </w:rPr>
              <w:t>Sikkerhedskopiering</w:t>
            </w:r>
            <w:r w:rsidR="00235619">
              <w:rPr>
                <w:noProof/>
                <w:webHidden/>
              </w:rPr>
              <w:tab/>
            </w:r>
            <w:r w:rsidR="00235619">
              <w:rPr>
                <w:noProof/>
                <w:webHidden/>
              </w:rPr>
              <w:fldChar w:fldCharType="begin"/>
            </w:r>
            <w:r w:rsidR="00235619">
              <w:rPr>
                <w:noProof/>
                <w:webHidden/>
              </w:rPr>
              <w:instrText xml:space="preserve"> PAGEREF _Toc88050436 \h </w:instrText>
            </w:r>
            <w:r w:rsidR="00235619">
              <w:rPr>
                <w:noProof/>
                <w:webHidden/>
              </w:rPr>
            </w:r>
            <w:r w:rsidR="00235619">
              <w:rPr>
                <w:noProof/>
                <w:webHidden/>
              </w:rPr>
              <w:fldChar w:fldCharType="separate"/>
            </w:r>
            <w:r w:rsidR="00235619">
              <w:rPr>
                <w:noProof/>
                <w:webHidden/>
              </w:rPr>
              <w:t>3</w:t>
            </w:r>
            <w:r w:rsidR="00235619">
              <w:rPr>
                <w:noProof/>
                <w:webHidden/>
              </w:rPr>
              <w:fldChar w:fldCharType="end"/>
            </w:r>
          </w:hyperlink>
        </w:p>
        <w:p w:rsidR="00235619" w:rsidRDefault="00CA7EC9">
          <w:pPr>
            <w:pStyle w:val="TOC3"/>
            <w:tabs>
              <w:tab w:val="right" w:leader="dot" w:pos="10456"/>
            </w:tabs>
            <w:rPr>
              <w:rFonts w:eastAsiaTheme="minorEastAsia"/>
              <w:noProof/>
              <w:lang w:eastAsia="da-DK"/>
            </w:rPr>
          </w:pPr>
          <w:hyperlink w:anchor="_Toc88050437" w:history="1">
            <w:r w:rsidR="00235619" w:rsidRPr="007D1767">
              <w:rPr>
                <w:rStyle w:val="Hyperlink"/>
                <w:noProof/>
              </w:rPr>
              <w:t>Operativsystems sikkerhed</w:t>
            </w:r>
            <w:r w:rsidR="00235619">
              <w:rPr>
                <w:noProof/>
                <w:webHidden/>
              </w:rPr>
              <w:tab/>
            </w:r>
            <w:r w:rsidR="00235619">
              <w:rPr>
                <w:noProof/>
                <w:webHidden/>
              </w:rPr>
              <w:fldChar w:fldCharType="begin"/>
            </w:r>
            <w:r w:rsidR="00235619">
              <w:rPr>
                <w:noProof/>
                <w:webHidden/>
              </w:rPr>
              <w:instrText xml:space="preserve"> PAGEREF _Toc88050437 \h </w:instrText>
            </w:r>
            <w:r w:rsidR="00235619">
              <w:rPr>
                <w:noProof/>
                <w:webHidden/>
              </w:rPr>
            </w:r>
            <w:r w:rsidR="00235619">
              <w:rPr>
                <w:noProof/>
                <w:webHidden/>
              </w:rPr>
              <w:fldChar w:fldCharType="separate"/>
            </w:r>
            <w:r w:rsidR="00235619">
              <w:rPr>
                <w:noProof/>
                <w:webHidden/>
              </w:rPr>
              <w:t>3</w:t>
            </w:r>
            <w:r w:rsidR="00235619">
              <w:rPr>
                <w:noProof/>
                <w:webHidden/>
              </w:rPr>
              <w:fldChar w:fldCharType="end"/>
            </w:r>
          </w:hyperlink>
        </w:p>
        <w:p w:rsidR="00235619" w:rsidRDefault="00CA7EC9">
          <w:pPr>
            <w:pStyle w:val="TOC3"/>
            <w:tabs>
              <w:tab w:val="right" w:leader="dot" w:pos="10456"/>
            </w:tabs>
            <w:rPr>
              <w:rFonts w:eastAsiaTheme="minorEastAsia"/>
              <w:noProof/>
              <w:lang w:eastAsia="da-DK"/>
            </w:rPr>
          </w:pPr>
          <w:hyperlink w:anchor="_Toc88050438" w:history="1">
            <w:r w:rsidR="00235619" w:rsidRPr="007D1767">
              <w:rPr>
                <w:rStyle w:val="Hyperlink"/>
                <w:noProof/>
              </w:rPr>
              <w:t>Kun MS SQL Server på en MS SQL Server</w:t>
            </w:r>
            <w:r w:rsidR="00235619">
              <w:rPr>
                <w:noProof/>
                <w:webHidden/>
              </w:rPr>
              <w:tab/>
            </w:r>
            <w:r w:rsidR="00235619">
              <w:rPr>
                <w:noProof/>
                <w:webHidden/>
              </w:rPr>
              <w:fldChar w:fldCharType="begin"/>
            </w:r>
            <w:r w:rsidR="00235619">
              <w:rPr>
                <w:noProof/>
                <w:webHidden/>
              </w:rPr>
              <w:instrText xml:space="preserve"> PAGEREF _Toc88050438 \h </w:instrText>
            </w:r>
            <w:r w:rsidR="00235619">
              <w:rPr>
                <w:noProof/>
                <w:webHidden/>
              </w:rPr>
            </w:r>
            <w:r w:rsidR="00235619">
              <w:rPr>
                <w:noProof/>
                <w:webHidden/>
              </w:rPr>
              <w:fldChar w:fldCharType="separate"/>
            </w:r>
            <w:r w:rsidR="00235619">
              <w:rPr>
                <w:noProof/>
                <w:webHidden/>
              </w:rPr>
              <w:t>3</w:t>
            </w:r>
            <w:r w:rsidR="00235619">
              <w:rPr>
                <w:noProof/>
                <w:webHidden/>
              </w:rPr>
              <w:fldChar w:fldCharType="end"/>
            </w:r>
          </w:hyperlink>
        </w:p>
        <w:p w:rsidR="00235619" w:rsidRDefault="00CA7EC9">
          <w:pPr>
            <w:pStyle w:val="TOC3"/>
            <w:tabs>
              <w:tab w:val="right" w:leader="dot" w:pos="10456"/>
            </w:tabs>
            <w:rPr>
              <w:rFonts w:eastAsiaTheme="minorEastAsia"/>
              <w:noProof/>
              <w:lang w:eastAsia="da-DK"/>
            </w:rPr>
          </w:pPr>
          <w:hyperlink w:anchor="_Toc88050439" w:history="1">
            <w:r w:rsidR="00235619" w:rsidRPr="007D1767">
              <w:rPr>
                <w:rStyle w:val="Hyperlink"/>
                <w:noProof/>
              </w:rPr>
              <w:t>Kryptering og certifikater</w:t>
            </w:r>
            <w:r w:rsidR="00235619">
              <w:rPr>
                <w:noProof/>
                <w:webHidden/>
              </w:rPr>
              <w:tab/>
            </w:r>
            <w:r w:rsidR="00235619">
              <w:rPr>
                <w:noProof/>
                <w:webHidden/>
              </w:rPr>
              <w:fldChar w:fldCharType="begin"/>
            </w:r>
            <w:r w:rsidR="00235619">
              <w:rPr>
                <w:noProof/>
                <w:webHidden/>
              </w:rPr>
              <w:instrText xml:space="preserve"> PAGEREF _Toc88050439 \h </w:instrText>
            </w:r>
            <w:r w:rsidR="00235619">
              <w:rPr>
                <w:noProof/>
                <w:webHidden/>
              </w:rPr>
            </w:r>
            <w:r w:rsidR="00235619">
              <w:rPr>
                <w:noProof/>
                <w:webHidden/>
              </w:rPr>
              <w:fldChar w:fldCharType="separate"/>
            </w:r>
            <w:r w:rsidR="00235619">
              <w:rPr>
                <w:noProof/>
                <w:webHidden/>
              </w:rPr>
              <w:t>3</w:t>
            </w:r>
            <w:r w:rsidR="00235619">
              <w:rPr>
                <w:noProof/>
                <w:webHidden/>
              </w:rPr>
              <w:fldChar w:fldCharType="end"/>
            </w:r>
          </w:hyperlink>
        </w:p>
        <w:p w:rsidR="00235619" w:rsidRDefault="00CA7EC9">
          <w:pPr>
            <w:pStyle w:val="TOC3"/>
            <w:tabs>
              <w:tab w:val="right" w:leader="dot" w:pos="10456"/>
            </w:tabs>
            <w:rPr>
              <w:rFonts w:eastAsiaTheme="minorEastAsia"/>
              <w:noProof/>
              <w:lang w:eastAsia="da-DK"/>
            </w:rPr>
          </w:pPr>
          <w:hyperlink w:anchor="_Toc88050440" w:history="1">
            <w:r w:rsidR="00235619" w:rsidRPr="007D1767">
              <w:rPr>
                <w:rStyle w:val="Hyperlink"/>
                <w:noProof/>
              </w:rPr>
              <w:t>Auditlogning af Data opslag</w:t>
            </w:r>
            <w:r w:rsidR="00235619">
              <w:rPr>
                <w:noProof/>
                <w:webHidden/>
              </w:rPr>
              <w:tab/>
            </w:r>
            <w:r w:rsidR="00235619">
              <w:rPr>
                <w:noProof/>
                <w:webHidden/>
              </w:rPr>
              <w:fldChar w:fldCharType="begin"/>
            </w:r>
            <w:r w:rsidR="00235619">
              <w:rPr>
                <w:noProof/>
                <w:webHidden/>
              </w:rPr>
              <w:instrText xml:space="preserve"> PAGEREF _Toc88050440 \h </w:instrText>
            </w:r>
            <w:r w:rsidR="00235619">
              <w:rPr>
                <w:noProof/>
                <w:webHidden/>
              </w:rPr>
            </w:r>
            <w:r w:rsidR="00235619">
              <w:rPr>
                <w:noProof/>
                <w:webHidden/>
              </w:rPr>
              <w:fldChar w:fldCharType="separate"/>
            </w:r>
            <w:r w:rsidR="00235619">
              <w:rPr>
                <w:noProof/>
                <w:webHidden/>
              </w:rPr>
              <w:t>3</w:t>
            </w:r>
            <w:r w:rsidR="00235619">
              <w:rPr>
                <w:noProof/>
                <w:webHidden/>
              </w:rPr>
              <w:fldChar w:fldCharType="end"/>
            </w:r>
          </w:hyperlink>
        </w:p>
        <w:p w:rsidR="00235619" w:rsidRDefault="00CA7EC9">
          <w:pPr>
            <w:pStyle w:val="TOC1"/>
            <w:tabs>
              <w:tab w:val="right" w:leader="dot" w:pos="10456"/>
            </w:tabs>
            <w:rPr>
              <w:rFonts w:eastAsiaTheme="minorEastAsia"/>
              <w:noProof/>
              <w:lang w:eastAsia="da-DK"/>
            </w:rPr>
          </w:pPr>
          <w:hyperlink w:anchor="_Toc88050441" w:history="1">
            <w:r w:rsidR="00235619" w:rsidRPr="007D1767">
              <w:rPr>
                <w:rStyle w:val="Hyperlink"/>
                <w:noProof/>
              </w:rPr>
              <w:t>Sikkerhed på SQL Serveren</w:t>
            </w:r>
            <w:r w:rsidR="00235619">
              <w:rPr>
                <w:noProof/>
                <w:webHidden/>
              </w:rPr>
              <w:tab/>
            </w:r>
            <w:r w:rsidR="00235619">
              <w:rPr>
                <w:noProof/>
                <w:webHidden/>
              </w:rPr>
              <w:fldChar w:fldCharType="begin"/>
            </w:r>
            <w:r w:rsidR="00235619">
              <w:rPr>
                <w:noProof/>
                <w:webHidden/>
              </w:rPr>
              <w:instrText xml:space="preserve"> PAGEREF _Toc88050441 \h </w:instrText>
            </w:r>
            <w:r w:rsidR="00235619">
              <w:rPr>
                <w:noProof/>
                <w:webHidden/>
              </w:rPr>
            </w:r>
            <w:r w:rsidR="00235619">
              <w:rPr>
                <w:noProof/>
                <w:webHidden/>
              </w:rPr>
              <w:fldChar w:fldCharType="separate"/>
            </w:r>
            <w:r w:rsidR="00235619">
              <w:rPr>
                <w:noProof/>
                <w:webHidden/>
              </w:rPr>
              <w:t>4</w:t>
            </w:r>
            <w:r w:rsidR="00235619">
              <w:rPr>
                <w:noProof/>
                <w:webHidden/>
              </w:rPr>
              <w:fldChar w:fldCharType="end"/>
            </w:r>
          </w:hyperlink>
        </w:p>
        <w:p w:rsidR="00235619" w:rsidRDefault="00CA7EC9">
          <w:pPr>
            <w:pStyle w:val="TOC2"/>
            <w:tabs>
              <w:tab w:val="right" w:leader="dot" w:pos="10456"/>
            </w:tabs>
            <w:rPr>
              <w:rFonts w:eastAsiaTheme="minorEastAsia"/>
              <w:noProof/>
              <w:lang w:eastAsia="da-DK"/>
            </w:rPr>
          </w:pPr>
          <w:hyperlink w:anchor="_Toc88050442" w:history="1">
            <w:r w:rsidR="00235619" w:rsidRPr="007D1767">
              <w:rPr>
                <w:rStyle w:val="Hyperlink"/>
                <w:noProof/>
              </w:rPr>
              <w:t>Brugere og Database sikkerhed</w:t>
            </w:r>
            <w:r w:rsidR="00235619">
              <w:rPr>
                <w:noProof/>
                <w:webHidden/>
              </w:rPr>
              <w:tab/>
            </w:r>
            <w:r w:rsidR="00235619">
              <w:rPr>
                <w:noProof/>
                <w:webHidden/>
              </w:rPr>
              <w:fldChar w:fldCharType="begin"/>
            </w:r>
            <w:r w:rsidR="00235619">
              <w:rPr>
                <w:noProof/>
                <w:webHidden/>
              </w:rPr>
              <w:instrText xml:space="preserve"> PAGEREF _Toc88050442 \h </w:instrText>
            </w:r>
            <w:r w:rsidR="00235619">
              <w:rPr>
                <w:noProof/>
                <w:webHidden/>
              </w:rPr>
            </w:r>
            <w:r w:rsidR="00235619">
              <w:rPr>
                <w:noProof/>
                <w:webHidden/>
              </w:rPr>
              <w:fldChar w:fldCharType="separate"/>
            </w:r>
            <w:r w:rsidR="00235619">
              <w:rPr>
                <w:noProof/>
                <w:webHidden/>
              </w:rPr>
              <w:t>4</w:t>
            </w:r>
            <w:r w:rsidR="00235619">
              <w:rPr>
                <w:noProof/>
                <w:webHidden/>
              </w:rPr>
              <w:fldChar w:fldCharType="end"/>
            </w:r>
          </w:hyperlink>
        </w:p>
        <w:p w:rsidR="00235619" w:rsidRDefault="00CA7EC9">
          <w:pPr>
            <w:pStyle w:val="TOC3"/>
            <w:tabs>
              <w:tab w:val="right" w:leader="dot" w:pos="10456"/>
            </w:tabs>
            <w:rPr>
              <w:rFonts w:eastAsiaTheme="minorEastAsia"/>
              <w:noProof/>
              <w:lang w:eastAsia="da-DK"/>
            </w:rPr>
          </w:pPr>
          <w:hyperlink w:anchor="_Toc88050443" w:history="1">
            <w:r w:rsidR="00235619" w:rsidRPr="007D1767">
              <w:rPr>
                <w:rStyle w:val="Hyperlink"/>
                <w:noProof/>
              </w:rPr>
              <w:t>SQL DBA</w:t>
            </w:r>
            <w:r w:rsidR="00235619">
              <w:rPr>
                <w:noProof/>
                <w:webHidden/>
              </w:rPr>
              <w:tab/>
            </w:r>
            <w:r w:rsidR="00235619">
              <w:rPr>
                <w:noProof/>
                <w:webHidden/>
              </w:rPr>
              <w:fldChar w:fldCharType="begin"/>
            </w:r>
            <w:r w:rsidR="00235619">
              <w:rPr>
                <w:noProof/>
                <w:webHidden/>
              </w:rPr>
              <w:instrText xml:space="preserve"> PAGEREF _Toc88050443 \h </w:instrText>
            </w:r>
            <w:r w:rsidR="00235619">
              <w:rPr>
                <w:noProof/>
                <w:webHidden/>
              </w:rPr>
            </w:r>
            <w:r w:rsidR="00235619">
              <w:rPr>
                <w:noProof/>
                <w:webHidden/>
              </w:rPr>
              <w:fldChar w:fldCharType="separate"/>
            </w:r>
            <w:r w:rsidR="00235619">
              <w:rPr>
                <w:noProof/>
                <w:webHidden/>
              </w:rPr>
              <w:t>4</w:t>
            </w:r>
            <w:r w:rsidR="00235619">
              <w:rPr>
                <w:noProof/>
                <w:webHidden/>
              </w:rPr>
              <w:fldChar w:fldCharType="end"/>
            </w:r>
          </w:hyperlink>
        </w:p>
        <w:p w:rsidR="00235619" w:rsidRDefault="00CA7EC9">
          <w:pPr>
            <w:pStyle w:val="TOC3"/>
            <w:tabs>
              <w:tab w:val="right" w:leader="dot" w:pos="10456"/>
            </w:tabs>
            <w:rPr>
              <w:rFonts w:eastAsiaTheme="minorEastAsia"/>
              <w:noProof/>
              <w:lang w:eastAsia="da-DK"/>
            </w:rPr>
          </w:pPr>
          <w:hyperlink w:anchor="_Toc88050444" w:history="1">
            <w:r w:rsidR="00235619" w:rsidRPr="007D1767">
              <w:rPr>
                <w:rStyle w:val="Hyperlink"/>
                <w:noProof/>
              </w:rPr>
              <w:t>Database Ejere</w:t>
            </w:r>
            <w:r w:rsidR="00235619">
              <w:rPr>
                <w:noProof/>
                <w:webHidden/>
              </w:rPr>
              <w:tab/>
            </w:r>
            <w:r w:rsidR="00235619">
              <w:rPr>
                <w:noProof/>
                <w:webHidden/>
              </w:rPr>
              <w:fldChar w:fldCharType="begin"/>
            </w:r>
            <w:r w:rsidR="00235619">
              <w:rPr>
                <w:noProof/>
                <w:webHidden/>
              </w:rPr>
              <w:instrText xml:space="preserve"> PAGEREF _Toc88050444 \h </w:instrText>
            </w:r>
            <w:r w:rsidR="00235619">
              <w:rPr>
                <w:noProof/>
                <w:webHidden/>
              </w:rPr>
            </w:r>
            <w:r w:rsidR="00235619">
              <w:rPr>
                <w:noProof/>
                <w:webHidden/>
              </w:rPr>
              <w:fldChar w:fldCharType="separate"/>
            </w:r>
            <w:r w:rsidR="00235619">
              <w:rPr>
                <w:noProof/>
                <w:webHidden/>
              </w:rPr>
              <w:t>4</w:t>
            </w:r>
            <w:r w:rsidR="00235619">
              <w:rPr>
                <w:noProof/>
                <w:webHidden/>
              </w:rPr>
              <w:fldChar w:fldCharType="end"/>
            </w:r>
          </w:hyperlink>
        </w:p>
        <w:p w:rsidR="00235619" w:rsidRDefault="00CA7EC9">
          <w:pPr>
            <w:pStyle w:val="TOC3"/>
            <w:tabs>
              <w:tab w:val="right" w:leader="dot" w:pos="10456"/>
            </w:tabs>
            <w:rPr>
              <w:rFonts w:eastAsiaTheme="minorEastAsia"/>
              <w:noProof/>
              <w:lang w:eastAsia="da-DK"/>
            </w:rPr>
          </w:pPr>
          <w:hyperlink w:anchor="_Toc88050445" w:history="1">
            <w:r w:rsidR="00235619" w:rsidRPr="007D1767">
              <w:rPr>
                <w:rStyle w:val="Hyperlink"/>
                <w:noProof/>
              </w:rPr>
              <w:t>Udviklere</w:t>
            </w:r>
            <w:r w:rsidR="00235619">
              <w:rPr>
                <w:noProof/>
                <w:webHidden/>
              </w:rPr>
              <w:tab/>
            </w:r>
            <w:r w:rsidR="00235619">
              <w:rPr>
                <w:noProof/>
                <w:webHidden/>
              </w:rPr>
              <w:fldChar w:fldCharType="begin"/>
            </w:r>
            <w:r w:rsidR="00235619">
              <w:rPr>
                <w:noProof/>
                <w:webHidden/>
              </w:rPr>
              <w:instrText xml:space="preserve"> PAGEREF _Toc88050445 \h </w:instrText>
            </w:r>
            <w:r w:rsidR="00235619">
              <w:rPr>
                <w:noProof/>
                <w:webHidden/>
              </w:rPr>
            </w:r>
            <w:r w:rsidR="00235619">
              <w:rPr>
                <w:noProof/>
                <w:webHidden/>
              </w:rPr>
              <w:fldChar w:fldCharType="separate"/>
            </w:r>
            <w:r w:rsidR="00235619">
              <w:rPr>
                <w:noProof/>
                <w:webHidden/>
              </w:rPr>
              <w:t>4</w:t>
            </w:r>
            <w:r w:rsidR="00235619">
              <w:rPr>
                <w:noProof/>
                <w:webHidden/>
              </w:rPr>
              <w:fldChar w:fldCharType="end"/>
            </w:r>
          </w:hyperlink>
        </w:p>
        <w:p w:rsidR="00235619" w:rsidRDefault="00CA7EC9">
          <w:pPr>
            <w:pStyle w:val="TOC3"/>
            <w:tabs>
              <w:tab w:val="right" w:leader="dot" w:pos="10456"/>
            </w:tabs>
            <w:rPr>
              <w:rFonts w:eastAsiaTheme="minorEastAsia"/>
              <w:noProof/>
              <w:lang w:eastAsia="da-DK"/>
            </w:rPr>
          </w:pPr>
          <w:hyperlink w:anchor="_Toc88050446" w:history="1">
            <w:r w:rsidR="00235619" w:rsidRPr="007D1767">
              <w:rPr>
                <w:rStyle w:val="Hyperlink"/>
                <w:noProof/>
              </w:rPr>
              <w:t>Brugere</w:t>
            </w:r>
            <w:r w:rsidR="00235619">
              <w:rPr>
                <w:noProof/>
                <w:webHidden/>
              </w:rPr>
              <w:tab/>
            </w:r>
            <w:r w:rsidR="00235619">
              <w:rPr>
                <w:noProof/>
                <w:webHidden/>
              </w:rPr>
              <w:fldChar w:fldCharType="begin"/>
            </w:r>
            <w:r w:rsidR="00235619">
              <w:rPr>
                <w:noProof/>
                <w:webHidden/>
              </w:rPr>
              <w:instrText xml:space="preserve"> PAGEREF _Toc88050446 \h </w:instrText>
            </w:r>
            <w:r w:rsidR="00235619">
              <w:rPr>
                <w:noProof/>
                <w:webHidden/>
              </w:rPr>
            </w:r>
            <w:r w:rsidR="00235619">
              <w:rPr>
                <w:noProof/>
                <w:webHidden/>
              </w:rPr>
              <w:fldChar w:fldCharType="separate"/>
            </w:r>
            <w:r w:rsidR="00235619">
              <w:rPr>
                <w:noProof/>
                <w:webHidden/>
              </w:rPr>
              <w:t>4</w:t>
            </w:r>
            <w:r w:rsidR="00235619">
              <w:rPr>
                <w:noProof/>
                <w:webHidden/>
              </w:rPr>
              <w:fldChar w:fldCharType="end"/>
            </w:r>
          </w:hyperlink>
        </w:p>
        <w:p w:rsidR="00235619" w:rsidRDefault="00CA7EC9">
          <w:pPr>
            <w:pStyle w:val="TOC3"/>
            <w:tabs>
              <w:tab w:val="right" w:leader="dot" w:pos="10456"/>
            </w:tabs>
            <w:rPr>
              <w:rFonts w:eastAsiaTheme="minorEastAsia"/>
              <w:noProof/>
              <w:lang w:eastAsia="da-DK"/>
            </w:rPr>
          </w:pPr>
          <w:hyperlink w:anchor="_Toc88050447" w:history="1">
            <w:r w:rsidR="00235619" w:rsidRPr="007D1767">
              <w:rPr>
                <w:rStyle w:val="Hyperlink"/>
                <w:noProof/>
              </w:rPr>
              <w:t>Servicekonti</w:t>
            </w:r>
            <w:r w:rsidR="00235619">
              <w:rPr>
                <w:noProof/>
                <w:webHidden/>
              </w:rPr>
              <w:tab/>
            </w:r>
            <w:r w:rsidR="00235619">
              <w:rPr>
                <w:noProof/>
                <w:webHidden/>
              </w:rPr>
              <w:fldChar w:fldCharType="begin"/>
            </w:r>
            <w:r w:rsidR="00235619">
              <w:rPr>
                <w:noProof/>
                <w:webHidden/>
              </w:rPr>
              <w:instrText xml:space="preserve"> PAGEREF _Toc88050447 \h </w:instrText>
            </w:r>
            <w:r w:rsidR="00235619">
              <w:rPr>
                <w:noProof/>
                <w:webHidden/>
              </w:rPr>
            </w:r>
            <w:r w:rsidR="00235619">
              <w:rPr>
                <w:noProof/>
                <w:webHidden/>
              </w:rPr>
              <w:fldChar w:fldCharType="separate"/>
            </w:r>
            <w:r w:rsidR="00235619">
              <w:rPr>
                <w:noProof/>
                <w:webHidden/>
              </w:rPr>
              <w:t>4</w:t>
            </w:r>
            <w:r w:rsidR="00235619">
              <w:rPr>
                <w:noProof/>
                <w:webHidden/>
              </w:rPr>
              <w:fldChar w:fldCharType="end"/>
            </w:r>
          </w:hyperlink>
        </w:p>
        <w:p w:rsidR="00235619" w:rsidRDefault="00CA7EC9">
          <w:pPr>
            <w:pStyle w:val="TOC1"/>
            <w:tabs>
              <w:tab w:val="right" w:leader="dot" w:pos="10456"/>
            </w:tabs>
            <w:rPr>
              <w:rFonts w:eastAsiaTheme="minorEastAsia"/>
              <w:noProof/>
              <w:lang w:eastAsia="da-DK"/>
            </w:rPr>
          </w:pPr>
          <w:hyperlink w:anchor="_Toc88050448" w:history="1">
            <w:r w:rsidR="00235619" w:rsidRPr="007D1767">
              <w:rPr>
                <w:rStyle w:val="Hyperlink"/>
                <w:noProof/>
              </w:rPr>
              <w:t>Systemfakta</w:t>
            </w:r>
            <w:r w:rsidR="00235619">
              <w:rPr>
                <w:noProof/>
                <w:webHidden/>
              </w:rPr>
              <w:tab/>
            </w:r>
            <w:r w:rsidR="00235619">
              <w:rPr>
                <w:noProof/>
                <w:webHidden/>
              </w:rPr>
              <w:fldChar w:fldCharType="begin"/>
            </w:r>
            <w:r w:rsidR="00235619">
              <w:rPr>
                <w:noProof/>
                <w:webHidden/>
              </w:rPr>
              <w:instrText xml:space="preserve"> PAGEREF _Toc88050448 \h </w:instrText>
            </w:r>
            <w:r w:rsidR="00235619">
              <w:rPr>
                <w:noProof/>
                <w:webHidden/>
              </w:rPr>
            </w:r>
            <w:r w:rsidR="00235619">
              <w:rPr>
                <w:noProof/>
                <w:webHidden/>
              </w:rPr>
              <w:fldChar w:fldCharType="separate"/>
            </w:r>
            <w:r w:rsidR="00235619">
              <w:rPr>
                <w:noProof/>
                <w:webHidden/>
              </w:rPr>
              <w:t>5</w:t>
            </w:r>
            <w:r w:rsidR="00235619">
              <w:rPr>
                <w:noProof/>
                <w:webHidden/>
              </w:rPr>
              <w:fldChar w:fldCharType="end"/>
            </w:r>
          </w:hyperlink>
        </w:p>
        <w:p w:rsidR="00235619" w:rsidRDefault="00CA7EC9">
          <w:pPr>
            <w:pStyle w:val="TOC2"/>
            <w:tabs>
              <w:tab w:val="right" w:leader="dot" w:pos="10456"/>
            </w:tabs>
            <w:rPr>
              <w:rFonts w:eastAsiaTheme="minorEastAsia"/>
              <w:noProof/>
              <w:lang w:eastAsia="da-DK"/>
            </w:rPr>
          </w:pPr>
          <w:hyperlink w:anchor="_Toc88050449" w:history="1">
            <w:r w:rsidR="00235619" w:rsidRPr="007D1767">
              <w:rPr>
                <w:rStyle w:val="Hyperlink"/>
                <w:noProof/>
              </w:rPr>
              <w:t>Fremover vil vi konsolidere MSSQL databaser på fælles SQL Hoteller.</w:t>
            </w:r>
            <w:r w:rsidR="00235619">
              <w:rPr>
                <w:noProof/>
                <w:webHidden/>
              </w:rPr>
              <w:tab/>
            </w:r>
            <w:r w:rsidR="00235619">
              <w:rPr>
                <w:noProof/>
                <w:webHidden/>
              </w:rPr>
              <w:fldChar w:fldCharType="begin"/>
            </w:r>
            <w:r w:rsidR="00235619">
              <w:rPr>
                <w:noProof/>
                <w:webHidden/>
              </w:rPr>
              <w:instrText xml:space="preserve"> PAGEREF _Toc88050449 \h </w:instrText>
            </w:r>
            <w:r w:rsidR="00235619">
              <w:rPr>
                <w:noProof/>
                <w:webHidden/>
              </w:rPr>
            </w:r>
            <w:r w:rsidR="00235619">
              <w:rPr>
                <w:noProof/>
                <w:webHidden/>
              </w:rPr>
              <w:fldChar w:fldCharType="separate"/>
            </w:r>
            <w:r w:rsidR="00235619">
              <w:rPr>
                <w:noProof/>
                <w:webHidden/>
              </w:rPr>
              <w:t>5</w:t>
            </w:r>
            <w:r w:rsidR="00235619">
              <w:rPr>
                <w:noProof/>
                <w:webHidden/>
              </w:rPr>
              <w:fldChar w:fldCharType="end"/>
            </w:r>
          </w:hyperlink>
        </w:p>
        <w:p w:rsidR="00235619" w:rsidRDefault="00CA7EC9">
          <w:pPr>
            <w:pStyle w:val="TOC2"/>
            <w:tabs>
              <w:tab w:val="right" w:leader="dot" w:pos="10456"/>
            </w:tabs>
            <w:rPr>
              <w:rFonts w:eastAsiaTheme="minorEastAsia"/>
              <w:noProof/>
              <w:lang w:eastAsia="da-DK"/>
            </w:rPr>
          </w:pPr>
          <w:hyperlink w:anchor="_Toc88050450" w:history="1">
            <w:r w:rsidR="00235619" w:rsidRPr="007D1767">
              <w:rPr>
                <w:rStyle w:val="Hyperlink"/>
                <w:noProof/>
              </w:rPr>
              <w:t>Fordele ved SQL Server Hotel</w:t>
            </w:r>
            <w:r w:rsidR="00235619">
              <w:rPr>
                <w:noProof/>
                <w:webHidden/>
              </w:rPr>
              <w:tab/>
            </w:r>
            <w:r w:rsidR="00235619">
              <w:rPr>
                <w:noProof/>
                <w:webHidden/>
              </w:rPr>
              <w:fldChar w:fldCharType="begin"/>
            </w:r>
            <w:r w:rsidR="00235619">
              <w:rPr>
                <w:noProof/>
                <w:webHidden/>
              </w:rPr>
              <w:instrText xml:space="preserve"> PAGEREF _Toc88050450 \h </w:instrText>
            </w:r>
            <w:r w:rsidR="00235619">
              <w:rPr>
                <w:noProof/>
                <w:webHidden/>
              </w:rPr>
            </w:r>
            <w:r w:rsidR="00235619">
              <w:rPr>
                <w:noProof/>
                <w:webHidden/>
              </w:rPr>
              <w:fldChar w:fldCharType="separate"/>
            </w:r>
            <w:r w:rsidR="00235619">
              <w:rPr>
                <w:noProof/>
                <w:webHidden/>
              </w:rPr>
              <w:t>5</w:t>
            </w:r>
            <w:r w:rsidR="00235619">
              <w:rPr>
                <w:noProof/>
                <w:webHidden/>
              </w:rPr>
              <w:fldChar w:fldCharType="end"/>
            </w:r>
          </w:hyperlink>
        </w:p>
        <w:p w:rsidR="00235619" w:rsidRDefault="00CA7EC9">
          <w:pPr>
            <w:pStyle w:val="TOC2"/>
            <w:tabs>
              <w:tab w:val="right" w:leader="dot" w:pos="10456"/>
            </w:tabs>
            <w:rPr>
              <w:rFonts w:eastAsiaTheme="minorEastAsia"/>
              <w:noProof/>
              <w:lang w:eastAsia="da-DK"/>
            </w:rPr>
          </w:pPr>
          <w:hyperlink w:anchor="_Toc88050451" w:history="1">
            <w:r w:rsidR="00235619" w:rsidRPr="007D1767">
              <w:rPr>
                <w:rStyle w:val="Hyperlink"/>
                <w:noProof/>
              </w:rPr>
              <w:t>Alternativt kan der oprettes en dedikeret SQL Server til et enkelt System.</w:t>
            </w:r>
            <w:r w:rsidR="00235619">
              <w:rPr>
                <w:noProof/>
                <w:webHidden/>
              </w:rPr>
              <w:tab/>
            </w:r>
            <w:r w:rsidR="00235619">
              <w:rPr>
                <w:noProof/>
                <w:webHidden/>
              </w:rPr>
              <w:fldChar w:fldCharType="begin"/>
            </w:r>
            <w:r w:rsidR="00235619">
              <w:rPr>
                <w:noProof/>
                <w:webHidden/>
              </w:rPr>
              <w:instrText xml:space="preserve"> PAGEREF _Toc88050451 \h </w:instrText>
            </w:r>
            <w:r w:rsidR="00235619">
              <w:rPr>
                <w:noProof/>
                <w:webHidden/>
              </w:rPr>
            </w:r>
            <w:r w:rsidR="00235619">
              <w:rPr>
                <w:noProof/>
                <w:webHidden/>
              </w:rPr>
              <w:fldChar w:fldCharType="separate"/>
            </w:r>
            <w:r w:rsidR="00235619">
              <w:rPr>
                <w:noProof/>
                <w:webHidden/>
              </w:rPr>
              <w:t>5</w:t>
            </w:r>
            <w:r w:rsidR="00235619">
              <w:rPr>
                <w:noProof/>
                <w:webHidden/>
              </w:rPr>
              <w:fldChar w:fldCharType="end"/>
            </w:r>
          </w:hyperlink>
        </w:p>
        <w:p w:rsidR="00235619" w:rsidRDefault="00CA7EC9">
          <w:pPr>
            <w:pStyle w:val="TOC2"/>
            <w:tabs>
              <w:tab w:val="right" w:leader="dot" w:pos="10456"/>
            </w:tabs>
            <w:rPr>
              <w:rFonts w:eastAsiaTheme="minorEastAsia"/>
              <w:noProof/>
              <w:lang w:eastAsia="da-DK"/>
            </w:rPr>
          </w:pPr>
          <w:hyperlink w:anchor="_Toc88050452" w:history="1">
            <w:r w:rsidR="00235619" w:rsidRPr="007D1767">
              <w:rPr>
                <w:rStyle w:val="Hyperlink"/>
                <w:noProof/>
              </w:rPr>
              <w:t>Hvis der er brugere/leverandører der selv har opsat / installeret MSSQL på Server.</w:t>
            </w:r>
            <w:r w:rsidR="00235619">
              <w:rPr>
                <w:noProof/>
                <w:webHidden/>
              </w:rPr>
              <w:tab/>
            </w:r>
            <w:r w:rsidR="00235619">
              <w:rPr>
                <w:noProof/>
                <w:webHidden/>
              </w:rPr>
              <w:fldChar w:fldCharType="begin"/>
            </w:r>
            <w:r w:rsidR="00235619">
              <w:rPr>
                <w:noProof/>
                <w:webHidden/>
              </w:rPr>
              <w:instrText xml:space="preserve"> PAGEREF _Toc88050452 \h </w:instrText>
            </w:r>
            <w:r w:rsidR="00235619">
              <w:rPr>
                <w:noProof/>
                <w:webHidden/>
              </w:rPr>
            </w:r>
            <w:r w:rsidR="00235619">
              <w:rPr>
                <w:noProof/>
                <w:webHidden/>
              </w:rPr>
              <w:fldChar w:fldCharType="separate"/>
            </w:r>
            <w:r w:rsidR="00235619">
              <w:rPr>
                <w:noProof/>
                <w:webHidden/>
              </w:rPr>
              <w:t>6</w:t>
            </w:r>
            <w:r w:rsidR="00235619">
              <w:rPr>
                <w:noProof/>
                <w:webHidden/>
              </w:rPr>
              <w:fldChar w:fldCharType="end"/>
            </w:r>
          </w:hyperlink>
        </w:p>
        <w:p w:rsidR="00235619" w:rsidRDefault="00CA7EC9">
          <w:pPr>
            <w:pStyle w:val="TOC3"/>
            <w:tabs>
              <w:tab w:val="right" w:leader="dot" w:pos="10456"/>
            </w:tabs>
            <w:rPr>
              <w:rFonts w:eastAsiaTheme="minorEastAsia"/>
              <w:noProof/>
              <w:lang w:eastAsia="da-DK"/>
            </w:rPr>
          </w:pPr>
          <w:hyperlink w:anchor="_Toc88050453" w:history="1">
            <w:r w:rsidR="00235619" w:rsidRPr="007D1767">
              <w:rPr>
                <w:rStyle w:val="Hyperlink"/>
                <w:noProof/>
              </w:rPr>
              <w:t>Nedenstående liste er ikke udtømmende men en punktopstilling som man skal være opmærksom på.</w:t>
            </w:r>
            <w:r w:rsidR="00235619">
              <w:rPr>
                <w:noProof/>
                <w:webHidden/>
              </w:rPr>
              <w:tab/>
            </w:r>
            <w:r w:rsidR="00235619">
              <w:rPr>
                <w:noProof/>
                <w:webHidden/>
              </w:rPr>
              <w:fldChar w:fldCharType="begin"/>
            </w:r>
            <w:r w:rsidR="00235619">
              <w:rPr>
                <w:noProof/>
                <w:webHidden/>
              </w:rPr>
              <w:instrText xml:space="preserve"> PAGEREF _Toc88050453 \h </w:instrText>
            </w:r>
            <w:r w:rsidR="00235619">
              <w:rPr>
                <w:noProof/>
                <w:webHidden/>
              </w:rPr>
            </w:r>
            <w:r w:rsidR="00235619">
              <w:rPr>
                <w:noProof/>
                <w:webHidden/>
              </w:rPr>
              <w:fldChar w:fldCharType="separate"/>
            </w:r>
            <w:r w:rsidR="00235619">
              <w:rPr>
                <w:noProof/>
                <w:webHidden/>
              </w:rPr>
              <w:t>6</w:t>
            </w:r>
            <w:r w:rsidR="00235619">
              <w:rPr>
                <w:noProof/>
                <w:webHidden/>
              </w:rPr>
              <w:fldChar w:fldCharType="end"/>
            </w:r>
          </w:hyperlink>
        </w:p>
        <w:p w:rsidR="00235619" w:rsidRDefault="00CA7EC9">
          <w:pPr>
            <w:pStyle w:val="TOC2"/>
            <w:tabs>
              <w:tab w:val="right" w:leader="dot" w:pos="10456"/>
            </w:tabs>
            <w:rPr>
              <w:rFonts w:eastAsiaTheme="minorEastAsia"/>
              <w:noProof/>
              <w:lang w:eastAsia="da-DK"/>
            </w:rPr>
          </w:pPr>
          <w:hyperlink w:anchor="_Toc88050454" w:history="1">
            <w:r w:rsidR="00235619" w:rsidRPr="007D1767">
              <w:rPr>
                <w:rStyle w:val="Hyperlink"/>
                <w:noProof/>
              </w:rPr>
              <w:t>Undtagelser?</w:t>
            </w:r>
            <w:r w:rsidR="00235619">
              <w:rPr>
                <w:noProof/>
                <w:webHidden/>
              </w:rPr>
              <w:tab/>
            </w:r>
            <w:r w:rsidR="00235619">
              <w:rPr>
                <w:noProof/>
                <w:webHidden/>
              </w:rPr>
              <w:fldChar w:fldCharType="begin"/>
            </w:r>
            <w:r w:rsidR="00235619">
              <w:rPr>
                <w:noProof/>
                <w:webHidden/>
              </w:rPr>
              <w:instrText xml:space="preserve"> PAGEREF _Toc88050454 \h </w:instrText>
            </w:r>
            <w:r w:rsidR="00235619">
              <w:rPr>
                <w:noProof/>
                <w:webHidden/>
              </w:rPr>
            </w:r>
            <w:r w:rsidR="00235619">
              <w:rPr>
                <w:noProof/>
                <w:webHidden/>
              </w:rPr>
              <w:fldChar w:fldCharType="separate"/>
            </w:r>
            <w:r w:rsidR="00235619">
              <w:rPr>
                <w:noProof/>
                <w:webHidden/>
              </w:rPr>
              <w:t>6</w:t>
            </w:r>
            <w:r w:rsidR="00235619">
              <w:rPr>
                <w:noProof/>
                <w:webHidden/>
              </w:rPr>
              <w:fldChar w:fldCharType="end"/>
            </w:r>
          </w:hyperlink>
        </w:p>
        <w:p w:rsidR="00235619" w:rsidRDefault="00CA7EC9">
          <w:pPr>
            <w:pStyle w:val="TOC1"/>
            <w:tabs>
              <w:tab w:val="right" w:leader="dot" w:pos="10456"/>
            </w:tabs>
            <w:rPr>
              <w:rFonts w:eastAsiaTheme="minorEastAsia"/>
              <w:noProof/>
              <w:lang w:eastAsia="da-DK"/>
            </w:rPr>
          </w:pPr>
          <w:hyperlink w:anchor="_Toc88050455" w:history="1">
            <w:r w:rsidR="00235619" w:rsidRPr="007D1767">
              <w:rPr>
                <w:rStyle w:val="Hyperlink"/>
                <w:noProof/>
              </w:rPr>
              <w:t>Driftsfakta / Bemærkninger</w:t>
            </w:r>
            <w:r w:rsidR="00235619">
              <w:rPr>
                <w:noProof/>
                <w:webHidden/>
              </w:rPr>
              <w:tab/>
            </w:r>
            <w:r w:rsidR="00235619">
              <w:rPr>
                <w:noProof/>
                <w:webHidden/>
              </w:rPr>
              <w:fldChar w:fldCharType="begin"/>
            </w:r>
            <w:r w:rsidR="00235619">
              <w:rPr>
                <w:noProof/>
                <w:webHidden/>
              </w:rPr>
              <w:instrText xml:space="preserve"> PAGEREF _Toc88050455 \h </w:instrText>
            </w:r>
            <w:r w:rsidR="00235619">
              <w:rPr>
                <w:noProof/>
                <w:webHidden/>
              </w:rPr>
            </w:r>
            <w:r w:rsidR="00235619">
              <w:rPr>
                <w:noProof/>
                <w:webHidden/>
              </w:rPr>
              <w:fldChar w:fldCharType="separate"/>
            </w:r>
            <w:r w:rsidR="00235619">
              <w:rPr>
                <w:noProof/>
                <w:webHidden/>
              </w:rPr>
              <w:t>6</w:t>
            </w:r>
            <w:r w:rsidR="00235619">
              <w:rPr>
                <w:noProof/>
                <w:webHidden/>
              </w:rPr>
              <w:fldChar w:fldCharType="end"/>
            </w:r>
          </w:hyperlink>
        </w:p>
        <w:p w:rsidR="00235619" w:rsidRDefault="00CA7EC9">
          <w:pPr>
            <w:pStyle w:val="TOC2"/>
            <w:tabs>
              <w:tab w:val="right" w:leader="dot" w:pos="10456"/>
            </w:tabs>
            <w:rPr>
              <w:rFonts w:eastAsiaTheme="minorEastAsia"/>
              <w:noProof/>
              <w:lang w:eastAsia="da-DK"/>
            </w:rPr>
          </w:pPr>
          <w:hyperlink w:anchor="_Toc88050456" w:history="1">
            <w:r w:rsidR="00235619" w:rsidRPr="007D1767">
              <w:rPr>
                <w:rStyle w:val="Hyperlink"/>
                <w:noProof/>
              </w:rPr>
              <w:t>Vedligeholdelse Af Database serverne.</w:t>
            </w:r>
            <w:r w:rsidR="00235619">
              <w:rPr>
                <w:noProof/>
                <w:webHidden/>
              </w:rPr>
              <w:tab/>
            </w:r>
            <w:r w:rsidR="00235619">
              <w:rPr>
                <w:noProof/>
                <w:webHidden/>
              </w:rPr>
              <w:fldChar w:fldCharType="begin"/>
            </w:r>
            <w:r w:rsidR="00235619">
              <w:rPr>
                <w:noProof/>
                <w:webHidden/>
              </w:rPr>
              <w:instrText xml:space="preserve"> PAGEREF _Toc88050456 \h </w:instrText>
            </w:r>
            <w:r w:rsidR="00235619">
              <w:rPr>
                <w:noProof/>
                <w:webHidden/>
              </w:rPr>
            </w:r>
            <w:r w:rsidR="00235619">
              <w:rPr>
                <w:noProof/>
                <w:webHidden/>
              </w:rPr>
              <w:fldChar w:fldCharType="separate"/>
            </w:r>
            <w:r w:rsidR="00235619">
              <w:rPr>
                <w:noProof/>
                <w:webHidden/>
              </w:rPr>
              <w:t>7</w:t>
            </w:r>
            <w:r w:rsidR="00235619">
              <w:rPr>
                <w:noProof/>
                <w:webHidden/>
              </w:rPr>
              <w:fldChar w:fldCharType="end"/>
            </w:r>
          </w:hyperlink>
        </w:p>
        <w:p w:rsidR="00235619" w:rsidRDefault="00CA7EC9">
          <w:pPr>
            <w:pStyle w:val="TOC2"/>
            <w:tabs>
              <w:tab w:val="right" w:leader="dot" w:pos="10456"/>
            </w:tabs>
            <w:rPr>
              <w:rFonts w:eastAsiaTheme="minorEastAsia"/>
              <w:noProof/>
              <w:lang w:eastAsia="da-DK"/>
            </w:rPr>
          </w:pPr>
          <w:hyperlink w:anchor="_Toc88050457" w:history="1">
            <w:r w:rsidR="00235619" w:rsidRPr="007D1767">
              <w:rPr>
                <w:rStyle w:val="Hyperlink"/>
                <w:noProof/>
              </w:rPr>
              <w:t>Adgang til databaser</w:t>
            </w:r>
            <w:r w:rsidR="00235619">
              <w:rPr>
                <w:noProof/>
                <w:webHidden/>
              </w:rPr>
              <w:tab/>
            </w:r>
            <w:r w:rsidR="00235619">
              <w:rPr>
                <w:noProof/>
                <w:webHidden/>
              </w:rPr>
              <w:fldChar w:fldCharType="begin"/>
            </w:r>
            <w:r w:rsidR="00235619">
              <w:rPr>
                <w:noProof/>
                <w:webHidden/>
              </w:rPr>
              <w:instrText xml:space="preserve"> PAGEREF _Toc88050457 \h </w:instrText>
            </w:r>
            <w:r w:rsidR="00235619">
              <w:rPr>
                <w:noProof/>
                <w:webHidden/>
              </w:rPr>
            </w:r>
            <w:r w:rsidR="00235619">
              <w:rPr>
                <w:noProof/>
                <w:webHidden/>
              </w:rPr>
              <w:fldChar w:fldCharType="separate"/>
            </w:r>
            <w:r w:rsidR="00235619">
              <w:rPr>
                <w:noProof/>
                <w:webHidden/>
              </w:rPr>
              <w:t>7</w:t>
            </w:r>
            <w:r w:rsidR="00235619">
              <w:rPr>
                <w:noProof/>
                <w:webHidden/>
              </w:rPr>
              <w:fldChar w:fldCharType="end"/>
            </w:r>
          </w:hyperlink>
        </w:p>
        <w:p w:rsidR="00235619" w:rsidRDefault="00CA7EC9">
          <w:pPr>
            <w:pStyle w:val="TOC2"/>
            <w:tabs>
              <w:tab w:val="right" w:leader="dot" w:pos="10456"/>
            </w:tabs>
            <w:rPr>
              <w:rFonts w:eastAsiaTheme="minorEastAsia"/>
              <w:noProof/>
              <w:lang w:eastAsia="da-DK"/>
            </w:rPr>
          </w:pPr>
          <w:hyperlink w:anchor="_Toc88050458" w:history="1">
            <w:r w:rsidR="00235619" w:rsidRPr="007D1767">
              <w:rPr>
                <w:rStyle w:val="Hyperlink"/>
                <w:noProof/>
              </w:rPr>
              <w:t>Udvikling, Test, Preprod, Produktion</w:t>
            </w:r>
            <w:r w:rsidR="00235619">
              <w:rPr>
                <w:noProof/>
                <w:webHidden/>
              </w:rPr>
              <w:tab/>
            </w:r>
            <w:r w:rsidR="00235619">
              <w:rPr>
                <w:noProof/>
                <w:webHidden/>
              </w:rPr>
              <w:fldChar w:fldCharType="begin"/>
            </w:r>
            <w:r w:rsidR="00235619">
              <w:rPr>
                <w:noProof/>
                <w:webHidden/>
              </w:rPr>
              <w:instrText xml:space="preserve"> PAGEREF _Toc88050458 \h </w:instrText>
            </w:r>
            <w:r w:rsidR="00235619">
              <w:rPr>
                <w:noProof/>
                <w:webHidden/>
              </w:rPr>
            </w:r>
            <w:r w:rsidR="00235619">
              <w:rPr>
                <w:noProof/>
                <w:webHidden/>
              </w:rPr>
              <w:fldChar w:fldCharType="separate"/>
            </w:r>
            <w:r w:rsidR="00235619">
              <w:rPr>
                <w:noProof/>
                <w:webHidden/>
              </w:rPr>
              <w:t>8</w:t>
            </w:r>
            <w:r w:rsidR="00235619">
              <w:rPr>
                <w:noProof/>
                <w:webHidden/>
              </w:rPr>
              <w:fldChar w:fldCharType="end"/>
            </w:r>
          </w:hyperlink>
        </w:p>
        <w:p w:rsidR="00235619" w:rsidRDefault="00CA7EC9">
          <w:pPr>
            <w:pStyle w:val="TOC2"/>
            <w:tabs>
              <w:tab w:val="right" w:leader="dot" w:pos="10456"/>
            </w:tabs>
            <w:rPr>
              <w:rFonts w:eastAsiaTheme="minorEastAsia"/>
              <w:noProof/>
              <w:lang w:eastAsia="da-DK"/>
            </w:rPr>
          </w:pPr>
          <w:hyperlink w:anchor="_Toc88050459" w:history="1">
            <w:r w:rsidR="00235619" w:rsidRPr="007D1767">
              <w:rPr>
                <w:rStyle w:val="Hyperlink"/>
                <w:noProof/>
              </w:rPr>
              <w:t>MSSQL Server Versioner.</w:t>
            </w:r>
            <w:r w:rsidR="00235619">
              <w:rPr>
                <w:noProof/>
                <w:webHidden/>
              </w:rPr>
              <w:tab/>
            </w:r>
            <w:r w:rsidR="00235619">
              <w:rPr>
                <w:noProof/>
                <w:webHidden/>
              </w:rPr>
              <w:fldChar w:fldCharType="begin"/>
            </w:r>
            <w:r w:rsidR="00235619">
              <w:rPr>
                <w:noProof/>
                <w:webHidden/>
              </w:rPr>
              <w:instrText xml:space="preserve"> PAGEREF _Toc88050459 \h </w:instrText>
            </w:r>
            <w:r w:rsidR="00235619">
              <w:rPr>
                <w:noProof/>
                <w:webHidden/>
              </w:rPr>
            </w:r>
            <w:r w:rsidR="00235619">
              <w:rPr>
                <w:noProof/>
                <w:webHidden/>
              </w:rPr>
              <w:fldChar w:fldCharType="separate"/>
            </w:r>
            <w:r w:rsidR="00235619">
              <w:rPr>
                <w:noProof/>
                <w:webHidden/>
              </w:rPr>
              <w:t>8</w:t>
            </w:r>
            <w:r w:rsidR="00235619">
              <w:rPr>
                <w:noProof/>
                <w:webHidden/>
              </w:rPr>
              <w:fldChar w:fldCharType="end"/>
            </w:r>
          </w:hyperlink>
        </w:p>
        <w:p w:rsidR="00235619" w:rsidRDefault="00CA7EC9">
          <w:pPr>
            <w:pStyle w:val="TOC2"/>
            <w:tabs>
              <w:tab w:val="right" w:leader="dot" w:pos="10456"/>
            </w:tabs>
            <w:rPr>
              <w:rFonts w:eastAsiaTheme="minorEastAsia"/>
              <w:noProof/>
              <w:lang w:eastAsia="da-DK"/>
            </w:rPr>
          </w:pPr>
          <w:hyperlink w:anchor="_Toc88050460" w:history="1">
            <w:r w:rsidR="00235619" w:rsidRPr="007D1767">
              <w:rPr>
                <w:rStyle w:val="Hyperlink"/>
                <w:noProof/>
              </w:rPr>
              <w:t>Access Databaser.</w:t>
            </w:r>
            <w:r w:rsidR="00235619">
              <w:rPr>
                <w:noProof/>
                <w:webHidden/>
              </w:rPr>
              <w:tab/>
            </w:r>
            <w:r w:rsidR="00235619">
              <w:rPr>
                <w:noProof/>
                <w:webHidden/>
              </w:rPr>
              <w:fldChar w:fldCharType="begin"/>
            </w:r>
            <w:r w:rsidR="00235619">
              <w:rPr>
                <w:noProof/>
                <w:webHidden/>
              </w:rPr>
              <w:instrText xml:space="preserve"> PAGEREF _Toc88050460 \h </w:instrText>
            </w:r>
            <w:r w:rsidR="00235619">
              <w:rPr>
                <w:noProof/>
                <w:webHidden/>
              </w:rPr>
            </w:r>
            <w:r w:rsidR="00235619">
              <w:rPr>
                <w:noProof/>
                <w:webHidden/>
              </w:rPr>
              <w:fldChar w:fldCharType="separate"/>
            </w:r>
            <w:r w:rsidR="00235619">
              <w:rPr>
                <w:noProof/>
                <w:webHidden/>
              </w:rPr>
              <w:t>8</w:t>
            </w:r>
            <w:r w:rsidR="00235619">
              <w:rPr>
                <w:noProof/>
                <w:webHidden/>
              </w:rPr>
              <w:fldChar w:fldCharType="end"/>
            </w:r>
          </w:hyperlink>
        </w:p>
        <w:p w:rsidR="00235619" w:rsidRDefault="00CA7EC9">
          <w:pPr>
            <w:pStyle w:val="TOC2"/>
            <w:tabs>
              <w:tab w:val="right" w:leader="dot" w:pos="10456"/>
            </w:tabs>
            <w:rPr>
              <w:rFonts w:eastAsiaTheme="minorEastAsia"/>
              <w:noProof/>
              <w:lang w:eastAsia="da-DK"/>
            </w:rPr>
          </w:pPr>
          <w:hyperlink w:anchor="_Toc88050461" w:history="1">
            <w:r w:rsidR="00235619" w:rsidRPr="007D1767">
              <w:rPr>
                <w:rStyle w:val="Hyperlink"/>
                <w:noProof/>
              </w:rPr>
              <w:t>Typiske Adgangsproblemer:</w:t>
            </w:r>
            <w:r w:rsidR="00235619">
              <w:rPr>
                <w:noProof/>
                <w:webHidden/>
              </w:rPr>
              <w:tab/>
            </w:r>
            <w:r w:rsidR="00235619">
              <w:rPr>
                <w:noProof/>
                <w:webHidden/>
              </w:rPr>
              <w:fldChar w:fldCharType="begin"/>
            </w:r>
            <w:r w:rsidR="00235619">
              <w:rPr>
                <w:noProof/>
                <w:webHidden/>
              </w:rPr>
              <w:instrText xml:space="preserve"> PAGEREF _Toc88050461 \h </w:instrText>
            </w:r>
            <w:r w:rsidR="00235619">
              <w:rPr>
                <w:noProof/>
                <w:webHidden/>
              </w:rPr>
            </w:r>
            <w:r w:rsidR="00235619">
              <w:rPr>
                <w:noProof/>
                <w:webHidden/>
              </w:rPr>
              <w:fldChar w:fldCharType="separate"/>
            </w:r>
            <w:r w:rsidR="00235619">
              <w:rPr>
                <w:noProof/>
                <w:webHidden/>
              </w:rPr>
              <w:t>9</w:t>
            </w:r>
            <w:r w:rsidR="00235619">
              <w:rPr>
                <w:noProof/>
                <w:webHidden/>
              </w:rPr>
              <w:fldChar w:fldCharType="end"/>
            </w:r>
          </w:hyperlink>
        </w:p>
        <w:p w:rsidR="00235619" w:rsidRDefault="00CA7EC9">
          <w:pPr>
            <w:pStyle w:val="TOC2"/>
            <w:tabs>
              <w:tab w:val="right" w:leader="dot" w:pos="10456"/>
            </w:tabs>
            <w:rPr>
              <w:rFonts w:eastAsiaTheme="minorEastAsia"/>
              <w:noProof/>
              <w:lang w:eastAsia="da-DK"/>
            </w:rPr>
          </w:pPr>
          <w:hyperlink w:anchor="_Toc88050462" w:history="1">
            <w:r w:rsidR="00235619" w:rsidRPr="007D1767">
              <w:rPr>
                <w:rStyle w:val="Hyperlink"/>
                <w:noProof/>
              </w:rPr>
              <w:t>Personhenførbare data.</w:t>
            </w:r>
            <w:r w:rsidR="00235619">
              <w:rPr>
                <w:noProof/>
                <w:webHidden/>
              </w:rPr>
              <w:tab/>
            </w:r>
            <w:r w:rsidR="00235619">
              <w:rPr>
                <w:noProof/>
                <w:webHidden/>
              </w:rPr>
              <w:fldChar w:fldCharType="begin"/>
            </w:r>
            <w:r w:rsidR="00235619">
              <w:rPr>
                <w:noProof/>
                <w:webHidden/>
              </w:rPr>
              <w:instrText xml:space="preserve"> PAGEREF _Toc88050462 \h </w:instrText>
            </w:r>
            <w:r w:rsidR="00235619">
              <w:rPr>
                <w:noProof/>
                <w:webHidden/>
              </w:rPr>
            </w:r>
            <w:r w:rsidR="00235619">
              <w:rPr>
                <w:noProof/>
                <w:webHidden/>
              </w:rPr>
              <w:fldChar w:fldCharType="separate"/>
            </w:r>
            <w:r w:rsidR="00235619">
              <w:rPr>
                <w:noProof/>
                <w:webHidden/>
              </w:rPr>
              <w:t>9</w:t>
            </w:r>
            <w:r w:rsidR="00235619">
              <w:rPr>
                <w:noProof/>
                <w:webHidden/>
              </w:rPr>
              <w:fldChar w:fldCharType="end"/>
            </w:r>
          </w:hyperlink>
        </w:p>
        <w:p w:rsidR="00213A25" w:rsidRDefault="00213A25">
          <w:r>
            <w:rPr>
              <w:b/>
              <w:bCs/>
              <w:noProof/>
            </w:rPr>
            <w:fldChar w:fldCharType="end"/>
          </w:r>
        </w:p>
      </w:sdtContent>
    </w:sdt>
    <w:p w:rsidR="00F5280E" w:rsidRDefault="00F5280E"/>
    <w:p w:rsidR="00F5280E" w:rsidRDefault="00F5280E">
      <w:r>
        <w:br w:type="page"/>
      </w:r>
    </w:p>
    <w:p w:rsidR="00F5280E" w:rsidRDefault="00F5280E" w:rsidP="00F5280E">
      <w:pPr>
        <w:pStyle w:val="Heading1"/>
      </w:pPr>
      <w:bookmarkStart w:id="0" w:name="_Toc88050433"/>
      <w:r>
        <w:lastRenderedPageBreak/>
        <w:t xml:space="preserve">Sikring af </w:t>
      </w:r>
      <w:r w:rsidR="00205295">
        <w:t xml:space="preserve">Microsoft </w:t>
      </w:r>
      <w:r>
        <w:t>SQL Server</w:t>
      </w:r>
      <w:bookmarkEnd w:id="0"/>
    </w:p>
    <w:p w:rsidR="00205295" w:rsidRDefault="00F5280E" w:rsidP="00F5280E">
      <w:r>
        <w:t xml:space="preserve">Sikring af SQL Server kan ses som en række trin, der involverer fire områder: platformen, godkendelse, objekter (inklusive data) og applikationer, der har adgang til systemet. </w:t>
      </w:r>
    </w:p>
    <w:p w:rsidR="00F5280E" w:rsidRDefault="00F5280E" w:rsidP="00F5280E">
      <w:r>
        <w:t xml:space="preserve">Du kan finde flere oplysninger om SQL Server -sikkerhed på </w:t>
      </w:r>
      <w:hyperlink r:id="rId8" w:history="1">
        <w:r>
          <w:rPr>
            <w:rStyle w:val="Hyperlink"/>
            <w:rFonts w:ascii="Segoe UI" w:hAnsi="Segoe UI" w:cs="Segoe UI"/>
            <w:shd w:val="clear" w:color="auto" w:fill="FFFFFF"/>
          </w:rPr>
          <w:t>SQL Server</w:t>
        </w:r>
      </w:hyperlink>
      <w:r>
        <w:t xml:space="preserve"> -webstedet. Dette inkluderer en guide til bedste praksis og en sikkerhedstjekliste. Dette websted indeholder også de nyeste service </w:t>
      </w:r>
      <w:proofErr w:type="spellStart"/>
      <w:r>
        <w:t>pack</w:t>
      </w:r>
      <w:proofErr w:type="spellEnd"/>
      <w:r>
        <w:t xml:space="preserve"> -oplysninger og </w:t>
      </w:r>
      <w:proofErr w:type="spellStart"/>
      <w:r>
        <w:t>downloads</w:t>
      </w:r>
      <w:proofErr w:type="spellEnd"/>
      <w:r>
        <w:t>.</w:t>
      </w:r>
    </w:p>
    <w:p w:rsidR="00F5280E" w:rsidRDefault="00F5280E" w:rsidP="00F5280E">
      <w:pPr>
        <w:pStyle w:val="Heading2"/>
      </w:pPr>
      <w:bookmarkStart w:id="1" w:name="_Toc88050434"/>
      <w:r>
        <w:t>Platform og netværkssikkerhed</w:t>
      </w:r>
      <w:bookmarkEnd w:id="1"/>
    </w:p>
    <w:p w:rsidR="00F5280E" w:rsidRDefault="00F5280E" w:rsidP="00F5280E">
      <w:r>
        <w:t xml:space="preserve">Platformen til </w:t>
      </w:r>
      <w:r w:rsidR="00205295">
        <w:t xml:space="preserve">MS </w:t>
      </w:r>
      <w:r>
        <w:t>SQL Server omfatter den fysiske hardware og netværkssystemer, der forbinder klienter med databaseservere og de binære filer, der bruges til at behandle databaseanmodninger.</w:t>
      </w:r>
    </w:p>
    <w:p w:rsidR="00F5280E" w:rsidRDefault="00F5280E" w:rsidP="00F5280E">
      <w:pPr>
        <w:pStyle w:val="Heading3"/>
      </w:pPr>
      <w:bookmarkStart w:id="2" w:name="_Toc88050435"/>
      <w:r>
        <w:t>Fysisk sikkerhed</w:t>
      </w:r>
      <w:bookmarkEnd w:id="2"/>
    </w:p>
    <w:p w:rsidR="00F5280E" w:rsidRDefault="00F5280E" w:rsidP="00F5280E">
      <w:r>
        <w:t xml:space="preserve">Bedste praksis for fysisk sikkerhed begrænser strengt adgangen til de fysiske server- og hardwarekomponenter. </w:t>
      </w:r>
    </w:p>
    <w:p w:rsidR="00F5280E" w:rsidRDefault="00F5280E" w:rsidP="00F5280E">
      <w:r>
        <w:t xml:space="preserve">Alle servere i SDS er i Låste rum med begrænset adgang til </w:t>
      </w:r>
      <w:r w:rsidR="008E6165">
        <w:t>(</w:t>
      </w:r>
      <w:r>
        <w:t>database</w:t>
      </w:r>
      <w:r w:rsidR="008E6165">
        <w:t xml:space="preserve">-) </w:t>
      </w:r>
      <w:r>
        <w:t>server</w:t>
      </w:r>
      <w:r w:rsidR="008E6165">
        <w:t xml:space="preserve"> </w:t>
      </w:r>
      <w:r>
        <w:t xml:space="preserve">hardware og netværksenheder. </w:t>
      </w:r>
    </w:p>
    <w:p w:rsidR="008E6165" w:rsidRDefault="008E6165" w:rsidP="008E6165">
      <w:r>
        <w:t>Der er opsat Firewalls på nettet, og de enkelte servere, der begrænser brugeres adgang til system, netværksressourcer &amp; Data.</w:t>
      </w:r>
    </w:p>
    <w:p w:rsidR="008E6165" w:rsidRDefault="008E6165" w:rsidP="008E6165">
      <w:r>
        <w:t>Logisk set er en firewall en adskiller eller begrænser af netværkstrafik, som kan konfigureres til at håndhæve SDS datasikkerhedspolitik. Herved øger vi sikkerheden på operativsystemniveau ved at begrænse hvem der kan få adgang til hvad, samt hvorfra de kan tilgå hvilken type data.</w:t>
      </w:r>
    </w:p>
    <w:p w:rsidR="00225219" w:rsidRDefault="00225219" w:rsidP="00225219">
      <w:r>
        <w:t xml:space="preserve">Uautoriserede brugere har ikke adgang til netværket. </w:t>
      </w:r>
    </w:p>
    <w:p w:rsidR="00225219" w:rsidRDefault="00225219" w:rsidP="00225219">
      <w:pPr>
        <w:pStyle w:val="Heading3"/>
      </w:pPr>
      <w:bookmarkStart w:id="3" w:name="_Toc88050436"/>
      <w:r>
        <w:t>Sikkerhedskopiering</w:t>
      </w:r>
      <w:bookmarkEnd w:id="3"/>
    </w:p>
    <w:p w:rsidR="00225219" w:rsidRDefault="00F5280E" w:rsidP="00225219">
      <w:r>
        <w:t>Backup foretages</w:t>
      </w:r>
      <w:r w:rsidR="00225219">
        <w:t xml:space="preserve"> krypteret</w:t>
      </w:r>
      <w:r>
        <w:t xml:space="preserve"> af </w:t>
      </w:r>
      <w:proofErr w:type="spellStart"/>
      <w:r>
        <w:t>Externt</w:t>
      </w:r>
      <w:proofErr w:type="spellEnd"/>
      <w:r>
        <w:t xml:space="preserve"> firma </w:t>
      </w:r>
      <w:r w:rsidR="00205295">
        <w:t xml:space="preserve">med </w:t>
      </w:r>
      <w:proofErr w:type="spellStart"/>
      <w:r w:rsidR="00205295">
        <w:t>externe</w:t>
      </w:r>
      <w:proofErr w:type="spellEnd"/>
      <w:r w:rsidR="00205295">
        <w:t xml:space="preserve"> </w:t>
      </w:r>
      <w:r w:rsidR="00225219">
        <w:t>medier.</w:t>
      </w:r>
    </w:p>
    <w:p w:rsidR="00225219" w:rsidRDefault="00225219" w:rsidP="00225219">
      <w:proofErr w:type="spellStart"/>
      <w:r>
        <w:t>Restore</w:t>
      </w:r>
      <w:proofErr w:type="spellEnd"/>
      <w:r>
        <w:t xml:space="preserve"> køres på opfordring efter aftale med Systemansvarlige via </w:t>
      </w:r>
      <w:proofErr w:type="spellStart"/>
      <w:r>
        <w:t>Servicenow</w:t>
      </w:r>
      <w:proofErr w:type="spellEnd"/>
      <w:r>
        <w:t xml:space="preserve"> godkendte sager.</w:t>
      </w:r>
    </w:p>
    <w:p w:rsidR="00F5280E" w:rsidRDefault="00F5280E" w:rsidP="00205295">
      <w:pPr>
        <w:pStyle w:val="Heading3"/>
      </w:pPr>
      <w:bookmarkStart w:id="4" w:name="_Toc88050437"/>
      <w:r>
        <w:t>Operativsystems sikkerhed</w:t>
      </w:r>
      <w:bookmarkEnd w:id="4"/>
    </w:p>
    <w:p w:rsidR="00F5280E" w:rsidRDefault="00205295" w:rsidP="00205295">
      <w:r>
        <w:t>Operativsystemerne</w:t>
      </w:r>
      <w:r w:rsidR="00F5280E">
        <w:t xml:space="preserve"> opgrader</w:t>
      </w:r>
      <w:r>
        <w:t xml:space="preserve">es til Nyeste (eller nyeste -1) version, og alle Sikkerhedspakker installeres løbende, efter test, dog evt. begrænset af </w:t>
      </w:r>
      <w:r w:rsidR="008E6165">
        <w:t xml:space="preserve">individuelle </w:t>
      </w:r>
      <w:r>
        <w:t xml:space="preserve">krav fra </w:t>
      </w:r>
      <w:r w:rsidR="00F5280E">
        <w:t>applikationerne</w:t>
      </w:r>
      <w:r>
        <w:t xml:space="preserve"> om lavere versioner</w:t>
      </w:r>
      <w:r w:rsidR="00F5280E">
        <w:t>.</w:t>
      </w:r>
    </w:p>
    <w:p w:rsidR="008E6165" w:rsidRDefault="008E6165" w:rsidP="00205295">
      <w:r>
        <w:t xml:space="preserve">Adgang til Servere, SQL Instanser og </w:t>
      </w:r>
      <w:proofErr w:type="spellStart"/>
      <w:r>
        <w:t>DataBaser</w:t>
      </w:r>
      <w:proofErr w:type="spellEnd"/>
      <w:r>
        <w:t xml:space="preserve"> styres af Ad-Sikkerhedsgrupper</w:t>
      </w:r>
    </w:p>
    <w:p w:rsidR="00F5280E" w:rsidRDefault="00AE0EA6" w:rsidP="00AE0EA6">
      <w:pPr>
        <w:pStyle w:val="Heading3"/>
      </w:pPr>
      <w:bookmarkStart w:id="5" w:name="_Toc88050438"/>
      <w:r>
        <w:t>Kun MS SQL Server på en MS SQL Server</w:t>
      </w:r>
      <w:bookmarkEnd w:id="5"/>
      <w:r w:rsidR="00F5280E">
        <w:t xml:space="preserve"> </w:t>
      </w:r>
    </w:p>
    <w:p w:rsidR="00F5280E" w:rsidRPr="008E6165" w:rsidRDefault="00F5280E" w:rsidP="00AE0EA6">
      <w:r>
        <w:t xml:space="preserve">Reduktion af </w:t>
      </w:r>
      <w:r w:rsidR="00AE0EA6">
        <w:t>grænsefladen</w:t>
      </w:r>
      <w:r>
        <w:t xml:space="preserve"> er en sikkerhedsforanstaltning, der involverer stop eller </w:t>
      </w:r>
      <w:proofErr w:type="spellStart"/>
      <w:r>
        <w:t>deaktivering</w:t>
      </w:r>
      <w:proofErr w:type="spellEnd"/>
      <w:r>
        <w:t xml:space="preserve"> af ubrugte komponenter. </w:t>
      </w:r>
      <w:r w:rsidR="00AE0EA6">
        <w:t xml:space="preserve">Herved </w:t>
      </w:r>
      <w:r>
        <w:t>forbedre</w:t>
      </w:r>
      <w:r w:rsidR="00AE0EA6">
        <w:t>r vi</w:t>
      </w:r>
      <w:r>
        <w:t xml:space="preserve"> sikkerheden ved at give færre muligheder for potentielle angreb på et system. Nøglen til at begrænse overfladearealet til SQL Server omfatter kørsel af nødvendige tjenester, der </w:t>
      </w:r>
      <w:r w:rsidR="008E6165">
        <w:t>er begrænset til</w:t>
      </w:r>
      <w:r>
        <w:t xml:space="preserve"> "mindst privilegium" ved kun at give tjenester og brugere de relevante rettigheder. </w:t>
      </w:r>
    </w:p>
    <w:p w:rsidR="00F506CE" w:rsidRDefault="00F506CE" w:rsidP="00F506CE">
      <w:r w:rsidRPr="00F506CE">
        <w:t xml:space="preserve">MS </w:t>
      </w:r>
      <w:r w:rsidR="00F5280E">
        <w:t xml:space="preserve">SQL Server bruger operativsystemfiler til drift og datalagring. Bedste fremgangsmåder til filsikkerhed kræver, at </w:t>
      </w:r>
      <w:r>
        <w:t>vi</w:t>
      </w:r>
      <w:r w:rsidR="00F5280E">
        <w:t xml:space="preserve"> begræns</w:t>
      </w:r>
      <w:r>
        <w:t>er adgangen til disse filer til kun MS SQL Serveren!</w:t>
      </w:r>
    </w:p>
    <w:p w:rsidR="00F506CE" w:rsidRDefault="00F506CE" w:rsidP="00F506CE">
      <w:r>
        <w:t>Vi har IKKE placeret MS SQL Data og Log filer efter Microsoft default, og hvis nogen stjæler en fysisk server følger data &amp; log ikke med, da de er placeret på ekstern Storage.</w:t>
      </w:r>
    </w:p>
    <w:p w:rsidR="00E60148" w:rsidRDefault="00E60148" w:rsidP="00E60148">
      <w:pPr>
        <w:pStyle w:val="Heading3"/>
      </w:pPr>
      <w:bookmarkStart w:id="6" w:name="_Toc88050439"/>
      <w:r>
        <w:t>Kryptering og certifikater</w:t>
      </w:r>
      <w:bookmarkEnd w:id="6"/>
    </w:p>
    <w:p w:rsidR="00E60148" w:rsidRDefault="00E60148" w:rsidP="00E60148">
      <w:r>
        <w:t>Kryptering løser ikke adgangskontrolproblemer. Det øger imidlertid sikkerheden ved at begrænse datatab, forbedre adgangskontroller og sikre kommunikationen</w:t>
      </w:r>
    </w:p>
    <w:p w:rsidR="00E60148" w:rsidRDefault="00E60148" w:rsidP="008E6165">
      <w:pPr>
        <w:pStyle w:val="Heading3"/>
      </w:pPr>
      <w:bookmarkStart w:id="7" w:name="_Toc88050440"/>
      <w:r>
        <w:t>Auditlogning af Data opslag</w:t>
      </w:r>
      <w:bookmarkEnd w:id="7"/>
    </w:p>
    <w:p w:rsidR="007D3561" w:rsidRPr="008E6165" w:rsidRDefault="00E60148">
      <w:r w:rsidRPr="008E6165">
        <w:t>Da vi har Dataindsamling med personfølsomme data, skal dette altid registreres, og der er opsat Audit-log</w:t>
      </w:r>
      <w:r w:rsidR="00C17D0D" w:rsidRPr="008E6165">
        <w:t>nin</w:t>
      </w:r>
      <w:r w:rsidRPr="008E6165">
        <w:t xml:space="preserve">g, </w:t>
      </w:r>
      <w:r w:rsidR="00C17D0D" w:rsidRPr="008E6165">
        <w:t xml:space="preserve">der </w:t>
      </w:r>
      <w:r w:rsidR="008E6165">
        <w:t xml:space="preserve">logger alle relevante aktiviteter, og </w:t>
      </w:r>
      <w:r w:rsidR="00C17D0D" w:rsidRPr="008E6165">
        <w:t xml:space="preserve">kan </w:t>
      </w:r>
      <w:proofErr w:type="spellStart"/>
      <w:r w:rsidR="00C17D0D" w:rsidRPr="008E6165">
        <w:t>checkes</w:t>
      </w:r>
      <w:proofErr w:type="spellEnd"/>
      <w:r w:rsidR="00C17D0D" w:rsidRPr="008E6165">
        <w:t xml:space="preserve"> for ulovlige søgninger, </w:t>
      </w:r>
      <w:r w:rsidRPr="008E6165">
        <w:t xml:space="preserve">via et </w:t>
      </w:r>
      <w:proofErr w:type="spellStart"/>
      <w:r w:rsidRPr="008E6165">
        <w:t>Syslog</w:t>
      </w:r>
      <w:proofErr w:type="spellEnd"/>
      <w:r w:rsidRPr="008E6165">
        <w:t xml:space="preserve"> projekt</w:t>
      </w:r>
      <w:r w:rsidR="00C17D0D">
        <w:t>, hvor data befinder sig hos ekstern leverandør.</w:t>
      </w:r>
      <w:r w:rsidR="007D3561">
        <w:br w:type="page"/>
      </w:r>
    </w:p>
    <w:p w:rsidR="00E60148" w:rsidRDefault="00E60148" w:rsidP="00E60148">
      <w:pPr>
        <w:pStyle w:val="Heading1"/>
      </w:pPr>
      <w:bookmarkStart w:id="8" w:name="_Toc88050441"/>
      <w:r>
        <w:lastRenderedPageBreak/>
        <w:t>Sikkerhed på SQL Serveren</w:t>
      </w:r>
      <w:bookmarkEnd w:id="8"/>
    </w:p>
    <w:p w:rsidR="00F5280E" w:rsidRPr="00E60148" w:rsidRDefault="00F506CE" w:rsidP="00F506CE">
      <w:pPr>
        <w:pStyle w:val="Heading2"/>
      </w:pPr>
      <w:bookmarkStart w:id="9" w:name="_Toc88050442"/>
      <w:r w:rsidRPr="00E60148">
        <w:t>Brugere</w:t>
      </w:r>
      <w:r w:rsidR="00F5280E" w:rsidRPr="00E60148">
        <w:t xml:space="preserve"> og Database </w:t>
      </w:r>
      <w:r w:rsidR="00E60148" w:rsidRPr="00E60148">
        <w:t>sikkerhed</w:t>
      </w:r>
      <w:bookmarkEnd w:id="9"/>
    </w:p>
    <w:p w:rsidR="00F506CE" w:rsidRDefault="00F506CE" w:rsidP="00F506CE">
      <w:r>
        <w:t>Brugere af Databasen omfatter:</w:t>
      </w:r>
    </w:p>
    <w:p w:rsidR="008E6165" w:rsidRDefault="00F506CE" w:rsidP="008E6165">
      <w:pPr>
        <w:pStyle w:val="Heading3"/>
      </w:pPr>
      <w:bookmarkStart w:id="10" w:name="_Toc88050443"/>
      <w:r>
        <w:t>SQL DBA</w:t>
      </w:r>
      <w:bookmarkEnd w:id="10"/>
      <w:r>
        <w:t xml:space="preserve"> </w:t>
      </w:r>
      <w:r>
        <w:tab/>
      </w:r>
      <w:r>
        <w:tab/>
      </w:r>
    </w:p>
    <w:p w:rsidR="00D90558" w:rsidRDefault="00F506CE" w:rsidP="002933CF">
      <w:pPr>
        <w:pStyle w:val="ListParagraph"/>
        <w:numPr>
          <w:ilvl w:val="0"/>
          <w:numId w:val="6"/>
        </w:numPr>
      </w:pPr>
      <w:r>
        <w:t>Ios Personale der administrerer Servere, Instanser og Databaser</w:t>
      </w:r>
      <w:r w:rsidR="008E6165">
        <w:t xml:space="preserve">. </w:t>
      </w:r>
    </w:p>
    <w:p w:rsidR="00D90558" w:rsidRDefault="008E6165" w:rsidP="002933CF">
      <w:pPr>
        <w:pStyle w:val="ListParagraph"/>
        <w:numPr>
          <w:ilvl w:val="0"/>
          <w:numId w:val="6"/>
        </w:numPr>
      </w:pPr>
      <w:r>
        <w:t>De kan i</w:t>
      </w:r>
      <w:r w:rsidR="00FD6D86">
        <w:t xml:space="preserve">nstallere en Database Server, </w:t>
      </w:r>
      <w:r w:rsidR="00D90558">
        <w:t xml:space="preserve">Instanser, Databaser, </w:t>
      </w:r>
    </w:p>
    <w:p w:rsidR="002933CF" w:rsidRDefault="002933CF" w:rsidP="002933CF">
      <w:pPr>
        <w:pStyle w:val="ListParagraph"/>
        <w:numPr>
          <w:ilvl w:val="0"/>
          <w:numId w:val="6"/>
        </w:numPr>
      </w:pPr>
      <w:r>
        <w:t>sikrer at der er opsat Backup af databaserne</w:t>
      </w:r>
    </w:p>
    <w:p w:rsidR="00D90558" w:rsidRDefault="00D90558" w:rsidP="002933CF">
      <w:pPr>
        <w:pStyle w:val="ListParagraph"/>
        <w:numPr>
          <w:ilvl w:val="0"/>
          <w:numId w:val="6"/>
        </w:numPr>
      </w:pPr>
      <w:r>
        <w:t xml:space="preserve">sikrer opdateringer </w:t>
      </w:r>
    </w:p>
    <w:p w:rsidR="00D90558" w:rsidRDefault="00D90558" w:rsidP="002933CF">
      <w:pPr>
        <w:pStyle w:val="ListParagraph"/>
        <w:numPr>
          <w:ilvl w:val="0"/>
          <w:numId w:val="6"/>
        </w:numPr>
      </w:pPr>
      <w:r>
        <w:t xml:space="preserve">giver AD-Grupper privilegier på databaser, </w:t>
      </w:r>
    </w:p>
    <w:p w:rsidR="00D90558" w:rsidRDefault="002933CF" w:rsidP="002933CF">
      <w:pPr>
        <w:pStyle w:val="ListParagraph"/>
        <w:numPr>
          <w:ilvl w:val="0"/>
          <w:numId w:val="6"/>
        </w:numPr>
      </w:pPr>
      <w:r>
        <w:t>administrerer SQL Agent jobs.</w:t>
      </w:r>
      <w:r w:rsidR="00D90558">
        <w:t xml:space="preserve"> </w:t>
      </w:r>
    </w:p>
    <w:p w:rsidR="008E6165" w:rsidRDefault="00F506CE" w:rsidP="008E6165">
      <w:pPr>
        <w:pStyle w:val="Heading3"/>
      </w:pPr>
      <w:bookmarkStart w:id="11" w:name="_Toc88050444"/>
      <w:r>
        <w:t>Database Ejere</w:t>
      </w:r>
      <w:bookmarkEnd w:id="11"/>
      <w:r>
        <w:tab/>
      </w:r>
    </w:p>
    <w:p w:rsidR="00F506CE" w:rsidRDefault="007D3561" w:rsidP="002933CF">
      <w:pPr>
        <w:pStyle w:val="ListParagraph"/>
        <w:numPr>
          <w:ilvl w:val="0"/>
          <w:numId w:val="7"/>
        </w:numPr>
      </w:pPr>
      <w:r>
        <w:t xml:space="preserve">Systemansvarlige i forretningen der </w:t>
      </w:r>
      <w:r w:rsidR="008E6165">
        <w:t xml:space="preserve">kan administrere </w:t>
      </w:r>
      <w:r>
        <w:t>de</w:t>
      </w:r>
      <w:r w:rsidR="008E6165">
        <w:t>n</w:t>
      </w:r>
      <w:r>
        <w:t xml:space="preserve"> enkelte database</w:t>
      </w:r>
    </w:p>
    <w:p w:rsidR="002933CF" w:rsidRDefault="002933CF" w:rsidP="002933CF">
      <w:pPr>
        <w:pStyle w:val="ListParagraph"/>
        <w:numPr>
          <w:ilvl w:val="0"/>
          <w:numId w:val="7"/>
        </w:numPr>
      </w:pPr>
      <w:r>
        <w:t>Kan starte / stoppe, slette databasen</w:t>
      </w:r>
    </w:p>
    <w:p w:rsidR="002933CF" w:rsidRDefault="002933CF" w:rsidP="002933CF">
      <w:pPr>
        <w:pStyle w:val="ListParagraph"/>
        <w:numPr>
          <w:ilvl w:val="0"/>
          <w:numId w:val="7"/>
        </w:numPr>
      </w:pPr>
      <w:r>
        <w:t xml:space="preserve">Kan give avancerede privilegier til database brugere/grupper </w:t>
      </w:r>
    </w:p>
    <w:p w:rsidR="002933CF" w:rsidRDefault="00F506CE" w:rsidP="002933CF">
      <w:pPr>
        <w:pStyle w:val="Heading3"/>
      </w:pPr>
      <w:bookmarkStart w:id="12" w:name="_Toc88050445"/>
      <w:r>
        <w:t>Udviklere</w:t>
      </w:r>
      <w:bookmarkEnd w:id="12"/>
      <w:r w:rsidR="007D3561">
        <w:tab/>
      </w:r>
      <w:r w:rsidR="007D3561">
        <w:tab/>
      </w:r>
    </w:p>
    <w:p w:rsidR="002933CF" w:rsidRDefault="007D3561" w:rsidP="002933CF">
      <w:pPr>
        <w:pStyle w:val="ListParagraph"/>
        <w:numPr>
          <w:ilvl w:val="0"/>
          <w:numId w:val="8"/>
        </w:numPr>
      </w:pPr>
      <w:r>
        <w:t xml:space="preserve">bruger der kan ændre på opsætningen, </w:t>
      </w:r>
    </w:p>
    <w:p w:rsidR="00F506CE" w:rsidRDefault="007D3561" w:rsidP="002933CF">
      <w:pPr>
        <w:pStyle w:val="ListParagraph"/>
        <w:numPr>
          <w:ilvl w:val="0"/>
          <w:numId w:val="8"/>
        </w:numPr>
      </w:pPr>
      <w:r>
        <w:t xml:space="preserve">layout og </w:t>
      </w:r>
      <w:r w:rsidR="002933CF">
        <w:t xml:space="preserve">programmere af de enkelte tabeller </w:t>
      </w:r>
      <w:r w:rsidR="00306D0C">
        <w:t xml:space="preserve">og </w:t>
      </w:r>
      <w:proofErr w:type="spellStart"/>
      <w:r w:rsidR="00306D0C">
        <w:t>schemaer</w:t>
      </w:r>
      <w:proofErr w:type="spellEnd"/>
      <w:r w:rsidR="00306D0C">
        <w:t xml:space="preserve"> </w:t>
      </w:r>
      <w:r w:rsidR="002933CF">
        <w:t>i databasen</w:t>
      </w:r>
    </w:p>
    <w:p w:rsidR="002933CF" w:rsidRDefault="007D3561" w:rsidP="002933CF">
      <w:pPr>
        <w:pStyle w:val="Heading3"/>
      </w:pPr>
      <w:bookmarkStart w:id="13" w:name="_Toc88050446"/>
      <w:r>
        <w:t>Brugere</w:t>
      </w:r>
      <w:bookmarkEnd w:id="13"/>
      <w:r>
        <w:tab/>
      </w:r>
      <w:r>
        <w:tab/>
      </w:r>
    </w:p>
    <w:p w:rsidR="007D3561" w:rsidRDefault="007D3561" w:rsidP="002933CF">
      <w:pPr>
        <w:pStyle w:val="ListParagraph"/>
        <w:numPr>
          <w:ilvl w:val="0"/>
          <w:numId w:val="9"/>
        </w:numPr>
      </w:pPr>
      <w:r>
        <w:t>Slutbrugere der kan læse og/eller skrive data i de opsatte databaser.</w:t>
      </w:r>
    </w:p>
    <w:p w:rsidR="002933CF" w:rsidRDefault="002933CF" w:rsidP="002933CF">
      <w:pPr>
        <w:pStyle w:val="ListParagraph"/>
        <w:numPr>
          <w:ilvl w:val="0"/>
          <w:numId w:val="9"/>
        </w:numPr>
      </w:pPr>
      <w:r>
        <w:t>Der kan specificeres yderligere opdeling, så brugere kun har privilegier på dele af data i databasen</w:t>
      </w:r>
    </w:p>
    <w:p w:rsidR="002933CF" w:rsidRDefault="007D3561" w:rsidP="002933CF">
      <w:pPr>
        <w:pStyle w:val="Heading3"/>
      </w:pPr>
      <w:bookmarkStart w:id="14" w:name="_Toc88050447"/>
      <w:r>
        <w:t>Servicekonti</w:t>
      </w:r>
      <w:bookmarkEnd w:id="14"/>
      <w:r>
        <w:tab/>
      </w:r>
      <w:r>
        <w:tab/>
      </w:r>
    </w:p>
    <w:p w:rsidR="00F506CE" w:rsidRDefault="007D3561" w:rsidP="002933CF">
      <w:pPr>
        <w:pStyle w:val="ListParagraph"/>
        <w:numPr>
          <w:ilvl w:val="0"/>
          <w:numId w:val="10"/>
        </w:numPr>
      </w:pPr>
      <w:r>
        <w:t xml:space="preserve">Virtuelle </w:t>
      </w:r>
      <w:r w:rsidR="002933CF">
        <w:t xml:space="preserve">anonyme </w:t>
      </w:r>
      <w:r>
        <w:t xml:space="preserve">brugere der giver applikationer adgang til data </w:t>
      </w:r>
    </w:p>
    <w:p w:rsidR="002933CF" w:rsidRDefault="002933CF" w:rsidP="002933CF">
      <w:pPr>
        <w:pStyle w:val="ListParagraph"/>
        <w:numPr>
          <w:ilvl w:val="0"/>
          <w:numId w:val="10"/>
        </w:numPr>
      </w:pPr>
      <w:r>
        <w:t xml:space="preserve">Kan være en </w:t>
      </w:r>
      <w:proofErr w:type="spellStart"/>
      <w:r>
        <w:t>Web-side</w:t>
      </w:r>
      <w:proofErr w:type="spellEnd"/>
      <w:r>
        <w:t>, en applikation eller et batch job.</w:t>
      </w:r>
    </w:p>
    <w:p w:rsidR="002933CF" w:rsidRDefault="002933CF" w:rsidP="002933CF">
      <w:pPr>
        <w:pStyle w:val="ListParagraph"/>
        <w:numPr>
          <w:ilvl w:val="0"/>
          <w:numId w:val="10"/>
        </w:numPr>
      </w:pPr>
      <w:r>
        <w:t>Må IKKE være en specifik person, og man må ikke logge på databasen for at tilgå data interaktivt.</w:t>
      </w:r>
    </w:p>
    <w:p w:rsidR="00E60148" w:rsidRDefault="00E60148">
      <w:r>
        <w:br w:type="page"/>
      </w:r>
    </w:p>
    <w:p w:rsidR="00E60148" w:rsidRDefault="00E60148" w:rsidP="00E60148">
      <w:pPr>
        <w:pStyle w:val="Heading1"/>
        <w:rPr>
          <w:sz w:val="46"/>
          <w:szCs w:val="46"/>
        </w:rPr>
      </w:pPr>
      <w:bookmarkStart w:id="15" w:name="_Toc88050448"/>
      <w:r>
        <w:rPr>
          <w:sz w:val="46"/>
          <w:szCs w:val="46"/>
        </w:rPr>
        <w:lastRenderedPageBreak/>
        <w:t>Systemfakta</w:t>
      </w:r>
      <w:bookmarkEnd w:id="15"/>
    </w:p>
    <w:p w:rsidR="00E60148" w:rsidRDefault="00E60148" w:rsidP="00E60148">
      <w:pPr>
        <w:pStyle w:val="Heading2"/>
        <w:rPr>
          <w:sz w:val="29"/>
          <w:szCs w:val="29"/>
        </w:rPr>
      </w:pPr>
      <w:bookmarkStart w:id="16" w:name="_Toc88050449"/>
      <w:r>
        <w:rPr>
          <w:sz w:val="29"/>
          <w:szCs w:val="29"/>
        </w:rPr>
        <w:t>Fremover vil vi konsolidere MSSQL databaser på fælles SQL Hoteller.</w:t>
      </w:r>
      <w:bookmarkEnd w:id="16"/>
    </w:p>
    <w:p w:rsidR="00E60148" w:rsidRDefault="00E60148" w:rsidP="00E60148">
      <w:pPr>
        <w:numPr>
          <w:ilvl w:val="0"/>
          <w:numId w:val="1"/>
        </w:numPr>
        <w:spacing w:before="100" w:beforeAutospacing="1" w:after="100" w:afterAutospacing="1" w:line="240" w:lineRule="auto"/>
        <w:rPr>
          <w:rFonts w:ascii="Segoe UI" w:hAnsi="Segoe UI" w:cs="Segoe UI"/>
          <w:color w:val="444444"/>
          <w:sz w:val="20"/>
          <w:szCs w:val="20"/>
        </w:rPr>
      </w:pPr>
      <w:r>
        <w:rPr>
          <w:rStyle w:val="ms-rtethemeforecolor-2-0"/>
          <w:rFonts w:ascii="Segoe UI" w:hAnsi="Segoe UI" w:cs="Segoe UI"/>
          <w:color w:val="444444"/>
          <w:sz w:val="20"/>
          <w:szCs w:val="20"/>
        </w:rPr>
        <w:t>Der kan IKKE gives bruger adgang til en SQL Server / Hotel, KUN privilegier på data i databaser!</w:t>
      </w:r>
    </w:p>
    <w:p w:rsidR="00E60148" w:rsidRDefault="00E60148" w:rsidP="00E60148">
      <w:pPr>
        <w:numPr>
          <w:ilvl w:val="0"/>
          <w:numId w:val="1"/>
        </w:numPr>
        <w:spacing w:before="100" w:beforeAutospacing="1" w:after="100" w:afterAutospacing="1" w:line="240" w:lineRule="auto"/>
        <w:rPr>
          <w:rFonts w:ascii="Segoe UI" w:hAnsi="Segoe UI" w:cs="Segoe UI"/>
          <w:color w:val="444444"/>
          <w:sz w:val="20"/>
          <w:szCs w:val="20"/>
        </w:rPr>
      </w:pPr>
      <w:r>
        <w:rPr>
          <w:rStyle w:val="ms-rtethemeforecolor-2-0"/>
          <w:rFonts w:ascii="Segoe UI" w:hAnsi="Segoe UI" w:cs="Segoe UI"/>
          <w:color w:val="444444"/>
          <w:sz w:val="20"/>
          <w:szCs w:val="20"/>
        </w:rPr>
        <w:t>Opsætning af Server, Instans og Databaser foretages af IOS MSSQL afdelingen</w:t>
      </w:r>
    </w:p>
    <w:p w:rsidR="00E60148" w:rsidRDefault="00E60148" w:rsidP="00E60148">
      <w:pPr>
        <w:numPr>
          <w:ilvl w:val="0"/>
          <w:numId w:val="1"/>
        </w:numPr>
        <w:spacing w:before="100" w:beforeAutospacing="1" w:after="100" w:afterAutospacing="1" w:line="240" w:lineRule="auto"/>
        <w:rPr>
          <w:rFonts w:ascii="Segoe UI" w:hAnsi="Segoe UI" w:cs="Segoe UI"/>
          <w:color w:val="444444"/>
          <w:sz w:val="20"/>
          <w:szCs w:val="20"/>
        </w:rPr>
      </w:pPr>
      <w:r>
        <w:rPr>
          <w:rStyle w:val="ms-rtethemeforecolor-2-0"/>
          <w:rFonts w:ascii="Segoe UI" w:hAnsi="Segoe UI" w:cs="Segoe UI"/>
          <w:color w:val="444444"/>
          <w:sz w:val="20"/>
          <w:szCs w:val="20"/>
        </w:rPr>
        <w:t>Adgang til databaser styres via foruddefinerede AD gruppe-par (Global brugergrupper &amp; Lokale Ressourcegrupper) der klargøres af IOS MSSQL afdelingen.</w:t>
      </w:r>
    </w:p>
    <w:p w:rsidR="00E60148" w:rsidRDefault="00E60148" w:rsidP="00E60148">
      <w:pPr>
        <w:numPr>
          <w:ilvl w:val="0"/>
          <w:numId w:val="1"/>
        </w:numPr>
        <w:spacing w:before="100" w:beforeAutospacing="1" w:after="100" w:afterAutospacing="1" w:line="240" w:lineRule="auto"/>
        <w:rPr>
          <w:rFonts w:ascii="Segoe UI" w:hAnsi="Segoe UI" w:cs="Segoe UI"/>
          <w:color w:val="444444"/>
          <w:sz w:val="20"/>
          <w:szCs w:val="20"/>
        </w:rPr>
      </w:pPr>
      <w:r>
        <w:rPr>
          <w:rStyle w:val="ms-rtethemeforecolor-2-0"/>
          <w:rFonts w:ascii="Segoe UI" w:hAnsi="Segoe UI" w:cs="Segoe UI"/>
          <w:color w:val="444444"/>
          <w:sz w:val="20"/>
          <w:szCs w:val="20"/>
        </w:rPr>
        <w:t>Der skal registreres &amp; godkendes Undtagelseserklæring hvis der skal ske adgang udover via AD-grupper.</w:t>
      </w:r>
    </w:p>
    <w:p w:rsidR="00E60148" w:rsidRDefault="00E60148" w:rsidP="00E60148">
      <w:pPr>
        <w:numPr>
          <w:ilvl w:val="0"/>
          <w:numId w:val="1"/>
        </w:numPr>
        <w:spacing w:before="100" w:beforeAutospacing="1" w:after="100" w:afterAutospacing="1" w:line="240" w:lineRule="auto"/>
        <w:rPr>
          <w:rFonts w:ascii="Segoe UI" w:hAnsi="Segoe UI" w:cs="Segoe UI"/>
          <w:color w:val="444444"/>
          <w:sz w:val="20"/>
          <w:szCs w:val="20"/>
        </w:rPr>
      </w:pPr>
      <w:r>
        <w:rPr>
          <w:rStyle w:val="ms-rtethemeforecolor-2-0"/>
          <w:rFonts w:ascii="Segoe UI" w:hAnsi="Segoe UI" w:cs="Segoe UI"/>
          <w:color w:val="444444"/>
          <w:sz w:val="20"/>
          <w:szCs w:val="20"/>
        </w:rPr>
        <w:t xml:space="preserve">Opsætning &amp; indhold af </w:t>
      </w:r>
      <w:proofErr w:type="spellStart"/>
      <w:r>
        <w:rPr>
          <w:rStyle w:val="ms-rtethemeforecolor-2-0"/>
          <w:rFonts w:ascii="Segoe UI" w:hAnsi="Segoe UI" w:cs="Segoe UI"/>
          <w:color w:val="444444"/>
          <w:sz w:val="20"/>
          <w:szCs w:val="20"/>
        </w:rPr>
        <w:t>DataBaser</w:t>
      </w:r>
      <w:proofErr w:type="spellEnd"/>
      <w:r>
        <w:rPr>
          <w:rStyle w:val="ms-rtethemeforecolor-2-0"/>
          <w:rFonts w:ascii="Segoe UI" w:hAnsi="Segoe UI" w:cs="Segoe UI"/>
          <w:color w:val="444444"/>
          <w:sz w:val="20"/>
          <w:szCs w:val="20"/>
        </w:rPr>
        <w:t xml:space="preserve"> styres og vedligeholdes af Systemejer via foruddefinerede AD grupper.</w:t>
      </w:r>
    </w:p>
    <w:p w:rsidR="00E60148" w:rsidRDefault="00E60148" w:rsidP="00E60148">
      <w:pPr>
        <w:numPr>
          <w:ilvl w:val="0"/>
          <w:numId w:val="1"/>
        </w:numPr>
        <w:spacing w:before="100" w:beforeAutospacing="1" w:after="100" w:afterAutospacing="1" w:line="240" w:lineRule="auto"/>
        <w:rPr>
          <w:rFonts w:ascii="Segoe UI" w:hAnsi="Segoe UI" w:cs="Segoe UI"/>
          <w:color w:val="444444"/>
          <w:sz w:val="20"/>
          <w:szCs w:val="20"/>
        </w:rPr>
      </w:pPr>
      <w:r>
        <w:rPr>
          <w:rStyle w:val="ms-rtethemeforecolor-2-0"/>
          <w:rFonts w:ascii="Segoe UI" w:hAnsi="Segoe UI" w:cs="Segoe UI"/>
          <w:color w:val="444444"/>
          <w:sz w:val="20"/>
          <w:szCs w:val="20"/>
        </w:rPr>
        <w:t>Adgang til data styres af systemernes Dataansvarlige primært for læse &amp; læse/skrive data privilegier.</w:t>
      </w:r>
    </w:p>
    <w:p w:rsidR="00E60148" w:rsidRDefault="00E60148" w:rsidP="00E60148">
      <w:pPr>
        <w:numPr>
          <w:ilvl w:val="0"/>
          <w:numId w:val="1"/>
        </w:numPr>
        <w:spacing w:before="100" w:beforeAutospacing="1" w:after="100" w:afterAutospacing="1" w:line="240" w:lineRule="auto"/>
        <w:rPr>
          <w:rFonts w:ascii="Segoe UI" w:hAnsi="Segoe UI" w:cs="Segoe UI"/>
          <w:color w:val="444444"/>
          <w:sz w:val="20"/>
          <w:szCs w:val="20"/>
        </w:rPr>
      </w:pPr>
      <w:r>
        <w:rPr>
          <w:rStyle w:val="ms-rtethemeforecolor-2-0"/>
          <w:rFonts w:ascii="Segoe UI" w:hAnsi="Segoe UI" w:cs="Segoe UI"/>
          <w:color w:val="444444"/>
          <w:sz w:val="20"/>
          <w:szCs w:val="20"/>
        </w:rPr>
        <w:t>Der må ikke ligge bruger data uden for SQL på denne server, Data skal flyttes til Applikations server eller dedikerede Fil servere</w:t>
      </w:r>
    </w:p>
    <w:p w:rsidR="00E60148" w:rsidRDefault="00E60148" w:rsidP="00E60148">
      <w:pPr>
        <w:numPr>
          <w:ilvl w:val="0"/>
          <w:numId w:val="1"/>
        </w:numPr>
        <w:spacing w:before="100" w:beforeAutospacing="1" w:after="100" w:afterAutospacing="1" w:line="240" w:lineRule="auto"/>
        <w:rPr>
          <w:rFonts w:ascii="Segoe UI" w:hAnsi="Segoe UI" w:cs="Segoe UI"/>
          <w:color w:val="444444"/>
          <w:sz w:val="20"/>
          <w:szCs w:val="20"/>
        </w:rPr>
      </w:pPr>
      <w:r>
        <w:rPr>
          <w:rStyle w:val="ms-rtethemeforecolor-2-0"/>
          <w:rFonts w:ascii="Segoe UI" w:hAnsi="Segoe UI" w:cs="Segoe UI"/>
          <w:color w:val="444444"/>
          <w:sz w:val="20"/>
          <w:szCs w:val="20"/>
        </w:rPr>
        <w:t xml:space="preserve">Der må ikke startes jobs uden for SQL, og kun godkendte agentjobs, der </w:t>
      </w:r>
      <w:proofErr w:type="spellStart"/>
      <w:r>
        <w:rPr>
          <w:rStyle w:val="ms-rtethemeforecolor-2-0"/>
          <w:rFonts w:ascii="Segoe UI" w:hAnsi="Segoe UI" w:cs="Segoe UI"/>
          <w:color w:val="444444"/>
          <w:sz w:val="20"/>
          <w:szCs w:val="20"/>
        </w:rPr>
        <w:t>scheduleres</w:t>
      </w:r>
      <w:proofErr w:type="spellEnd"/>
      <w:r>
        <w:rPr>
          <w:rStyle w:val="ms-rtethemeforecolor-2-0"/>
          <w:rFonts w:ascii="Segoe UI" w:hAnsi="Segoe UI" w:cs="Segoe UI"/>
          <w:color w:val="444444"/>
          <w:sz w:val="20"/>
          <w:szCs w:val="20"/>
        </w:rPr>
        <w:t> inden for SQL.</w:t>
      </w:r>
    </w:p>
    <w:p w:rsidR="00E60148" w:rsidRDefault="00E60148" w:rsidP="00E60148">
      <w:pPr>
        <w:numPr>
          <w:ilvl w:val="0"/>
          <w:numId w:val="1"/>
        </w:numPr>
        <w:spacing w:before="100" w:beforeAutospacing="1" w:after="100" w:afterAutospacing="1" w:line="240" w:lineRule="auto"/>
        <w:rPr>
          <w:rFonts w:ascii="Segoe UI" w:hAnsi="Segoe UI" w:cs="Segoe UI"/>
          <w:color w:val="444444"/>
          <w:sz w:val="20"/>
          <w:szCs w:val="20"/>
        </w:rPr>
      </w:pPr>
      <w:r>
        <w:rPr>
          <w:rStyle w:val="ms-rtethemeforecolor-2-0"/>
          <w:rFonts w:ascii="Segoe UI" w:hAnsi="Segoe UI" w:cs="Segoe UI"/>
          <w:color w:val="444444"/>
          <w:sz w:val="20"/>
          <w:szCs w:val="20"/>
        </w:rPr>
        <w:t xml:space="preserve">Der køres hver aften IOS godkendte </w:t>
      </w:r>
      <w:proofErr w:type="spellStart"/>
      <w:r>
        <w:rPr>
          <w:rStyle w:val="ms-rtethemeforecolor-2-0"/>
          <w:rFonts w:ascii="Segoe UI" w:hAnsi="Segoe UI" w:cs="Segoe UI"/>
          <w:color w:val="444444"/>
          <w:sz w:val="20"/>
          <w:szCs w:val="20"/>
        </w:rPr>
        <w:t>maintenance</w:t>
      </w:r>
      <w:proofErr w:type="spellEnd"/>
      <w:r>
        <w:rPr>
          <w:rStyle w:val="ms-rtethemeforecolor-2-0"/>
          <w:rFonts w:ascii="Segoe UI" w:hAnsi="Segoe UI" w:cs="Segoe UI"/>
          <w:color w:val="444444"/>
          <w:sz w:val="20"/>
          <w:szCs w:val="20"/>
        </w:rPr>
        <w:t xml:space="preserve"> jobs, der </w:t>
      </w:r>
      <w:proofErr w:type="spellStart"/>
      <w:r>
        <w:rPr>
          <w:rStyle w:val="ms-rtethemeforecolor-2-0"/>
          <w:rFonts w:ascii="Segoe UI" w:hAnsi="Segoe UI" w:cs="Segoe UI"/>
          <w:color w:val="444444"/>
          <w:sz w:val="20"/>
          <w:szCs w:val="20"/>
        </w:rPr>
        <w:t>checker</w:t>
      </w:r>
      <w:proofErr w:type="spellEnd"/>
      <w:r>
        <w:rPr>
          <w:rStyle w:val="ms-rtethemeforecolor-2-0"/>
          <w:rFonts w:ascii="Segoe UI" w:hAnsi="Segoe UI" w:cs="Segoe UI"/>
          <w:color w:val="444444"/>
          <w:sz w:val="20"/>
          <w:szCs w:val="20"/>
        </w:rPr>
        <w:t xml:space="preserve"> integritet &amp; opdaterer </w:t>
      </w:r>
      <w:proofErr w:type="spellStart"/>
      <w:r>
        <w:rPr>
          <w:rStyle w:val="ms-rtethemeforecolor-2-0"/>
          <w:rFonts w:ascii="Segoe UI" w:hAnsi="Segoe UI" w:cs="Segoe UI"/>
          <w:color w:val="444444"/>
          <w:sz w:val="20"/>
          <w:szCs w:val="20"/>
        </w:rPr>
        <w:t>indexes</w:t>
      </w:r>
      <w:proofErr w:type="spellEnd"/>
      <w:r>
        <w:rPr>
          <w:rStyle w:val="ms-rtethemeforecolor-2-0"/>
          <w:rFonts w:ascii="Segoe UI" w:hAnsi="Segoe UI" w:cs="Segoe UI"/>
          <w:color w:val="444444"/>
          <w:sz w:val="20"/>
          <w:szCs w:val="20"/>
        </w:rPr>
        <w:t xml:space="preserve">. </w:t>
      </w:r>
    </w:p>
    <w:p w:rsidR="00E60148" w:rsidRDefault="00E60148" w:rsidP="00E60148">
      <w:pPr>
        <w:numPr>
          <w:ilvl w:val="0"/>
          <w:numId w:val="1"/>
        </w:numPr>
        <w:spacing w:before="100" w:beforeAutospacing="1" w:after="100" w:afterAutospacing="1" w:line="240" w:lineRule="auto"/>
        <w:rPr>
          <w:rFonts w:ascii="Segoe UI" w:hAnsi="Segoe UI" w:cs="Segoe UI"/>
          <w:color w:val="444444"/>
          <w:sz w:val="20"/>
          <w:szCs w:val="20"/>
        </w:rPr>
      </w:pPr>
      <w:r>
        <w:rPr>
          <w:rStyle w:val="ms-rtethemeforecolor-2-0"/>
          <w:rFonts w:ascii="Segoe UI" w:hAnsi="Segoe UI" w:cs="Segoe UI"/>
          <w:color w:val="444444"/>
          <w:sz w:val="20"/>
          <w:szCs w:val="20"/>
        </w:rPr>
        <w:t xml:space="preserve">På et MS SQL Server Hotel, må brugere og udviklere/leverandører IKKE have fjernskrivebords adgang, så databaseadgang kan foretages fra egen udviklings pc, via en Jump host, </w:t>
      </w:r>
      <w:proofErr w:type="spellStart"/>
      <w:r>
        <w:rPr>
          <w:rStyle w:val="ms-rtethemeforecolor-2-0"/>
          <w:rFonts w:ascii="Segoe UI" w:hAnsi="Segoe UI" w:cs="Segoe UI"/>
          <w:color w:val="444444"/>
          <w:sz w:val="20"/>
          <w:szCs w:val="20"/>
        </w:rPr>
        <w:t>App</w:t>
      </w:r>
      <w:proofErr w:type="spellEnd"/>
      <w:r>
        <w:rPr>
          <w:rStyle w:val="ms-rtethemeforecolor-2-0"/>
          <w:rFonts w:ascii="Segoe UI" w:hAnsi="Segoe UI" w:cs="Segoe UI"/>
          <w:color w:val="444444"/>
          <w:sz w:val="20"/>
          <w:szCs w:val="20"/>
        </w:rPr>
        <w:t>. server, eller lignende med f.eks. MS SQL</w:t>
      </w:r>
      <w:r w:rsidR="00306D0C">
        <w:rPr>
          <w:rStyle w:val="ms-rtethemeforecolor-2-0"/>
          <w:rFonts w:ascii="Segoe UI" w:hAnsi="Segoe UI" w:cs="Segoe UI"/>
          <w:color w:val="444444"/>
          <w:sz w:val="20"/>
          <w:szCs w:val="20"/>
        </w:rPr>
        <w:t xml:space="preserve"> </w:t>
      </w:r>
      <w:r>
        <w:rPr>
          <w:rStyle w:val="ms-rtethemeforecolor-2-0"/>
          <w:rFonts w:ascii="Segoe UI" w:hAnsi="Segoe UI" w:cs="Segoe UI"/>
          <w:color w:val="444444"/>
          <w:sz w:val="20"/>
          <w:szCs w:val="20"/>
        </w:rPr>
        <w:t>Server Management Studio</w:t>
      </w:r>
    </w:p>
    <w:p w:rsidR="00E60148" w:rsidRDefault="00E60148" w:rsidP="00E60148">
      <w:pPr>
        <w:numPr>
          <w:ilvl w:val="0"/>
          <w:numId w:val="1"/>
        </w:numPr>
        <w:spacing w:before="100" w:beforeAutospacing="1" w:after="100" w:afterAutospacing="1" w:line="240" w:lineRule="auto"/>
        <w:rPr>
          <w:rFonts w:ascii="Segoe UI" w:hAnsi="Segoe UI" w:cs="Segoe UI"/>
          <w:color w:val="444444"/>
          <w:sz w:val="20"/>
          <w:szCs w:val="20"/>
        </w:rPr>
      </w:pPr>
      <w:r>
        <w:rPr>
          <w:rStyle w:val="ms-rtethemeforecolor-2-0"/>
          <w:rFonts w:ascii="Segoe UI" w:hAnsi="Segoe UI" w:cs="Segoe UI"/>
          <w:color w:val="444444"/>
          <w:sz w:val="20"/>
          <w:szCs w:val="20"/>
        </w:rPr>
        <w:t>Kort fortalt indeholder et database hotel flere databaser, og nogle af dem under persondataloven. Vi kan derfor ikke sænke sikkerhedsniveauet bare for en enkelt bruger i et lille øjeblik</w:t>
      </w:r>
    </w:p>
    <w:p w:rsidR="00E60148" w:rsidRDefault="00E60148" w:rsidP="00E60148">
      <w:pPr>
        <w:numPr>
          <w:ilvl w:val="0"/>
          <w:numId w:val="1"/>
        </w:numPr>
        <w:spacing w:before="100" w:beforeAutospacing="1" w:after="100" w:afterAutospacing="1" w:line="240" w:lineRule="auto"/>
        <w:rPr>
          <w:rFonts w:ascii="Segoe UI" w:hAnsi="Segoe UI" w:cs="Segoe UI"/>
          <w:color w:val="444444"/>
          <w:sz w:val="20"/>
          <w:szCs w:val="20"/>
        </w:rPr>
      </w:pPr>
      <w:r>
        <w:rPr>
          <w:rStyle w:val="ms-rtethemeforecolor-2-0"/>
          <w:rFonts w:ascii="Segoe UI" w:hAnsi="Segoe UI" w:cs="Segoe UI"/>
          <w:color w:val="444444"/>
          <w:sz w:val="20"/>
          <w:szCs w:val="20"/>
        </w:rPr>
        <w:t xml:space="preserve">Hvis installationsprogrammet er en </w:t>
      </w:r>
      <w:proofErr w:type="spellStart"/>
      <w:r>
        <w:rPr>
          <w:rStyle w:val="ms-rtethemeforecolor-2-0"/>
          <w:rFonts w:ascii="Segoe UI" w:hAnsi="Segoe UI" w:cs="Segoe UI"/>
          <w:color w:val="444444"/>
          <w:sz w:val="20"/>
          <w:szCs w:val="20"/>
        </w:rPr>
        <w:t>black-box</w:t>
      </w:r>
      <w:proofErr w:type="spellEnd"/>
      <w:r>
        <w:rPr>
          <w:rStyle w:val="ms-rtethemeforecolor-2-0"/>
          <w:rFonts w:ascii="Segoe UI" w:hAnsi="Segoe UI" w:cs="Segoe UI"/>
          <w:color w:val="444444"/>
          <w:sz w:val="20"/>
          <w:szCs w:val="20"/>
        </w:rPr>
        <w:t xml:space="preserve">, kan vi ikke sige hvilken ændringer det udfører, så det MÅ ikke køres! Hvis det ikke er en </w:t>
      </w:r>
      <w:proofErr w:type="spellStart"/>
      <w:r>
        <w:rPr>
          <w:rStyle w:val="ms-rtethemeforecolor-2-0"/>
          <w:rFonts w:ascii="Segoe UI" w:hAnsi="Segoe UI" w:cs="Segoe UI"/>
          <w:color w:val="444444"/>
          <w:sz w:val="20"/>
          <w:szCs w:val="20"/>
        </w:rPr>
        <w:t>black-box</w:t>
      </w:r>
      <w:proofErr w:type="spellEnd"/>
      <w:r>
        <w:rPr>
          <w:rStyle w:val="ms-rtethemeforecolor-2-0"/>
          <w:rFonts w:ascii="Segoe UI" w:hAnsi="Segoe UI" w:cs="Segoe UI"/>
          <w:color w:val="444444"/>
          <w:sz w:val="20"/>
          <w:szCs w:val="20"/>
        </w:rPr>
        <w:t xml:space="preserve"> så kan vi se hvilke ændringer der sker og kan derfor udføre dem pr script.</w:t>
      </w:r>
    </w:p>
    <w:p w:rsidR="00E60148" w:rsidRDefault="00E60148" w:rsidP="00E60148">
      <w:pPr>
        <w:numPr>
          <w:ilvl w:val="0"/>
          <w:numId w:val="1"/>
        </w:numPr>
        <w:spacing w:before="100" w:beforeAutospacing="1" w:after="100" w:afterAutospacing="1" w:line="240" w:lineRule="auto"/>
        <w:rPr>
          <w:rFonts w:ascii="Segoe UI" w:hAnsi="Segoe UI" w:cs="Segoe UI"/>
          <w:color w:val="444444"/>
          <w:sz w:val="20"/>
          <w:szCs w:val="20"/>
        </w:rPr>
      </w:pPr>
      <w:r>
        <w:rPr>
          <w:rStyle w:val="ms-rtethemeforecolor-2-0"/>
          <w:rFonts w:ascii="Segoe UI" w:hAnsi="Segoe UI" w:cs="Segoe UI"/>
          <w:color w:val="444444"/>
          <w:sz w:val="20"/>
          <w:szCs w:val="20"/>
        </w:rPr>
        <w:t>På Produktions SQL Hotel må der ikke udvikles, og ikke tildeles rettigheder til administration. Der kan gives temporære privilegier til fejlsøgning</w:t>
      </w:r>
    </w:p>
    <w:p w:rsidR="00E60148" w:rsidRDefault="00E60148" w:rsidP="00E60148">
      <w:pPr>
        <w:numPr>
          <w:ilvl w:val="0"/>
          <w:numId w:val="1"/>
        </w:numPr>
        <w:spacing w:before="100" w:beforeAutospacing="1" w:after="100" w:afterAutospacing="1" w:line="240" w:lineRule="auto"/>
        <w:rPr>
          <w:rFonts w:ascii="Segoe UI" w:hAnsi="Segoe UI" w:cs="Segoe UI"/>
          <w:color w:val="444444"/>
          <w:sz w:val="20"/>
          <w:szCs w:val="20"/>
        </w:rPr>
      </w:pPr>
      <w:r>
        <w:rPr>
          <w:rStyle w:val="ms-rtethemeforecolor-2-0"/>
          <w:rFonts w:ascii="Segoe UI" w:hAnsi="Segoe UI" w:cs="Segoe UI"/>
          <w:color w:val="444444"/>
          <w:sz w:val="20"/>
          <w:szCs w:val="20"/>
        </w:rPr>
        <w:t xml:space="preserve">Ændringer til Produktion foretages via </w:t>
      </w:r>
      <w:proofErr w:type="spellStart"/>
      <w:r>
        <w:rPr>
          <w:rStyle w:val="ms-rtethemeforecolor-2-0"/>
          <w:rFonts w:ascii="Segoe UI" w:hAnsi="Segoe UI" w:cs="Segoe UI"/>
          <w:color w:val="444444"/>
          <w:sz w:val="20"/>
          <w:szCs w:val="20"/>
        </w:rPr>
        <w:t>changes</w:t>
      </w:r>
      <w:proofErr w:type="spellEnd"/>
      <w:r>
        <w:rPr>
          <w:rStyle w:val="ms-rtethemeforecolor-2-0"/>
          <w:rFonts w:ascii="Segoe UI" w:hAnsi="Segoe UI" w:cs="Segoe UI"/>
          <w:color w:val="444444"/>
          <w:sz w:val="20"/>
          <w:szCs w:val="20"/>
        </w:rPr>
        <w:t>, efter test på test servere &amp; udvikling på udviklings servere. </w:t>
      </w:r>
    </w:p>
    <w:p w:rsidR="00E60148" w:rsidRDefault="00954558" w:rsidP="00954558">
      <w:pPr>
        <w:pStyle w:val="Heading2"/>
      </w:pPr>
      <w:bookmarkStart w:id="17" w:name="_Toc88050450"/>
      <w:r>
        <w:t>Fordele ved SQL Server Hotel</w:t>
      </w:r>
      <w:bookmarkEnd w:id="17"/>
    </w:p>
    <w:p w:rsidR="00954558" w:rsidRPr="00954558" w:rsidRDefault="00954558" w:rsidP="00954558">
      <w:pPr>
        <w:rPr>
          <w:noProof/>
        </w:rPr>
      </w:pPr>
      <w:r w:rsidRPr="00954558">
        <w:rPr>
          <w:noProof/>
        </w:rPr>
        <w:t xml:space="preserve">Vi giver IKKE midlertidige SA rettigheder på et SQL Hotel, og det tror </w:t>
      </w:r>
      <w:r>
        <w:rPr>
          <w:noProof/>
        </w:rPr>
        <w:t>vi</w:t>
      </w:r>
      <w:r w:rsidRPr="00954558">
        <w:rPr>
          <w:noProof/>
        </w:rPr>
        <w:t xml:space="preserve"> heller ikke ret mange professionelle SQL afdelinger vil gøre!</w:t>
      </w:r>
    </w:p>
    <w:p w:rsidR="00954558" w:rsidRPr="00954558" w:rsidRDefault="00954558" w:rsidP="00954558">
      <w:pPr>
        <w:rPr>
          <w:rFonts w:eastAsiaTheme="minorEastAsia"/>
          <w:noProof/>
        </w:rPr>
      </w:pPr>
      <w:r w:rsidRPr="00954558">
        <w:rPr>
          <w:rFonts w:eastAsiaTheme="minorEastAsia"/>
          <w:noProof/>
        </w:rPr>
        <w:t>Databaserne på et SQL Hotel har</w:t>
      </w:r>
    </w:p>
    <w:p w:rsidR="00954558" w:rsidRPr="00954558" w:rsidRDefault="00954558" w:rsidP="00954558">
      <w:pPr>
        <w:pStyle w:val="ListParagraph"/>
        <w:numPr>
          <w:ilvl w:val="0"/>
          <w:numId w:val="12"/>
        </w:numPr>
        <w:rPr>
          <w:rFonts w:eastAsiaTheme="minorEastAsia"/>
          <w:noProof/>
        </w:rPr>
      </w:pPr>
      <w:r>
        <w:rPr>
          <w:rFonts w:eastAsiaTheme="minorEastAsia"/>
          <w:noProof/>
        </w:rPr>
        <w:t>bruger privile</w:t>
      </w:r>
      <w:r w:rsidR="00235619">
        <w:rPr>
          <w:rFonts w:eastAsiaTheme="minorEastAsia"/>
          <w:noProof/>
        </w:rPr>
        <w:t>gier tilknyttede via AD grupper, så dataejere styrer hvem der må hvad</w:t>
      </w:r>
    </w:p>
    <w:p w:rsidR="00954558" w:rsidRPr="00954558" w:rsidRDefault="00954558" w:rsidP="00954558">
      <w:pPr>
        <w:pStyle w:val="ListParagraph"/>
        <w:numPr>
          <w:ilvl w:val="0"/>
          <w:numId w:val="12"/>
        </w:numPr>
        <w:rPr>
          <w:rFonts w:eastAsiaTheme="minorEastAsia"/>
          <w:noProof/>
        </w:rPr>
      </w:pPr>
      <w:r w:rsidRPr="00954558">
        <w:rPr>
          <w:rFonts w:eastAsiaTheme="minorEastAsia"/>
          <w:noProof/>
        </w:rPr>
        <w:t>beskyttelse mo</w:t>
      </w:r>
      <w:r>
        <w:rPr>
          <w:rFonts w:eastAsiaTheme="minorEastAsia"/>
          <w:noProof/>
        </w:rPr>
        <w:t>d adgange til andres databaser</w:t>
      </w:r>
    </w:p>
    <w:p w:rsidR="00954558" w:rsidRPr="00954558" w:rsidRDefault="00954558" w:rsidP="00954558">
      <w:pPr>
        <w:pStyle w:val="ListParagraph"/>
        <w:numPr>
          <w:ilvl w:val="0"/>
          <w:numId w:val="12"/>
        </w:numPr>
        <w:rPr>
          <w:rFonts w:eastAsiaTheme="minorEastAsia"/>
          <w:noProof/>
        </w:rPr>
      </w:pPr>
      <w:r>
        <w:rPr>
          <w:rFonts w:eastAsiaTheme="minorEastAsia"/>
          <w:noProof/>
        </w:rPr>
        <w:t>sikring af data via ugentlig full backup og transaktionslog backup hver time.</w:t>
      </w:r>
    </w:p>
    <w:p w:rsidR="00954558" w:rsidRPr="00954558" w:rsidRDefault="00954558" w:rsidP="00954558">
      <w:pPr>
        <w:pStyle w:val="ListParagraph"/>
        <w:numPr>
          <w:ilvl w:val="0"/>
          <w:numId w:val="12"/>
        </w:numPr>
        <w:rPr>
          <w:rFonts w:eastAsiaTheme="minorEastAsia"/>
          <w:noProof/>
        </w:rPr>
      </w:pPr>
      <w:r w:rsidRPr="00954558">
        <w:rPr>
          <w:rFonts w:eastAsiaTheme="minorEastAsia"/>
          <w:noProof/>
        </w:rPr>
        <w:t xml:space="preserve">automatiske Maintenance scripts, </w:t>
      </w:r>
      <w:r>
        <w:rPr>
          <w:rFonts w:eastAsiaTheme="minorEastAsia"/>
          <w:noProof/>
        </w:rPr>
        <w:t>fra Markedets førende: Ole Hallengreen</w:t>
      </w:r>
    </w:p>
    <w:p w:rsidR="00954558" w:rsidRPr="00954558" w:rsidRDefault="00954558" w:rsidP="00954558">
      <w:pPr>
        <w:pStyle w:val="ListParagraph"/>
        <w:numPr>
          <w:ilvl w:val="0"/>
          <w:numId w:val="12"/>
        </w:numPr>
        <w:rPr>
          <w:rFonts w:eastAsiaTheme="minorEastAsia"/>
          <w:noProof/>
        </w:rPr>
      </w:pPr>
      <w:r w:rsidRPr="00954558">
        <w:rPr>
          <w:rFonts w:eastAsiaTheme="minorEastAsia"/>
          <w:noProof/>
        </w:rPr>
        <w:t xml:space="preserve">sikring mod spidsbelastning, ved at vi tidsmæssigt styrer hvornår jobs kører, </w:t>
      </w:r>
    </w:p>
    <w:p w:rsidR="00954558" w:rsidRPr="00954558" w:rsidRDefault="00954558" w:rsidP="00954558">
      <w:pPr>
        <w:pStyle w:val="ListParagraph"/>
        <w:numPr>
          <w:ilvl w:val="0"/>
          <w:numId w:val="12"/>
        </w:numPr>
        <w:rPr>
          <w:rFonts w:eastAsiaTheme="minorEastAsia"/>
          <w:noProof/>
        </w:rPr>
      </w:pPr>
      <w:r w:rsidRPr="00954558">
        <w:rPr>
          <w:rFonts w:eastAsiaTheme="minorEastAsia"/>
          <w:noProof/>
        </w:rPr>
        <w:t>auditering osv.</w:t>
      </w:r>
    </w:p>
    <w:p w:rsidR="00954558" w:rsidRPr="00306D0C" w:rsidRDefault="00954558" w:rsidP="00306D0C">
      <w:pPr>
        <w:rPr>
          <w:rFonts w:eastAsiaTheme="minorEastAsia"/>
          <w:noProof/>
        </w:rPr>
      </w:pPr>
      <w:r w:rsidRPr="00954558">
        <w:rPr>
          <w:rFonts w:eastAsiaTheme="minorEastAsia"/>
          <w:noProof/>
        </w:rPr>
        <w:t>Vi står inde for ovenstående overfor Rigsrevisionen, og kan derfor ikke tillade ”cowboys” uden</w:t>
      </w:r>
      <w:r w:rsidR="00306D0C">
        <w:rPr>
          <w:rFonts w:eastAsiaTheme="minorEastAsia"/>
          <w:noProof/>
        </w:rPr>
        <w:t xml:space="preserve"> </w:t>
      </w:r>
      <w:r w:rsidRPr="00954558">
        <w:rPr>
          <w:rFonts w:eastAsiaTheme="minorEastAsia"/>
          <w:noProof/>
        </w:rPr>
        <w:t xml:space="preserve">for vores kontrol får ”gude privilegier” </w:t>
      </w:r>
    </w:p>
    <w:p w:rsidR="00E60148" w:rsidRDefault="00E60148" w:rsidP="00E60148">
      <w:pPr>
        <w:pStyle w:val="Heading2"/>
        <w:rPr>
          <w:rFonts w:ascii="Segoe UI Semilight" w:hAnsi="Segoe UI Semilight" w:cs="Segoe UI Semilight"/>
          <w:color w:val="262626"/>
          <w:sz w:val="29"/>
          <w:szCs w:val="29"/>
        </w:rPr>
      </w:pPr>
      <w:bookmarkStart w:id="18" w:name="_Toc88050451"/>
      <w:r>
        <w:rPr>
          <w:sz w:val="29"/>
          <w:szCs w:val="29"/>
        </w:rPr>
        <w:t>Alternativt kan der oprettes en dedikeret SQL Server til et enkelt System.</w:t>
      </w:r>
      <w:bookmarkEnd w:id="18"/>
    </w:p>
    <w:p w:rsidR="00E60148" w:rsidRDefault="00E60148" w:rsidP="00E60148">
      <w:pPr>
        <w:numPr>
          <w:ilvl w:val="0"/>
          <w:numId w:val="2"/>
        </w:numPr>
        <w:spacing w:before="100" w:beforeAutospacing="1" w:after="100" w:afterAutospacing="1" w:line="240" w:lineRule="auto"/>
        <w:rPr>
          <w:rFonts w:ascii="Segoe UI" w:hAnsi="Segoe UI" w:cs="Segoe UI"/>
          <w:color w:val="444444"/>
          <w:sz w:val="20"/>
          <w:szCs w:val="20"/>
        </w:rPr>
      </w:pPr>
      <w:r>
        <w:rPr>
          <w:rStyle w:val="ms-rtethemeforecolor-2-0"/>
          <w:rFonts w:ascii="Segoe UI" w:hAnsi="Segoe UI" w:cs="Segoe UI"/>
          <w:color w:val="444444"/>
          <w:sz w:val="20"/>
          <w:szCs w:val="20"/>
        </w:rPr>
        <w:t>Opsætning af Server, Instans og Databaser foretages af IOS MSSQL afdelingen.</w:t>
      </w:r>
    </w:p>
    <w:p w:rsidR="00E60148" w:rsidRDefault="00E60148" w:rsidP="00E60148">
      <w:pPr>
        <w:numPr>
          <w:ilvl w:val="0"/>
          <w:numId w:val="2"/>
        </w:numPr>
        <w:spacing w:before="100" w:beforeAutospacing="1" w:after="100" w:afterAutospacing="1" w:line="240" w:lineRule="auto"/>
        <w:rPr>
          <w:rFonts w:ascii="Segoe UI" w:hAnsi="Segoe UI" w:cs="Segoe UI"/>
          <w:color w:val="444444"/>
          <w:sz w:val="20"/>
          <w:szCs w:val="20"/>
        </w:rPr>
      </w:pPr>
      <w:r>
        <w:rPr>
          <w:rStyle w:val="ms-rtethemeforecolor-2-0"/>
          <w:rFonts w:ascii="Segoe UI" w:hAnsi="Segoe UI" w:cs="Segoe UI"/>
          <w:color w:val="444444"/>
          <w:sz w:val="20"/>
          <w:szCs w:val="20"/>
        </w:rPr>
        <w:t xml:space="preserve">Licenser betales af </w:t>
      </w:r>
      <w:proofErr w:type="spellStart"/>
      <w:r>
        <w:rPr>
          <w:rStyle w:val="ms-rtethemeforecolor-2-0"/>
          <w:rFonts w:ascii="Segoe UI" w:hAnsi="Segoe UI" w:cs="Segoe UI"/>
          <w:color w:val="444444"/>
          <w:sz w:val="20"/>
          <w:szCs w:val="20"/>
        </w:rPr>
        <w:t>SystemForvalter</w:t>
      </w:r>
      <w:proofErr w:type="spellEnd"/>
    </w:p>
    <w:p w:rsidR="00E60148" w:rsidRDefault="00E60148" w:rsidP="00E60148">
      <w:pPr>
        <w:numPr>
          <w:ilvl w:val="0"/>
          <w:numId w:val="2"/>
        </w:numPr>
        <w:spacing w:before="100" w:beforeAutospacing="1" w:after="100" w:afterAutospacing="1" w:line="240" w:lineRule="auto"/>
        <w:rPr>
          <w:rFonts w:ascii="Segoe UI" w:hAnsi="Segoe UI" w:cs="Segoe UI"/>
          <w:color w:val="444444"/>
          <w:sz w:val="20"/>
          <w:szCs w:val="20"/>
        </w:rPr>
      </w:pPr>
      <w:r>
        <w:rPr>
          <w:rStyle w:val="ms-rtethemeforecolor-2-0"/>
          <w:rFonts w:ascii="Segoe UI" w:hAnsi="Segoe UI" w:cs="Segoe UI"/>
          <w:color w:val="444444"/>
          <w:sz w:val="20"/>
          <w:szCs w:val="20"/>
        </w:rPr>
        <w:t>Adgang til databaser styres via foruddefinerede AD gruppe-par (Global brugergrupper &amp; Lokale Ressourcegrupper) der klargøres af IOS MSSQL afdelingen.</w:t>
      </w:r>
    </w:p>
    <w:p w:rsidR="00E60148" w:rsidRDefault="00E60148" w:rsidP="00E60148">
      <w:pPr>
        <w:numPr>
          <w:ilvl w:val="0"/>
          <w:numId w:val="2"/>
        </w:numPr>
        <w:spacing w:before="100" w:beforeAutospacing="1" w:after="100" w:afterAutospacing="1" w:line="240" w:lineRule="auto"/>
        <w:rPr>
          <w:rFonts w:ascii="Segoe UI" w:hAnsi="Segoe UI" w:cs="Segoe UI"/>
          <w:color w:val="444444"/>
          <w:sz w:val="20"/>
          <w:szCs w:val="20"/>
        </w:rPr>
      </w:pPr>
      <w:r>
        <w:rPr>
          <w:rStyle w:val="ms-rtethemeforecolor-2-0"/>
          <w:rFonts w:ascii="Segoe UI" w:hAnsi="Segoe UI" w:cs="Segoe UI"/>
          <w:color w:val="444444"/>
          <w:sz w:val="20"/>
          <w:szCs w:val="20"/>
        </w:rPr>
        <w:t xml:space="preserve">Opsætning &amp; indhold af </w:t>
      </w:r>
      <w:proofErr w:type="spellStart"/>
      <w:r>
        <w:rPr>
          <w:rStyle w:val="ms-rtethemeforecolor-2-0"/>
          <w:rFonts w:ascii="Segoe UI" w:hAnsi="Segoe UI" w:cs="Segoe UI"/>
          <w:color w:val="444444"/>
          <w:sz w:val="20"/>
          <w:szCs w:val="20"/>
        </w:rPr>
        <w:t>DataBaser</w:t>
      </w:r>
      <w:proofErr w:type="spellEnd"/>
      <w:r>
        <w:rPr>
          <w:rStyle w:val="ms-rtethemeforecolor-2-0"/>
          <w:rFonts w:ascii="Segoe UI" w:hAnsi="Segoe UI" w:cs="Segoe UI"/>
          <w:color w:val="444444"/>
          <w:sz w:val="20"/>
          <w:szCs w:val="20"/>
        </w:rPr>
        <w:t xml:space="preserve"> styres og vedligeholdes af Systemejer via foruddefinerede AD grupper.</w:t>
      </w:r>
    </w:p>
    <w:p w:rsidR="00E60148" w:rsidRDefault="00E60148" w:rsidP="00E60148">
      <w:pPr>
        <w:numPr>
          <w:ilvl w:val="0"/>
          <w:numId w:val="2"/>
        </w:numPr>
        <w:spacing w:before="100" w:beforeAutospacing="1" w:after="100" w:afterAutospacing="1" w:line="240" w:lineRule="auto"/>
        <w:rPr>
          <w:rFonts w:ascii="Segoe UI" w:hAnsi="Segoe UI" w:cs="Segoe UI"/>
          <w:color w:val="444444"/>
          <w:sz w:val="20"/>
          <w:szCs w:val="20"/>
        </w:rPr>
      </w:pPr>
      <w:r>
        <w:rPr>
          <w:rStyle w:val="ms-rtethemeforecolor-2-0"/>
          <w:rFonts w:ascii="Segoe UI" w:hAnsi="Segoe UI" w:cs="Segoe UI"/>
          <w:color w:val="444444"/>
          <w:sz w:val="20"/>
          <w:szCs w:val="20"/>
        </w:rPr>
        <w:t>Adgang til data styres af systemernes Dataansvarlige primært for læse &amp; læse/skrive data privilegier.</w:t>
      </w:r>
    </w:p>
    <w:p w:rsidR="00E60148" w:rsidRDefault="00E60148" w:rsidP="00E60148">
      <w:pPr>
        <w:numPr>
          <w:ilvl w:val="0"/>
          <w:numId w:val="2"/>
        </w:numPr>
        <w:spacing w:before="100" w:beforeAutospacing="1" w:after="100" w:afterAutospacing="1" w:line="240" w:lineRule="auto"/>
        <w:rPr>
          <w:rFonts w:ascii="Segoe UI" w:hAnsi="Segoe UI" w:cs="Segoe UI"/>
          <w:color w:val="444444"/>
          <w:sz w:val="20"/>
          <w:szCs w:val="20"/>
        </w:rPr>
      </w:pPr>
      <w:r>
        <w:rPr>
          <w:rStyle w:val="ms-rtethemeforecolor-2-0"/>
          <w:rFonts w:ascii="Segoe UI" w:hAnsi="Segoe UI" w:cs="Segoe UI"/>
          <w:color w:val="444444"/>
          <w:sz w:val="20"/>
          <w:szCs w:val="20"/>
        </w:rPr>
        <w:t xml:space="preserve">Der køres hver aften IOS godkendte </w:t>
      </w:r>
      <w:proofErr w:type="spellStart"/>
      <w:r>
        <w:rPr>
          <w:rStyle w:val="ms-rtethemeforecolor-2-0"/>
          <w:rFonts w:ascii="Segoe UI" w:hAnsi="Segoe UI" w:cs="Segoe UI"/>
          <w:color w:val="444444"/>
          <w:sz w:val="20"/>
          <w:szCs w:val="20"/>
        </w:rPr>
        <w:t>maintenance</w:t>
      </w:r>
      <w:proofErr w:type="spellEnd"/>
      <w:r>
        <w:rPr>
          <w:rStyle w:val="ms-rtethemeforecolor-2-0"/>
          <w:rFonts w:ascii="Segoe UI" w:hAnsi="Segoe UI" w:cs="Segoe UI"/>
          <w:color w:val="444444"/>
          <w:sz w:val="20"/>
          <w:szCs w:val="20"/>
        </w:rPr>
        <w:t xml:space="preserve"> jobs, der </w:t>
      </w:r>
      <w:proofErr w:type="spellStart"/>
      <w:r>
        <w:rPr>
          <w:rStyle w:val="ms-rtethemeforecolor-2-0"/>
          <w:rFonts w:ascii="Segoe UI" w:hAnsi="Segoe UI" w:cs="Segoe UI"/>
          <w:color w:val="444444"/>
          <w:sz w:val="20"/>
          <w:szCs w:val="20"/>
        </w:rPr>
        <w:t>checker</w:t>
      </w:r>
      <w:proofErr w:type="spellEnd"/>
      <w:r>
        <w:rPr>
          <w:rStyle w:val="ms-rtethemeforecolor-2-0"/>
          <w:rFonts w:ascii="Segoe UI" w:hAnsi="Segoe UI" w:cs="Segoe UI"/>
          <w:color w:val="444444"/>
          <w:sz w:val="20"/>
          <w:szCs w:val="20"/>
        </w:rPr>
        <w:t xml:space="preserve"> integritet &amp; opdaterer </w:t>
      </w:r>
      <w:proofErr w:type="spellStart"/>
      <w:r>
        <w:rPr>
          <w:rStyle w:val="ms-rtethemeforecolor-2-0"/>
          <w:rFonts w:ascii="Segoe UI" w:hAnsi="Segoe UI" w:cs="Segoe UI"/>
          <w:color w:val="444444"/>
          <w:sz w:val="20"/>
          <w:szCs w:val="20"/>
        </w:rPr>
        <w:t>indexes</w:t>
      </w:r>
      <w:proofErr w:type="spellEnd"/>
      <w:r>
        <w:rPr>
          <w:rStyle w:val="ms-rtethemeforecolor-2-0"/>
          <w:rFonts w:ascii="Segoe UI" w:hAnsi="Segoe UI" w:cs="Segoe UI"/>
          <w:color w:val="444444"/>
          <w:sz w:val="20"/>
          <w:szCs w:val="20"/>
        </w:rPr>
        <w:t xml:space="preserve">. </w:t>
      </w:r>
    </w:p>
    <w:p w:rsidR="00E60148" w:rsidRDefault="00E60148" w:rsidP="00E60148">
      <w:pPr>
        <w:numPr>
          <w:ilvl w:val="0"/>
          <w:numId w:val="2"/>
        </w:numPr>
        <w:spacing w:before="100" w:beforeAutospacing="1" w:after="100" w:afterAutospacing="1" w:line="240" w:lineRule="auto"/>
        <w:rPr>
          <w:rFonts w:ascii="Segoe UI" w:hAnsi="Segoe UI" w:cs="Segoe UI"/>
          <w:color w:val="444444"/>
          <w:sz w:val="20"/>
          <w:szCs w:val="20"/>
        </w:rPr>
      </w:pPr>
      <w:r>
        <w:rPr>
          <w:rStyle w:val="ms-rtethemeforecolor-2-0"/>
          <w:rFonts w:ascii="Segoe UI" w:hAnsi="Segoe UI" w:cs="Segoe UI"/>
          <w:color w:val="444444"/>
          <w:sz w:val="20"/>
          <w:szCs w:val="20"/>
        </w:rPr>
        <w:t xml:space="preserve">Databaseadgang kan foretages fra egen udviklings pc, via en Jump host eller lignende med MS </w:t>
      </w:r>
      <w:proofErr w:type="spellStart"/>
      <w:r>
        <w:rPr>
          <w:rStyle w:val="ms-rtethemeforecolor-2-0"/>
          <w:rFonts w:ascii="Segoe UI" w:hAnsi="Segoe UI" w:cs="Segoe UI"/>
          <w:color w:val="444444"/>
          <w:sz w:val="20"/>
          <w:szCs w:val="20"/>
        </w:rPr>
        <w:t>SQLServer</w:t>
      </w:r>
      <w:proofErr w:type="spellEnd"/>
      <w:r>
        <w:rPr>
          <w:rStyle w:val="ms-rtethemeforecolor-2-0"/>
          <w:rFonts w:ascii="Segoe UI" w:hAnsi="Segoe UI" w:cs="Segoe UI"/>
          <w:color w:val="444444"/>
          <w:sz w:val="20"/>
          <w:szCs w:val="20"/>
        </w:rPr>
        <w:t xml:space="preserve"> Management Studio</w:t>
      </w:r>
    </w:p>
    <w:p w:rsidR="00E60148" w:rsidRDefault="00E60148" w:rsidP="00E60148">
      <w:pPr>
        <w:numPr>
          <w:ilvl w:val="0"/>
          <w:numId w:val="2"/>
        </w:numPr>
        <w:spacing w:before="100" w:beforeAutospacing="1" w:after="100" w:afterAutospacing="1" w:line="240" w:lineRule="auto"/>
        <w:rPr>
          <w:rFonts w:ascii="Segoe UI" w:hAnsi="Segoe UI" w:cs="Segoe UI"/>
          <w:color w:val="444444"/>
          <w:sz w:val="20"/>
          <w:szCs w:val="20"/>
        </w:rPr>
      </w:pPr>
      <w:r>
        <w:rPr>
          <w:rStyle w:val="ms-rtethemeforecolor-2-0"/>
          <w:rFonts w:ascii="Segoe UI" w:hAnsi="Segoe UI" w:cs="Segoe UI"/>
          <w:color w:val="444444"/>
          <w:sz w:val="20"/>
          <w:szCs w:val="20"/>
        </w:rPr>
        <w:t xml:space="preserve">Systemejer skal sørge for logning og </w:t>
      </w:r>
      <w:proofErr w:type="spellStart"/>
      <w:r>
        <w:rPr>
          <w:rStyle w:val="ms-rtethemeforecolor-2-0"/>
          <w:rFonts w:ascii="Segoe UI" w:hAnsi="Segoe UI" w:cs="Segoe UI"/>
          <w:color w:val="444444"/>
          <w:sz w:val="20"/>
          <w:szCs w:val="20"/>
        </w:rPr>
        <w:t>Audirtering</w:t>
      </w:r>
      <w:proofErr w:type="spellEnd"/>
      <w:r>
        <w:rPr>
          <w:rStyle w:val="ms-rtethemeforecolor-2-0"/>
          <w:rFonts w:ascii="Segoe UI" w:hAnsi="Segoe UI" w:cs="Segoe UI"/>
          <w:color w:val="444444"/>
          <w:sz w:val="20"/>
          <w:szCs w:val="20"/>
        </w:rPr>
        <w:t xml:space="preserve"> via godkendte procedurer.</w:t>
      </w:r>
    </w:p>
    <w:p w:rsidR="00E60148" w:rsidRDefault="00E60148" w:rsidP="00E60148">
      <w:pPr>
        <w:pStyle w:val="Heading2"/>
        <w:rPr>
          <w:rFonts w:ascii="Segoe UI Semilight" w:hAnsi="Segoe UI Semilight" w:cs="Segoe UI Semilight"/>
          <w:color w:val="262626"/>
          <w:sz w:val="29"/>
          <w:szCs w:val="29"/>
        </w:rPr>
      </w:pPr>
      <w:bookmarkStart w:id="19" w:name="_Toc88050452"/>
      <w:r>
        <w:rPr>
          <w:sz w:val="29"/>
          <w:szCs w:val="29"/>
        </w:rPr>
        <w:lastRenderedPageBreak/>
        <w:t>Hvis der er brugere/leverandører der selv har opsat / installeret MSSQL på Server.</w:t>
      </w:r>
      <w:bookmarkEnd w:id="19"/>
    </w:p>
    <w:p w:rsidR="00E60148" w:rsidRDefault="00E60148" w:rsidP="00E60148">
      <w:pPr>
        <w:pStyle w:val="NormalWeb"/>
        <w:rPr>
          <w:rFonts w:ascii="Segoe UI" w:hAnsi="Segoe UI" w:cs="Segoe UI"/>
          <w:color w:val="444444"/>
          <w:sz w:val="20"/>
          <w:szCs w:val="20"/>
        </w:rPr>
      </w:pPr>
      <w:r>
        <w:rPr>
          <w:rFonts w:ascii="Segoe UI" w:hAnsi="Segoe UI" w:cs="Segoe UI"/>
          <w:color w:val="444444"/>
          <w:sz w:val="20"/>
          <w:szCs w:val="20"/>
        </w:rPr>
        <w:t>Ved installation af SQL-servere/</w:t>
      </w:r>
      <w:proofErr w:type="spellStart"/>
      <w:r>
        <w:rPr>
          <w:rFonts w:ascii="Segoe UI" w:hAnsi="Segoe UI" w:cs="Segoe UI"/>
          <w:color w:val="444444"/>
          <w:sz w:val="20"/>
          <w:szCs w:val="20"/>
        </w:rPr>
        <w:t>express</w:t>
      </w:r>
      <w:proofErr w:type="spellEnd"/>
      <w:r>
        <w:rPr>
          <w:rFonts w:ascii="Segoe UI" w:hAnsi="Segoe UI" w:cs="Segoe UI"/>
          <w:color w:val="444444"/>
          <w:sz w:val="20"/>
          <w:szCs w:val="20"/>
        </w:rPr>
        <w:t xml:space="preserve"> på servere med eller uden </w:t>
      </w:r>
      <w:proofErr w:type="spellStart"/>
      <w:r>
        <w:rPr>
          <w:rFonts w:ascii="Segoe UI" w:hAnsi="Segoe UI" w:cs="Segoe UI"/>
          <w:color w:val="444444"/>
          <w:sz w:val="20"/>
          <w:szCs w:val="20"/>
        </w:rPr>
        <w:t>IOS's</w:t>
      </w:r>
      <w:proofErr w:type="spellEnd"/>
      <w:r>
        <w:rPr>
          <w:rFonts w:ascii="Segoe UI" w:hAnsi="Segoe UI" w:cs="Segoe UI"/>
          <w:color w:val="444444"/>
          <w:sz w:val="20"/>
          <w:szCs w:val="20"/>
        </w:rPr>
        <w:t xml:space="preserve"> viden skal projektet være opmærksom på at der påligger et krav / ansvar for Backup, Sikkerhed og Opdateringer, der ellers oftest vil være håndteret af den almindelige forretningsgang i IOS.</w:t>
      </w:r>
      <w:r>
        <w:rPr>
          <w:rFonts w:ascii="Segoe UI" w:hAnsi="Segoe UI" w:cs="Segoe UI"/>
          <w:color w:val="444444"/>
          <w:sz w:val="20"/>
          <w:szCs w:val="20"/>
        </w:rPr>
        <w:br/>
        <w:t>Vi gør derfor opmærksom på at IOS er leveringsdygtige i udvikling og test servere, til brug inden produktions fasen, som vil dække langt de fleste behov.</w:t>
      </w:r>
      <w:r>
        <w:rPr>
          <w:rFonts w:ascii="Segoe UI" w:hAnsi="Segoe UI" w:cs="Segoe UI"/>
          <w:color w:val="444444"/>
          <w:sz w:val="20"/>
          <w:szCs w:val="20"/>
        </w:rPr>
        <w:br/>
      </w:r>
      <w:r>
        <w:rPr>
          <w:rFonts w:ascii="Segoe UI" w:hAnsi="Segoe UI" w:cs="Segoe UI"/>
          <w:color w:val="444444"/>
          <w:sz w:val="20"/>
          <w:szCs w:val="20"/>
        </w:rPr>
        <w:br/>
        <w:t xml:space="preserve">Såfremt at man stadig vælger at benytte egen installation af SQL fraskriver man sig blandt andet mulighed: målepunkter/overvågninger, </w:t>
      </w:r>
      <w:proofErr w:type="spellStart"/>
      <w:r>
        <w:rPr>
          <w:rFonts w:ascii="Segoe UI" w:hAnsi="Segoe UI" w:cs="Segoe UI"/>
          <w:color w:val="444444"/>
          <w:sz w:val="20"/>
          <w:szCs w:val="20"/>
        </w:rPr>
        <w:t>skalering</w:t>
      </w:r>
      <w:proofErr w:type="spellEnd"/>
      <w:r>
        <w:rPr>
          <w:rFonts w:ascii="Segoe UI" w:hAnsi="Segoe UI" w:cs="Segoe UI"/>
          <w:color w:val="444444"/>
          <w:sz w:val="20"/>
          <w:szCs w:val="20"/>
        </w:rPr>
        <w:t xml:space="preserve"> og høj tilgængelighed samt eventuelt hjælp fra IOS og den ekspertise som IOS råder over, inden for drift.</w:t>
      </w:r>
    </w:p>
    <w:p w:rsidR="00E60148" w:rsidRDefault="00E60148" w:rsidP="00E60148">
      <w:pPr>
        <w:pStyle w:val="NormalWeb"/>
        <w:rPr>
          <w:rFonts w:ascii="Segoe UI" w:hAnsi="Segoe UI" w:cs="Segoe UI"/>
          <w:color w:val="444444"/>
          <w:sz w:val="20"/>
          <w:szCs w:val="20"/>
        </w:rPr>
      </w:pPr>
      <w:r>
        <w:rPr>
          <w:rFonts w:ascii="Segoe UI" w:hAnsi="Segoe UI" w:cs="Segoe UI"/>
          <w:color w:val="444444"/>
          <w:sz w:val="20"/>
          <w:szCs w:val="20"/>
        </w:rPr>
        <w:t>Det er vigtigt at understrege at en egen installation ikke er undtaget de regler som gælder for Sundhedsdatastyrelsen.</w:t>
      </w:r>
    </w:p>
    <w:p w:rsidR="00E60148" w:rsidRDefault="00E60148" w:rsidP="00E60148">
      <w:pPr>
        <w:pStyle w:val="Heading3"/>
        <w:rPr>
          <w:rFonts w:ascii="Segoe UI Semilight" w:hAnsi="Segoe UI Semilight" w:cs="Segoe UI Semilight"/>
          <w:color w:val="262626"/>
          <w:sz w:val="23"/>
          <w:szCs w:val="23"/>
        </w:rPr>
      </w:pPr>
      <w:bookmarkStart w:id="20" w:name="_Toc88050453"/>
      <w:r>
        <w:rPr>
          <w:sz w:val="23"/>
          <w:szCs w:val="23"/>
        </w:rPr>
        <w:t>Nedenstående liste er ikke udtømmende men en punktopstilling som man skal være opmærksom på.</w:t>
      </w:r>
      <w:bookmarkEnd w:id="20"/>
    </w:p>
    <w:p w:rsidR="00E60148" w:rsidRDefault="00E60148" w:rsidP="00E60148">
      <w:pPr>
        <w:numPr>
          <w:ilvl w:val="0"/>
          <w:numId w:val="3"/>
        </w:numPr>
        <w:spacing w:before="100" w:beforeAutospacing="1" w:after="100" w:afterAutospacing="1" w:line="240" w:lineRule="auto"/>
        <w:rPr>
          <w:rFonts w:ascii="Segoe UI" w:hAnsi="Segoe UI" w:cs="Segoe UI"/>
          <w:color w:val="444444"/>
          <w:sz w:val="20"/>
          <w:szCs w:val="20"/>
        </w:rPr>
      </w:pPr>
      <w:proofErr w:type="spellStart"/>
      <w:r>
        <w:rPr>
          <w:rFonts w:ascii="Segoe UI" w:hAnsi="Segoe UI" w:cs="Segoe UI"/>
          <w:color w:val="444444"/>
          <w:sz w:val="20"/>
          <w:szCs w:val="20"/>
        </w:rPr>
        <w:t>SQLExpress</w:t>
      </w:r>
      <w:proofErr w:type="spellEnd"/>
      <w:r>
        <w:rPr>
          <w:rFonts w:ascii="Segoe UI" w:hAnsi="Segoe UI" w:cs="Segoe UI"/>
          <w:color w:val="444444"/>
          <w:sz w:val="20"/>
          <w:szCs w:val="20"/>
        </w:rPr>
        <w:t xml:space="preserve"> versioner må IKKE benyttes i Produktion.</w:t>
      </w:r>
    </w:p>
    <w:p w:rsidR="00E60148" w:rsidRDefault="00E60148" w:rsidP="00E60148">
      <w:pPr>
        <w:numPr>
          <w:ilvl w:val="0"/>
          <w:numId w:val="3"/>
        </w:numPr>
        <w:spacing w:before="100" w:beforeAutospacing="1" w:after="100" w:afterAutospacing="1" w:line="240" w:lineRule="auto"/>
        <w:rPr>
          <w:rFonts w:ascii="Segoe UI" w:hAnsi="Segoe UI" w:cs="Segoe UI"/>
          <w:color w:val="444444"/>
          <w:sz w:val="20"/>
          <w:szCs w:val="20"/>
        </w:rPr>
      </w:pPr>
      <w:r>
        <w:rPr>
          <w:rFonts w:ascii="Segoe UI" w:hAnsi="Segoe UI" w:cs="Segoe UI"/>
          <w:color w:val="444444"/>
          <w:sz w:val="20"/>
          <w:szCs w:val="20"/>
        </w:rPr>
        <w:t>Systemforvalter skal sørge for SQL Licenser.</w:t>
      </w:r>
    </w:p>
    <w:p w:rsidR="00E60148" w:rsidRDefault="00E60148" w:rsidP="00E60148">
      <w:pPr>
        <w:numPr>
          <w:ilvl w:val="0"/>
          <w:numId w:val="3"/>
        </w:numPr>
        <w:spacing w:before="100" w:beforeAutospacing="1" w:after="100" w:afterAutospacing="1" w:line="240" w:lineRule="auto"/>
        <w:rPr>
          <w:rFonts w:ascii="Segoe UI" w:hAnsi="Segoe UI" w:cs="Segoe UI"/>
          <w:color w:val="444444"/>
          <w:sz w:val="20"/>
          <w:szCs w:val="20"/>
        </w:rPr>
      </w:pPr>
      <w:r>
        <w:rPr>
          <w:rFonts w:ascii="Segoe UI" w:hAnsi="Segoe UI" w:cs="Segoe UI"/>
          <w:color w:val="444444"/>
          <w:sz w:val="20"/>
          <w:szCs w:val="20"/>
        </w:rPr>
        <w:t xml:space="preserve">Systemejer, skal sikre opsætning og udførsel af Backup &amp; </w:t>
      </w:r>
      <w:proofErr w:type="spellStart"/>
      <w:r>
        <w:rPr>
          <w:rFonts w:ascii="Segoe UI" w:hAnsi="Segoe UI" w:cs="Segoe UI"/>
          <w:color w:val="444444"/>
          <w:sz w:val="20"/>
          <w:szCs w:val="20"/>
        </w:rPr>
        <w:t>Restore</w:t>
      </w:r>
      <w:proofErr w:type="spellEnd"/>
      <w:r>
        <w:rPr>
          <w:rFonts w:ascii="Segoe UI" w:hAnsi="Segoe UI" w:cs="Segoe UI"/>
          <w:color w:val="444444"/>
          <w:sz w:val="20"/>
          <w:szCs w:val="20"/>
        </w:rPr>
        <w:t>. for at sikre mod pladsproblemer.</w:t>
      </w:r>
    </w:p>
    <w:p w:rsidR="00E60148" w:rsidRDefault="00E60148" w:rsidP="00E60148">
      <w:pPr>
        <w:numPr>
          <w:ilvl w:val="0"/>
          <w:numId w:val="3"/>
        </w:numPr>
        <w:spacing w:before="100" w:beforeAutospacing="1" w:after="100" w:afterAutospacing="1" w:line="240" w:lineRule="auto"/>
        <w:rPr>
          <w:rFonts w:ascii="Segoe UI" w:hAnsi="Segoe UI" w:cs="Segoe UI"/>
          <w:color w:val="444444"/>
          <w:sz w:val="20"/>
          <w:szCs w:val="20"/>
        </w:rPr>
      </w:pPr>
      <w:r>
        <w:rPr>
          <w:rFonts w:ascii="Segoe UI" w:hAnsi="Segoe UI" w:cs="Segoe UI"/>
          <w:color w:val="444444"/>
          <w:sz w:val="20"/>
          <w:szCs w:val="20"/>
        </w:rPr>
        <w:t xml:space="preserve">Systemejer, skal sikre opdatering &amp; </w:t>
      </w:r>
      <w:proofErr w:type="spellStart"/>
      <w:r>
        <w:rPr>
          <w:rFonts w:ascii="Segoe UI" w:hAnsi="Segoe UI" w:cs="Segoe UI"/>
          <w:color w:val="444444"/>
          <w:sz w:val="20"/>
          <w:szCs w:val="20"/>
        </w:rPr>
        <w:t>patchning</w:t>
      </w:r>
      <w:proofErr w:type="spellEnd"/>
      <w:r>
        <w:rPr>
          <w:rFonts w:ascii="Segoe UI" w:hAnsi="Segoe UI" w:cs="Segoe UI"/>
          <w:color w:val="444444"/>
          <w:sz w:val="20"/>
          <w:szCs w:val="20"/>
        </w:rPr>
        <w:t xml:space="preserve"> af Software.</w:t>
      </w:r>
    </w:p>
    <w:p w:rsidR="00E60148" w:rsidRDefault="00E60148" w:rsidP="00E60148">
      <w:pPr>
        <w:numPr>
          <w:ilvl w:val="0"/>
          <w:numId w:val="3"/>
        </w:numPr>
        <w:spacing w:before="100" w:beforeAutospacing="1" w:after="100" w:afterAutospacing="1" w:line="240" w:lineRule="auto"/>
        <w:rPr>
          <w:rFonts w:ascii="Segoe UI" w:hAnsi="Segoe UI" w:cs="Segoe UI"/>
          <w:color w:val="444444"/>
          <w:sz w:val="20"/>
          <w:szCs w:val="20"/>
        </w:rPr>
      </w:pPr>
      <w:r>
        <w:rPr>
          <w:rFonts w:ascii="Segoe UI" w:hAnsi="Segoe UI" w:cs="Segoe UI"/>
          <w:color w:val="444444"/>
          <w:sz w:val="20"/>
          <w:szCs w:val="20"/>
        </w:rPr>
        <w:t>Systemejer, skal sikre Gennemskueligheden af tilgange via AD Brugere og grupper</w:t>
      </w:r>
    </w:p>
    <w:p w:rsidR="00E60148" w:rsidRDefault="00E60148" w:rsidP="00E60148">
      <w:pPr>
        <w:numPr>
          <w:ilvl w:val="0"/>
          <w:numId w:val="3"/>
        </w:numPr>
        <w:spacing w:before="100" w:beforeAutospacing="1" w:after="100" w:afterAutospacing="1" w:line="240" w:lineRule="auto"/>
        <w:rPr>
          <w:rFonts w:ascii="Segoe UI" w:hAnsi="Segoe UI" w:cs="Segoe UI"/>
          <w:color w:val="444444"/>
          <w:sz w:val="20"/>
          <w:szCs w:val="20"/>
        </w:rPr>
      </w:pPr>
      <w:proofErr w:type="spellStart"/>
      <w:r>
        <w:rPr>
          <w:rFonts w:ascii="Segoe UI" w:hAnsi="Segoe UI" w:cs="Segoe UI"/>
          <w:color w:val="444444"/>
          <w:sz w:val="20"/>
          <w:szCs w:val="20"/>
        </w:rPr>
        <w:t>SystemForvalter</w:t>
      </w:r>
      <w:proofErr w:type="spellEnd"/>
      <w:r>
        <w:rPr>
          <w:rFonts w:ascii="Segoe UI" w:hAnsi="Segoe UI" w:cs="Segoe UI"/>
          <w:color w:val="444444"/>
          <w:sz w:val="20"/>
          <w:szCs w:val="20"/>
        </w:rPr>
        <w:t xml:space="preserve"> &amp; Systemejer skal stå for og sikre daglig drift.</w:t>
      </w:r>
    </w:p>
    <w:p w:rsidR="00E60148" w:rsidRDefault="00E60148" w:rsidP="00E60148">
      <w:pPr>
        <w:pStyle w:val="NormalWeb"/>
        <w:rPr>
          <w:rFonts w:ascii="Segoe UI" w:hAnsi="Segoe UI" w:cs="Segoe UI"/>
          <w:color w:val="444444"/>
          <w:sz w:val="20"/>
          <w:szCs w:val="20"/>
        </w:rPr>
      </w:pPr>
      <w:r>
        <w:rPr>
          <w:rFonts w:ascii="Segoe UI" w:hAnsi="Segoe UI" w:cs="Segoe UI"/>
          <w:color w:val="444444"/>
          <w:sz w:val="20"/>
          <w:szCs w:val="20"/>
        </w:rPr>
        <w:t xml:space="preserve">Som altid er det systemejers ansvar at installationen overholder gældende lovgivning </w:t>
      </w:r>
      <w:proofErr w:type="gramStart"/>
      <w:r>
        <w:rPr>
          <w:rFonts w:ascii="Segoe UI" w:hAnsi="Segoe UI" w:cs="Segoe UI"/>
          <w:color w:val="444444"/>
          <w:sz w:val="20"/>
          <w:szCs w:val="20"/>
        </w:rPr>
        <w:t>samt  Sundhedsdatastyrelsens</w:t>
      </w:r>
      <w:proofErr w:type="gramEnd"/>
      <w:r>
        <w:rPr>
          <w:rFonts w:ascii="Segoe UI" w:hAnsi="Segoe UI" w:cs="Segoe UI"/>
          <w:color w:val="444444"/>
          <w:sz w:val="20"/>
          <w:szCs w:val="20"/>
        </w:rPr>
        <w:t xml:space="preserve"> krav på området. </w:t>
      </w:r>
    </w:p>
    <w:p w:rsidR="00E60148" w:rsidRDefault="00E60148" w:rsidP="00E60148">
      <w:pPr>
        <w:pStyle w:val="NormalWeb"/>
        <w:rPr>
          <w:rFonts w:ascii="Segoe UI" w:hAnsi="Segoe UI" w:cs="Segoe UI"/>
          <w:color w:val="444444"/>
          <w:sz w:val="20"/>
          <w:szCs w:val="20"/>
        </w:rPr>
      </w:pPr>
      <w:r>
        <w:rPr>
          <w:rFonts w:ascii="Segoe UI" w:hAnsi="Segoe UI" w:cs="Segoe UI"/>
          <w:color w:val="444444"/>
          <w:sz w:val="20"/>
          <w:szCs w:val="20"/>
        </w:rPr>
        <w:t>Her under, men ikke kun Logn</w:t>
      </w:r>
      <w:r w:rsidR="00636923">
        <w:rPr>
          <w:rFonts w:ascii="Segoe UI" w:hAnsi="Segoe UI" w:cs="Segoe UI"/>
          <w:color w:val="444444"/>
          <w:sz w:val="20"/>
          <w:szCs w:val="20"/>
        </w:rPr>
        <w:t>ing, GDPR, arkivpligt, revision</w:t>
      </w:r>
      <w:r>
        <w:rPr>
          <w:rFonts w:ascii="Segoe UI" w:hAnsi="Segoe UI" w:cs="Segoe UI"/>
          <w:color w:val="444444"/>
          <w:sz w:val="20"/>
          <w:szCs w:val="20"/>
        </w:rPr>
        <w:t> o.a.</w:t>
      </w:r>
    </w:p>
    <w:p w:rsidR="00E60148" w:rsidRDefault="00E60148" w:rsidP="00E60148">
      <w:pPr>
        <w:pStyle w:val="NormalWeb"/>
        <w:rPr>
          <w:rFonts w:ascii="Segoe UI" w:hAnsi="Segoe UI" w:cs="Segoe UI"/>
          <w:color w:val="444444"/>
          <w:sz w:val="20"/>
          <w:szCs w:val="20"/>
        </w:rPr>
      </w:pPr>
      <w:r>
        <w:rPr>
          <w:rFonts w:ascii="Segoe UI" w:hAnsi="Segoe UI" w:cs="Segoe UI"/>
          <w:color w:val="444444"/>
          <w:sz w:val="20"/>
          <w:szCs w:val="20"/>
        </w:rPr>
        <w:t xml:space="preserve">IOS er forpligtiget til foretage audit af de systemer og den kommunikation der residerer i vores netværk, både for licens-, sikkerheds- og data-krav. </w:t>
      </w:r>
    </w:p>
    <w:p w:rsidR="00E60148" w:rsidRDefault="00E60148" w:rsidP="00E60148">
      <w:pPr>
        <w:pStyle w:val="NormalWeb"/>
        <w:rPr>
          <w:rFonts w:ascii="Segoe UI" w:hAnsi="Segoe UI" w:cs="Segoe UI"/>
          <w:color w:val="444444"/>
          <w:sz w:val="20"/>
          <w:szCs w:val="20"/>
        </w:rPr>
      </w:pPr>
      <w:r>
        <w:rPr>
          <w:rFonts w:ascii="Segoe UI" w:hAnsi="Segoe UI" w:cs="Segoe UI"/>
          <w:color w:val="444444"/>
          <w:sz w:val="20"/>
          <w:szCs w:val="20"/>
        </w:rPr>
        <w:t>Dette sker fra IOS selv eller via samarbejdspartnere.</w:t>
      </w:r>
    </w:p>
    <w:p w:rsidR="00E60148" w:rsidRDefault="00E60148" w:rsidP="00E60148">
      <w:pPr>
        <w:pStyle w:val="Heading2"/>
        <w:rPr>
          <w:rFonts w:ascii="Segoe UI Semilight" w:hAnsi="Segoe UI Semilight" w:cs="Segoe UI Semilight"/>
          <w:color w:val="262626"/>
          <w:sz w:val="29"/>
          <w:szCs w:val="29"/>
        </w:rPr>
      </w:pPr>
      <w:r>
        <w:rPr>
          <w:sz w:val="29"/>
          <w:szCs w:val="29"/>
        </w:rPr>
        <w:t> </w:t>
      </w:r>
      <w:bookmarkStart w:id="21" w:name="_Toc88050454"/>
      <w:r>
        <w:rPr>
          <w:sz w:val="29"/>
          <w:szCs w:val="29"/>
        </w:rPr>
        <w:t>Undtagelser?</w:t>
      </w:r>
      <w:bookmarkEnd w:id="21"/>
    </w:p>
    <w:p w:rsidR="00E60148" w:rsidRDefault="00E60148" w:rsidP="00E60148">
      <w:pPr>
        <w:numPr>
          <w:ilvl w:val="0"/>
          <w:numId w:val="4"/>
        </w:numPr>
        <w:spacing w:before="100" w:beforeAutospacing="1" w:after="100" w:afterAutospacing="1" w:line="240" w:lineRule="auto"/>
        <w:rPr>
          <w:rFonts w:ascii="Segoe UI" w:hAnsi="Segoe UI" w:cs="Segoe UI"/>
          <w:color w:val="444444"/>
          <w:sz w:val="20"/>
          <w:szCs w:val="20"/>
        </w:rPr>
      </w:pPr>
      <w:r>
        <w:rPr>
          <w:rStyle w:val="ms-rtefontsize-2"/>
          <w:rFonts w:ascii="Segoe UI" w:hAnsi="Segoe UI" w:cs="Segoe UI"/>
          <w:color w:val="444444"/>
          <w:sz w:val="20"/>
          <w:szCs w:val="20"/>
        </w:rPr>
        <w:t>Det er </w:t>
      </w:r>
      <w:proofErr w:type="spellStart"/>
      <w:r>
        <w:rPr>
          <w:rStyle w:val="ms-rtefontsize-2"/>
          <w:rFonts w:ascii="Segoe UI" w:hAnsi="Segoe UI" w:cs="Segoe UI"/>
          <w:color w:val="444444"/>
          <w:sz w:val="20"/>
          <w:szCs w:val="20"/>
        </w:rPr>
        <w:t>SDS's</w:t>
      </w:r>
      <w:proofErr w:type="spellEnd"/>
      <w:r>
        <w:rPr>
          <w:rStyle w:val="ms-rtefontsize-2"/>
          <w:rFonts w:ascii="Segoe UI" w:hAnsi="Segoe UI" w:cs="Segoe UI"/>
          <w:color w:val="444444"/>
          <w:sz w:val="20"/>
          <w:szCs w:val="20"/>
        </w:rPr>
        <w:t xml:space="preserve"> holdning, at der </w:t>
      </w:r>
      <w:r>
        <w:rPr>
          <w:rStyle w:val="Strong"/>
          <w:rFonts w:ascii="Segoe UI" w:hAnsi="Segoe UI" w:cs="Segoe UI"/>
          <w:color w:val="444444"/>
          <w:sz w:val="20"/>
          <w:szCs w:val="20"/>
        </w:rPr>
        <w:t xml:space="preserve">ikke </w:t>
      </w:r>
      <w:r>
        <w:rPr>
          <w:rStyle w:val="ms-rtefontsize-2"/>
          <w:rFonts w:ascii="Segoe UI" w:hAnsi="Segoe UI" w:cs="Segoe UI"/>
          <w:color w:val="444444"/>
          <w:sz w:val="20"/>
          <w:szCs w:val="20"/>
        </w:rPr>
        <w:t>findes nogen haste situationer, som kan berettige tilsidesættelse af grundlæggende sikkerheds forskrifter!</w:t>
      </w:r>
    </w:p>
    <w:p w:rsidR="00E60148" w:rsidRDefault="00E60148" w:rsidP="00E60148">
      <w:pPr>
        <w:numPr>
          <w:ilvl w:val="0"/>
          <w:numId w:val="4"/>
        </w:numPr>
        <w:spacing w:before="100" w:beforeAutospacing="1" w:after="100" w:afterAutospacing="1" w:line="240" w:lineRule="auto"/>
        <w:rPr>
          <w:rFonts w:ascii="Segoe UI" w:hAnsi="Segoe UI" w:cs="Segoe UI"/>
          <w:color w:val="444444"/>
          <w:sz w:val="20"/>
          <w:szCs w:val="20"/>
        </w:rPr>
      </w:pPr>
      <w:r>
        <w:rPr>
          <w:rFonts w:ascii="Segoe UI" w:hAnsi="Segoe UI" w:cs="Segoe UI"/>
          <w:color w:val="444444"/>
          <w:sz w:val="20"/>
          <w:szCs w:val="20"/>
        </w:rPr>
        <w:t xml:space="preserve">Der er </w:t>
      </w:r>
      <w:r>
        <w:rPr>
          <w:rStyle w:val="Strong"/>
          <w:rFonts w:ascii="Segoe UI" w:hAnsi="Segoe UI" w:cs="Segoe UI"/>
          <w:color w:val="444444"/>
          <w:sz w:val="20"/>
          <w:szCs w:val="20"/>
        </w:rPr>
        <w:t xml:space="preserve">INGEN </w:t>
      </w:r>
      <w:r>
        <w:rPr>
          <w:rFonts w:ascii="Segoe UI" w:hAnsi="Segoe UI" w:cs="Segoe UI"/>
          <w:color w:val="444444"/>
          <w:sz w:val="20"/>
          <w:szCs w:val="20"/>
        </w:rPr>
        <w:t xml:space="preserve">Undtagelseserklæring der kan give Lokaladministrator, </w:t>
      </w:r>
      <w:proofErr w:type="spellStart"/>
      <w:r>
        <w:rPr>
          <w:rFonts w:ascii="Segoe UI" w:hAnsi="Segoe UI" w:cs="Segoe UI"/>
          <w:color w:val="444444"/>
          <w:sz w:val="20"/>
          <w:szCs w:val="20"/>
        </w:rPr>
        <w:t>Sysadm</w:t>
      </w:r>
      <w:proofErr w:type="spellEnd"/>
      <w:r>
        <w:rPr>
          <w:rFonts w:ascii="Segoe UI" w:hAnsi="Segoe UI" w:cs="Segoe UI"/>
          <w:color w:val="444444"/>
          <w:sz w:val="20"/>
          <w:szCs w:val="20"/>
        </w:rPr>
        <w:t xml:space="preserve"> og lignende forhøjede privilegier på et produktions MS SQL hotel </w:t>
      </w:r>
    </w:p>
    <w:p w:rsidR="00E60148" w:rsidRDefault="00E60148" w:rsidP="00E60148">
      <w:pPr>
        <w:numPr>
          <w:ilvl w:val="0"/>
          <w:numId w:val="4"/>
        </w:numPr>
        <w:spacing w:before="100" w:beforeAutospacing="1" w:after="100" w:afterAutospacing="1" w:line="240" w:lineRule="auto"/>
        <w:rPr>
          <w:rFonts w:ascii="Segoe UI" w:hAnsi="Segoe UI" w:cs="Segoe UI"/>
          <w:color w:val="444444"/>
          <w:sz w:val="20"/>
          <w:szCs w:val="20"/>
        </w:rPr>
      </w:pPr>
      <w:r>
        <w:rPr>
          <w:rFonts w:ascii="Segoe UI" w:hAnsi="Segoe UI" w:cs="Segoe UI"/>
          <w:color w:val="444444"/>
          <w:sz w:val="20"/>
          <w:szCs w:val="20"/>
        </w:rPr>
        <w:t xml:space="preserve">Andre undtagelser må tages op med </w:t>
      </w:r>
      <w:proofErr w:type="spellStart"/>
      <w:r>
        <w:rPr>
          <w:rFonts w:ascii="Segoe UI" w:hAnsi="Segoe UI" w:cs="Segoe UI"/>
          <w:color w:val="444444"/>
          <w:sz w:val="20"/>
          <w:szCs w:val="20"/>
        </w:rPr>
        <w:t>Driftchefen</w:t>
      </w:r>
      <w:proofErr w:type="spellEnd"/>
    </w:p>
    <w:p w:rsidR="00E60148" w:rsidRDefault="00E60148" w:rsidP="00E60148">
      <w:pPr>
        <w:spacing w:after="0"/>
        <w:rPr>
          <w:rFonts w:ascii="Segoe UI" w:hAnsi="Segoe UI" w:cs="Segoe UI"/>
          <w:color w:val="444444"/>
          <w:sz w:val="20"/>
          <w:szCs w:val="20"/>
        </w:rPr>
      </w:pPr>
      <w:r>
        <w:rPr>
          <w:rFonts w:ascii="Segoe UI" w:hAnsi="Segoe UI" w:cs="Segoe UI"/>
          <w:color w:val="444444"/>
          <w:sz w:val="20"/>
          <w:szCs w:val="20"/>
        </w:rPr>
        <w:t>  </w:t>
      </w:r>
    </w:p>
    <w:p w:rsidR="00636923" w:rsidRDefault="00636923">
      <w:pPr>
        <w:rPr>
          <w:rFonts w:asciiTheme="majorHAnsi" w:eastAsiaTheme="majorEastAsia" w:hAnsiTheme="majorHAnsi" w:cstheme="majorBidi"/>
          <w:color w:val="2E74B5" w:themeColor="accent1" w:themeShade="BF"/>
          <w:sz w:val="46"/>
          <w:szCs w:val="46"/>
        </w:rPr>
      </w:pPr>
      <w:bookmarkStart w:id="22" w:name="_Toc88050455"/>
      <w:r>
        <w:rPr>
          <w:sz w:val="46"/>
          <w:szCs w:val="46"/>
        </w:rPr>
        <w:br w:type="page"/>
      </w:r>
    </w:p>
    <w:p w:rsidR="00E60148" w:rsidRDefault="00E60148" w:rsidP="00E60148">
      <w:pPr>
        <w:pStyle w:val="Heading1"/>
        <w:rPr>
          <w:rFonts w:ascii="Segoe UI Light" w:hAnsi="Segoe UI Light" w:cs="Segoe UI Light"/>
          <w:color w:val="777777"/>
          <w:sz w:val="46"/>
          <w:szCs w:val="46"/>
        </w:rPr>
      </w:pPr>
      <w:r>
        <w:rPr>
          <w:sz w:val="46"/>
          <w:szCs w:val="46"/>
        </w:rPr>
        <w:lastRenderedPageBreak/>
        <w:t>Driftsfakta / Bemærkninger</w:t>
      </w:r>
      <w:bookmarkEnd w:id="22"/>
    </w:p>
    <w:p w:rsidR="00E60148" w:rsidRDefault="00E60148" w:rsidP="00E60148">
      <w:pPr>
        <w:rPr>
          <w:rFonts w:ascii="Segoe UI" w:hAnsi="Segoe UI" w:cs="Segoe UI"/>
          <w:color w:val="444444"/>
          <w:sz w:val="20"/>
          <w:szCs w:val="20"/>
        </w:rPr>
      </w:pPr>
      <w:r>
        <w:rPr>
          <w:rFonts w:ascii="Segoe UI" w:hAnsi="Segoe UI" w:cs="Segoe UI"/>
          <w:color w:val="444444"/>
          <w:sz w:val="20"/>
          <w:szCs w:val="20"/>
        </w:rPr>
        <w:t> </w:t>
      </w:r>
    </w:p>
    <w:p w:rsidR="00E60148" w:rsidRDefault="00E60148" w:rsidP="00E60148">
      <w:pPr>
        <w:pStyle w:val="Heading2"/>
        <w:rPr>
          <w:rFonts w:ascii="Segoe UI Semilight" w:hAnsi="Segoe UI Semilight" w:cs="Segoe UI Semilight"/>
          <w:color w:val="262626"/>
          <w:sz w:val="29"/>
          <w:szCs w:val="29"/>
        </w:rPr>
      </w:pPr>
      <w:bookmarkStart w:id="23" w:name="_Toc88050456"/>
      <w:r>
        <w:rPr>
          <w:sz w:val="29"/>
          <w:szCs w:val="29"/>
        </w:rPr>
        <w:t>Vedligeholdelse Af Database serverne.</w:t>
      </w:r>
      <w:bookmarkEnd w:id="23"/>
    </w:p>
    <w:p w:rsidR="00E60148" w:rsidRDefault="00E60148" w:rsidP="00E60148">
      <w:pPr>
        <w:pStyle w:val="NormalWeb"/>
        <w:rPr>
          <w:rFonts w:ascii="Segoe UI" w:hAnsi="Segoe UI" w:cs="Segoe UI"/>
          <w:color w:val="444444"/>
          <w:sz w:val="20"/>
          <w:szCs w:val="20"/>
        </w:rPr>
      </w:pPr>
      <w:r>
        <w:rPr>
          <w:rFonts w:ascii="Segoe UI" w:hAnsi="Segoe UI" w:cs="Segoe UI"/>
          <w:color w:val="444444"/>
          <w:sz w:val="20"/>
          <w:szCs w:val="20"/>
        </w:rPr>
        <w:t>Vi har analyseret MSSQL Netværket og taget de bedste vedligeholdelses planer med i vores overvejelser.</w:t>
      </w:r>
    </w:p>
    <w:p w:rsidR="00E60148" w:rsidRDefault="00E60148" w:rsidP="00E60148">
      <w:pPr>
        <w:pStyle w:val="NormalWeb"/>
        <w:rPr>
          <w:rFonts w:ascii="Segoe UI" w:hAnsi="Segoe UI" w:cs="Segoe UI"/>
          <w:color w:val="444444"/>
          <w:sz w:val="20"/>
          <w:szCs w:val="20"/>
        </w:rPr>
      </w:pPr>
      <w:r>
        <w:rPr>
          <w:rFonts w:ascii="Segoe UI" w:hAnsi="Segoe UI" w:cs="Segoe UI"/>
          <w:color w:val="444444"/>
          <w:sz w:val="20"/>
          <w:szCs w:val="20"/>
        </w:rPr>
        <w:t xml:space="preserve">Vi har automatisk backup af vores databaser via DP for SQL Management </w:t>
      </w:r>
      <w:proofErr w:type="gramStart"/>
      <w:r>
        <w:rPr>
          <w:rFonts w:ascii="Segoe UI" w:hAnsi="Segoe UI" w:cs="Segoe UI"/>
          <w:color w:val="444444"/>
          <w:sz w:val="20"/>
          <w:szCs w:val="20"/>
        </w:rPr>
        <w:t>( IBM</w:t>
      </w:r>
      <w:proofErr w:type="gramEnd"/>
      <w:r>
        <w:rPr>
          <w:rFonts w:ascii="Segoe UI" w:hAnsi="Segoe UI" w:cs="Segoe UI"/>
          <w:color w:val="444444"/>
          <w:sz w:val="20"/>
          <w:szCs w:val="20"/>
        </w:rPr>
        <w:t xml:space="preserve"> </w:t>
      </w:r>
      <w:proofErr w:type="spellStart"/>
      <w:r>
        <w:rPr>
          <w:rFonts w:ascii="Segoe UI" w:hAnsi="Segoe UI" w:cs="Segoe UI"/>
          <w:color w:val="444444"/>
          <w:sz w:val="20"/>
          <w:szCs w:val="20"/>
        </w:rPr>
        <w:t>Spectrum</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Protect</w:t>
      </w:r>
      <w:proofErr w:type="spellEnd"/>
      <w:r>
        <w:rPr>
          <w:rFonts w:ascii="Segoe UI" w:hAnsi="Segoe UI" w:cs="Segoe UI"/>
          <w:color w:val="444444"/>
          <w:sz w:val="20"/>
          <w:szCs w:val="20"/>
        </w:rPr>
        <w:t xml:space="preserve"> /TSM )der regelmæssigt (hver uge)tager Fuld backup, altereret med mange Transaktions log (T-Log) backup, (</w:t>
      </w:r>
      <w:proofErr w:type="spellStart"/>
      <w:r>
        <w:rPr>
          <w:rFonts w:ascii="Segoe UI" w:hAnsi="Segoe UI" w:cs="Segoe UI"/>
          <w:color w:val="444444"/>
          <w:sz w:val="20"/>
          <w:szCs w:val="20"/>
        </w:rPr>
        <w:t>prod</w:t>
      </w:r>
      <w:proofErr w:type="spellEnd"/>
      <w:r>
        <w:rPr>
          <w:rFonts w:ascii="Segoe UI" w:hAnsi="Segoe UI" w:cs="Segoe UI"/>
          <w:color w:val="444444"/>
          <w:sz w:val="20"/>
          <w:szCs w:val="20"/>
        </w:rPr>
        <w:t>: hver time, test hver 4 time). Hermed sikrer vi at vi kan genetablere data fra et tidligere tidspunkt.</w:t>
      </w:r>
    </w:p>
    <w:p w:rsidR="00E60148" w:rsidRDefault="00E60148" w:rsidP="00E60148">
      <w:pPr>
        <w:pStyle w:val="NormalWeb"/>
        <w:rPr>
          <w:rFonts w:ascii="Segoe UI" w:hAnsi="Segoe UI" w:cs="Segoe UI"/>
          <w:color w:val="444444"/>
          <w:sz w:val="20"/>
          <w:szCs w:val="20"/>
        </w:rPr>
      </w:pPr>
      <w:r>
        <w:rPr>
          <w:rFonts w:ascii="Segoe UI" w:hAnsi="Segoe UI" w:cs="Segoe UI"/>
          <w:color w:val="444444"/>
          <w:sz w:val="20"/>
          <w:szCs w:val="20"/>
        </w:rPr>
        <w:t xml:space="preserve">Derudover har vi allieret med markedets førende </w:t>
      </w:r>
      <w:proofErr w:type="spellStart"/>
      <w:r>
        <w:rPr>
          <w:rFonts w:ascii="Segoe UI" w:hAnsi="Segoe UI" w:cs="Segoe UI"/>
          <w:color w:val="444444"/>
          <w:sz w:val="20"/>
          <w:szCs w:val="20"/>
        </w:rPr>
        <w:t>maintenance</w:t>
      </w:r>
      <w:proofErr w:type="spellEnd"/>
      <w:r>
        <w:rPr>
          <w:rFonts w:ascii="Segoe UI" w:hAnsi="Segoe UI" w:cs="Segoe UI"/>
          <w:color w:val="444444"/>
          <w:sz w:val="20"/>
          <w:szCs w:val="20"/>
        </w:rPr>
        <w:t xml:space="preserve"> planer </w:t>
      </w:r>
      <w:r>
        <w:rPr>
          <w:rStyle w:val="comment-copy"/>
          <w:rFonts w:ascii="Segoe UI" w:hAnsi="Segoe UI" w:cs="Segoe UI"/>
          <w:color w:val="444444"/>
          <w:sz w:val="20"/>
          <w:szCs w:val="20"/>
        </w:rPr>
        <w:t xml:space="preserve">Ola </w:t>
      </w:r>
      <w:proofErr w:type="spellStart"/>
      <w:r>
        <w:rPr>
          <w:rStyle w:val="comment-copy"/>
          <w:rFonts w:ascii="Segoe UI" w:hAnsi="Segoe UI" w:cs="Segoe UI"/>
          <w:color w:val="444444"/>
          <w:sz w:val="20"/>
          <w:szCs w:val="20"/>
        </w:rPr>
        <w:t>Hallengren's</w:t>
      </w:r>
      <w:proofErr w:type="spellEnd"/>
      <w:r>
        <w:rPr>
          <w:rStyle w:val="comment-copy"/>
          <w:rFonts w:ascii="Segoe UI" w:hAnsi="Segoe UI" w:cs="Segoe UI"/>
          <w:color w:val="444444"/>
          <w:sz w:val="20"/>
          <w:szCs w:val="20"/>
        </w:rPr>
        <w:t xml:space="preserve"> scripts (</w:t>
      </w:r>
      <w:hyperlink r:id="rId9" w:history="1">
        <w:r>
          <w:rPr>
            <w:rStyle w:val="comment-copy"/>
            <w:rFonts w:ascii="Segoe UI" w:hAnsi="Segoe UI" w:cs="Segoe UI"/>
            <w:color w:val="0066CC"/>
            <w:sz w:val="20"/>
            <w:szCs w:val="20"/>
            <w:u w:val="single"/>
          </w:rPr>
          <w:t>ola.hallengren.com</w:t>
        </w:r>
      </w:hyperlink>
      <w:r>
        <w:rPr>
          <w:rStyle w:val="comment-copy"/>
          <w:rFonts w:ascii="Segoe UI" w:hAnsi="Segoe UI" w:cs="Segoe UI"/>
          <w:color w:val="444444"/>
          <w:sz w:val="20"/>
          <w:szCs w:val="20"/>
        </w:rPr>
        <w:t>)</w:t>
      </w:r>
      <w:r>
        <w:rPr>
          <w:rFonts w:ascii="Segoe UI" w:hAnsi="Segoe UI" w:cs="Segoe UI"/>
          <w:color w:val="444444"/>
          <w:sz w:val="20"/>
          <w:szCs w:val="20"/>
        </w:rPr>
        <w:t xml:space="preserve"> der sikrer daglig database Integritets check &amp; Index </w:t>
      </w:r>
      <w:proofErr w:type="spellStart"/>
      <w:r>
        <w:rPr>
          <w:rFonts w:ascii="Segoe UI" w:hAnsi="Segoe UI" w:cs="Segoe UI"/>
          <w:color w:val="444444"/>
          <w:sz w:val="20"/>
          <w:szCs w:val="20"/>
        </w:rPr>
        <w:t>optimisering</w:t>
      </w:r>
      <w:proofErr w:type="spellEnd"/>
      <w:r>
        <w:rPr>
          <w:rFonts w:ascii="Segoe UI" w:hAnsi="Segoe UI" w:cs="Segoe UI"/>
          <w:color w:val="444444"/>
          <w:sz w:val="20"/>
          <w:szCs w:val="20"/>
        </w:rPr>
        <w:t>.</w:t>
      </w:r>
      <w:r w:rsidR="00636923">
        <w:rPr>
          <w:rFonts w:ascii="Segoe UI" w:hAnsi="Segoe UI" w:cs="Segoe UI"/>
          <w:color w:val="444444"/>
          <w:sz w:val="20"/>
          <w:szCs w:val="20"/>
        </w:rPr>
        <w:t xml:space="preserve"> H</w:t>
      </w:r>
      <w:r>
        <w:rPr>
          <w:rFonts w:ascii="Segoe UI" w:hAnsi="Segoe UI" w:cs="Segoe UI"/>
          <w:color w:val="444444"/>
          <w:sz w:val="20"/>
          <w:szCs w:val="20"/>
        </w:rPr>
        <w:t>vormed vi bedst plejer databaserne &amp; Index.</w:t>
      </w:r>
    </w:p>
    <w:p w:rsidR="00E60148" w:rsidRDefault="00E60148" w:rsidP="00E60148">
      <w:pPr>
        <w:pStyle w:val="Heading2"/>
        <w:rPr>
          <w:rFonts w:ascii="Segoe UI Semilight" w:hAnsi="Segoe UI Semilight" w:cs="Segoe UI Semilight"/>
          <w:color w:val="262626"/>
          <w:sz w:val="29"/>
          <w:szCs w:val="29"/>
        </w:rPr>
      </w:pPr>
      <w:bookmarkStart w:id="24" w:name="_Toc88050457"/>
      <w:r>
        <w:rPr>
          <w:sz w:val="29"/>
          <w:szCs w:val="29"/>
        </w:rPr>
        <w:t>Adgang til databaser</w:t>
      </w:r>
      <w:bookmarkEnd w:id="24"/>
      <w:r>
        <w:rPr>
          <w:sz w:val="29"/>
          <w:szCs w:val="29"/>
        </w:rPr>
        <w:t xml:space="preserve"> </w:t>
      </w:r>
    </w:p>
    <w:p w:rsidR="00E60148" w:rsidRDefault="00E60148" w:rsidP="00E60148">
      <w:pPr>
        <w:pStyle w:val="NormalWeb"/>
        <w:rPr>
          <w:rFonts w:ascii="Segoe UI" w:hAnsi="Segoe UI" w:cs="Segoe UI"/>
          <w:color w:val="444444"/>
          <w:sz w:val="20"/>
          <w:szCs w:val="20"/>
        </w:rPr>
      </w:pPr>
      <w:r>
        <w:rPr>
          <w:rFonts w:ascii="Segoe UI" w:hAnsi="Segoe UI" w:cs="Segoe UI"/>
          <w:color w:val="444444"/>
          <w:sz w:val="20"/>
          <w:szCs w:val="20"/>
        </w:rPr>
        <w:t>AL adgang til databaser styres via foruddefinerede AD gruppepar (Global brugergrupper &amp; Lokale Ressourcegrupper) der klargøres af IOS MSSQL afdelingen.</w:t>
      </w:r>
    </w:p>
    <w:p w:rsidR="00E60148" w:rsidRDefault="00E60148" w:rsidP="00E60148">
      <w:pPr>
        <w:pStyle w:val="NormalWeb"/>
        <w:rPr>
          <w:rFonts w:ascii="Segoe UI" w:hAnsi="Segoe UI" w:cs="Segoe UI"/>
          <w:color w:val="444444"/>
          <w:sz w:val="20"/>
          <w:szCs w:val="20"/>
        </w:rPr>
      </w:pPr>
      <w:r>
        <w:rPr>
          <w:rFonts w:ascii="Segoe UI" w:hAnsi="Segoe UI" w:cs="Segoe UI"/>
          <w:color w:val="444444"/>
          <w:sz w:val="20"/>
          <w:szCs w:val="20"/>
        </w:rPr>
        <w:t>Når der skal oprettes nye Grupper til privilegietildeling skal den ressourceansvarlige (Systemforvalteren) beskrive:</w:t>
      </w:r>
    </w:p>
    <w:p w:rsidR="00E60148" w:rsidRDefault="00E60148" w:rsidP="00E60148">
      <w:pPr>
        <w:numPr>
          <w:ilvl w:val="0"/>
          <w:numId w:val="5"/>
        </w:numPr>
        <w:spacing w:before="100" w:beforeAutospacing="1" w:after="100" w:afterAutospacing="1" w:line="240" w:lineRule="auto"/>
        <w:rPr>
          <w:rFonts w:ascii="Segoe UI" w:hAnsi="Segoe UI" w:cs="Segoe UI"/>
          <w:color w:val="444444"/>
          <w:sz w:val="20"/>
          <w:szCs w:val="20"/>
        </w:rPr>
      </w:pPr>
      <w:r>
        <w:rPr>
          <w:rFonts w:ascii="Segoe UI" w:hAnsi="Segoe UI" w:cs="Segoe UI"/>
          <w:color w:val="444444"/>
          <w:sz w:val="20"/>
          <w:szCs w:val="20"/>
        </w:rPr>
        <w:t>hvem der er manager for Databasen / Gruppen</w:t>
      </w:r>
    </w:p>
    <w:p w:rsidR="00E60148" w:rsidRDefault="00E60148" w:rsidP="00E60148">
      <w:pPr>
        <w:numPr>
          <w:ilvl w:val="0"/>
          <w:numId w:val="5"/>
        </w:numPr>
        <w:spacing w:before="100" w:beforeAutospacing="1" w:after="100" w:afterAutospacing="1" w:line="240" w:lineRule="auto"/>
        <w:rPr>
          <w:rFonts w:ascii="Segoe UI" w:hAnsi="Segoe UI" w:cs="Segoe UI"/>
          <w:color w:val="444444"/>
          <w:sz w:val="20"/>
          <w:szCs w:val="20"/>
        </w:rPr>
      </w:pPr>
      <w:r>
        <w:rPr>
          <w:rFonts w:ascii="Segoe UI" w:hAnsi="Segoe UI" w:cs="Segoe UI"/>
          <w:color w:val="444444"/>
          <w:sz w:val="20"/>
          <w:szCs w:val="20"/>
        </w:rPr>
        <w:t xml:space="preserve">hvem der er befuldmægtiget </w:t>
      </w:r>
      <w:proofErr w:type="gramStart"/>
      <w:r>
        <w:rPr>
          <w:rFonts w:ascii="Segoe UI" w:hAnsi="Segoe UI" w:cs="Segoe UI"/>
          <w:color w:val="444444"/>
          <w:sz w:val="20"/>
          <w:szCs w:val="20"/>
        </w:rPr>
        <w:t xml:space="preserve">=  </w:t>
      </w:r>
      <w:proofErr w:type="spellStart"/>
      <w:r>
        <w:rPr>
          <w:rFonts w:ascii="Segoe UI" w:hAnsi="Segoe UI" w:cs="Segoe UI"/>
          <w:color w:val="444444"/>
          <w:sz w:val="20"/>
          <w:szCs w:val="20"/>
        </w:rPr>
        <w:t>co</w:t>
      </w:r>
      <w:proofErr w:type="spellEnd"/>
      <w:proofErr w:type="gramEnd"/>
      <w:r>
        <w:rPr>
          <w:rFonts w:ascii="Segoe UI" w:hAnsi="Segoe UI" w:cs="Segoe UI"/>
          <w:color w:val="444444"/>
          <w:sz w:val="20"/>
          <w:szCs w:val="20"/>
        </w:rPr>
        <w:t xml:space="preserve">-manager, </w:t>
      </w:r>
    </w:p>
    <w:p w:rsidR="00E60148" w:rsidRDefault="00E60148" w:rsidP="00E60148">
      <w:pPr>
        <w:numPr>
          <w:ilvl w:val="0"/>
          <w:numId w:val="5"/>
        </w:numPr>
        <w:spacing w:before="100" w:beforeAutospacing="1" w:after="100" w:afterAutospacing="1" w:line="240" w:lineRule="auto"/>
        <w:rPr>
          <w:rFonts w:ascii="Segoe UI" w:hAnsi="Segoe UI" w:cs="Segoe UI"/>
          <w:color w:val="444444"/>
          <w:sz w:val="20"/>
          <w:szCs w:val="20"/>
        </w:rPr>
      </w:pPr>
      <w:r>
        <w:rPr>
          <w:rFonts w:ascii="Segoe UI" w:hAnsi="Segoe UI" w:cs="Segoe UI"/>
          <w:color w:val="444444"/>
          <w:sz w:val="20"/>
          <w:szCs w:val="20"/>
        </w:rPr>
        <w:t>hvad der skal stå i gruppe noter og beskrivelsen, </w:t>
      </w:r>
    </w:p>
    <w:p w:rsidR="00E60148" w:rsidRDefault="00E60148" w:rsidP="00E60148">
      <w:pPr>
        <w:numPr>
          <w:ilvl w:val="0"/>
          <w:numId w:val="5"/>
        </w:numPr>
        <w:spacing w:before="100" w:beforeAutospacing="1" w:after="100" w:afterAutospacing="1" w:line="240" w:lineRule="auto"/>
        <w:rPr>
          <w:rFonts w:ascii="Segoe UI" w:hAnsi="Segoe UI" w:cs="Segoe UI"/>
          <w:color w:val="444444"/>
          <w:sz w:val="20"/>
          <w:szCs w:val="20"/>
        </w:rPr>
      </w:pPr>
      <w:r>
        <w:rPr>
          <w:rFonts w:ascii="Segoe UI" w:hAnsi="Segoe UI" w:cs="Segoe UI"/>
          <w:color w:val="444444"/>
          <w:sz w:val="20"/>
          <w:szCs w:val="20"/>
        </w:rPr>
        <w:t xml:space="preserve">ALLE ressourcerne der gives privilegier til. </w:t>
      </w:r>
    </w:p>
    <w:p w:rsidR="00E60148" w:rsidRDefault="00E60148" w:rsidP="00E60148">
      <w:pPr>
        <w:numPr>
          <w:ilvl w:val="0"/>
          <w:numId w:val="5"/>
        </w:numPr>
        <w:spacing w:before="100" w:beforeAutospacing="1" w:after="100" w:afterAutospacing="1" w:line="240" w:lineRule="auto"/>
        <w:rPr>
          <w:rFonts w:ascii="Segoe UI" w:hAnsi="Segoe UI" w:cs="Segoe UI"/>
          <w:color w:val="444444"/>
          <w:sz w:val="20"/>
          <w:szCs w:val="20"/>
        </w:rPr>
      </w:pPr>
      <w:r>
        <w:rPr>
          <w:rFonts w:ascii="Segoe UI" w:hAnsi="Segoe UI" w:cs="Segoe UI"/>
          <w:color w:val="444444"/>
          <w:sz w:val="20"/>
          <w:szCs w:val="20"/>
        </w:rPr>
        <w:t xml:space="preserve">hvem (inkl. domæne) der får privilegier via denne gruppe </w:t>
      </w:r>
      <w:proofErr w:type="spellStart"/>
      <w:r>
        <w:rPr>
          <w:rFonts w:ascii="Segoe UI" w:hAnsi="Segoe UI" w:cs="Segoe UI"/>
          <w:color w:val="444444"/>
          <w:sz w:val="20"/>
          <w:szCs w:val="20"/>
        </w:rPr>
        <w:t>Seperate</w:t>
      </w:r>
      <w:proofErr w:type="spellEnd"/>
      <w:r>
        <w:rPr>
          <w:rFonts w:ascii="Segoe UI" w:hAnsi="Segoe UI" w:cs="Segoe UI"/>
          <w:color w:val="444444"/>
          <w:sz w:val="20"/>
          <w:szCs w:val="20"/>
        </w:rPr>
        <w:t xml:space="preserve"> Service </w:t>
      </w:r>
      <w:proofErr w:type="spellStart"/>
      <w:r>
        <w:rPr>
          <w:rFonts w:ascii="Segoe UI" w:hAnsi="Segoe UI" w:cs="Segoe UI"/>
          <w:color w:val="444444"/>
          <w:sz w:val="20"/>
          <w:szCs w:val="20"/>
        </w:rPr>
        <w:t>desk</w:t>
      </w:r>
      <w:proofErr w:type="spellEnd"/>
      <w:r>
        <w:rPr>
          <w:rFonts w:ascii="Segoe UI" w:hAnsi="Segoe UI" w:cs="Segoe UI"/>
          <w:color w:val="444444"/>
          <w:sz w:val="20"/>
          <w:szCs w:val="20"/>
        </w:rPr>
        <w:t xml:space="preserve"> sager.</w:t>
      </w:r>
    </w:p>
    <w:p w:rsidR="00636923" w:rsidRDefault="00E60148" w:rsidP="00E60148">
      <w:pPr>
        <w:pStyle w:val="NormalWeb"/>
        <w:rPr>
          <w:rFonts w:ascii="Segoe UI" w:hAnsi="Segoe UI" w:cs="Segoe UI"/>
          <w:color w:val="444444"/>
          <w:sz w:val="20"/>
          <w:szCs w:val="20"/>
        </w:rPr>
      </w:pPr>
      <w:r>
        <w:rPr>
          <w:rFonts w:ascii="Segoe UI" w:hAnsi="Segoe UI" w:cs="Segoe UI"/>
          <w:color w:val="444444"/>
          <w:sz w:val="20"/>
          <w:szCs w:val="20"/>
        </w:rPr>
        <w:t xml:space="preserve">En </w:t>
      </w:r>
      <w:proofErr w:type="spellStart"/>
      <w:r>
        <w:rPr>
          <w:rFonts w:ascii="Segoe UI" w:hAnsi="Segoe UI" w:cs="Segoe UI"/>
          <w:color w:val="444444"/>
          <w:sz w:val="20"/>
          <w:szCs w:val="20"/>
        </w:rPr>
        <w:t>co</w:t>
      </w:r>
      <w:proofErr w:type="spellEnd"/>
      <w:r>
        <w:rPr>
          <w:rFonts w:ascii="Segoe UI" w:hAnsi="Segoe UI" w:cs="Segoe UI"/>
          <w:color w:val="444444"/>
          <w:sz w:val="20"/>
          <w:szCs w:val="20"/>
        </w:rPr>
        <w:t xml:space="preserve">-Manager er en der på den ressource ansvarliges (data-ejers) vegne kan / må styre brugeres adgang til grupperne og ultimativt privilegier på data. </w:t>
      </w:r>
      <w:r w:rsidR="00636923">
        <w:rPr>
          <w:rFonts w:ascii="Segoe UI" w:hAnsi="Segoe UI" w:cs="Segoe UI"/>
          <w:color w:val="444444"/>
          <w:sz w:val="20"/>
          <w:szCs w:val="20"/>
        </w:rPr>
        <w:t xml:space="preserve"> Det er </w:t>
      </w:r>
      <w:proofErr w:type="spellStart"/>
      <w:r w:rsidR="00636923">
        <w:rPr>
          <w:rFonts w:ascii="Segoe UI" w:hAnsi="Segoe UI" w:cs="Segoe UI"/>
          <w:color w:val="444444"/>
          <w:sz w:val="20"/>
          <w:szCs w:val="20"/>
        </w:rPr>
        <w:t>co</w:t>
      </w:r>
      <w:proofErr w:type="spellEnd"/>
      <w:r w:rsidR="00636923">
        <w:rPr>
          <w:rFonts w:ascii="Segoe UI" w:hAnsi="Segoe UI" w:cs="Segoe UI"/>
          <w:color w:val="444444"/>
          <w:sz w:val="20"/>
          <w:szCs w:val="20"/>
        </w:rPr>
        <w:t>-Managers pligt at holde Manager &amp; den R</w:t>
      </w:r>
      <w:r w:rsidR="00636923">
        <w:rPr>
          <w:rFonts w:ascii="Segoe UI" w:hAnsi="Segoe UI" w:cs="Segoe UI"/>
          <w:color w:val="444444"/>
          <w:sz w:val="20"/>
          <w:szCs w:val="20"/>
        </w:rPr>
        <w:t xml:space="preserve">essourceansvarlige </w:t>
      </w:r>
      <w:r w:rsidR="00636923">
        <w:rPr>
          <w:rFonts w:ascii="Segoe UI" w:hAnsi="Segoe UI" w:cs="Segoe UI"/>
          <w:color w:val="444444"/>
          <w:sz w:val="20"/>
          <w:szCs w:val="20"/>
        </w:rPr>
        <w:t>orienteret om adgange til databasen.</w:t>
      </w:r>
    </w:p>
    <w:p w:rsidR="00E60148" w:rsidRDefault="00E60148" w:rsidP="00E60148">
      <w:pPr>
        <w:pStyle w:val="NormalWeb"/>
        <w:rPr>
          <w:rFonts w:ascii="Segoe UI" w:hAnsi="Segoe UI" w:cs="Segoe UI"/>
          <w:color w:val="444444"/>
          <w:sz w:val="20"/>
          <w:szCs w:val="20"/>
        </w:rPr>
      </w:pPr>
      <w:r>
        <w:rPr>
          <w:rFonts w:ascii="Segoe UI" w:hAnsi="Segoe UI" w:cs="Segoe UI"/>
          <w:color w:val="444444"/>
          <w:sz w:val="20"/>
          <w:szCs w:val="20"/>
        </w:rPr>
        <w:t xml:space="preserve">Ligesom Manager, er </w:t>
      </w:r>
      <w:proofErr w:type="spellStart"/>
      <w:r>
        <w:rPr>
          <w:rFonts w:ascii="Segoe UI" w:hAnsi="Segoe UI" w:cs="Segoe UI"/>
          <w:color w:val="444444"/>
          <w:sz w:val="20"/>
          <w:szCs w:val="20"/>
        </w:rPr>
        <w:t>co</w:t>
      </w:r>
      <w:proofErr w:type="spellEnd"/>
      <w:r>
        <w:rPr>
          <w:rFonts w:ascii="Segoe UI" w:hAnsi="Segoe UI" w:cs="Segoe UI"/>
          <w:color w:val="444444"/>
          <w:sz w:val="20"/>
          <w:szCs w:val="20"/>
        </w:rPr>
        <w:t>-Manager ansvarlig for hvem der må tilgå de pågældende data</w:t>
      </w:r>
    </w:p>
    <w:p w:rsidR="00E60148" w:rsidRDefault="00E60148" w:rsidP="00E60148">
      <w:pPr>
        <w:pStyle w:val="NormalWeb"/>
        <w:rPr>
          <w:rFonts w:ascii="Segoe UI" w:hAnsi="Segoe UI" w:cs="Segoe UI"/>
          <w:color w:val="444444"/>
          <w:sz w:val="20"/>
          <w:szCs w:val="20"/>
        </w:rPr>
      </w:pPr>
      <w:r>
        <w:rPr>
          <w:rFonts w:ascii="Segoe UI" w:hAnsi="Segoe UI" w:cs="Segoe UI"/>
          <w:color w:val="444444"/>
          <w:sz w:val="20"/>
          <w:szCs w:val="20"/>
        </w:rPr>
        <w:t xml:space="preserve">Noter og beskrivelse skal angive systemnavn, og klart beskrive hvad medlemsskab af gruppen medfører, hvilke servere, instanser, databaser, rettigheder &amp; privilegier (læs, skriv, </w:t>
      </w:r>
      <w:proofErr w:type="spellStart"/>
      <w:r>
        <w:rPr>
          <w:rFonts w:ascii="Segoe UI" w:hAnsi="Segoe UI" w:cs="Segoe UI"/>
          <w:color w:val="444444"/>
          <w:sz w:val="20"/>
          <w:szCs w:val="20"/>
        </w:rPr>
        <w:t>udv</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dbo</w:t>
      </w:r>
      <w:proofErr w:type="spellEnd"/>
      <w:r>
        <w:rPr>
          <w:rFonts w:ascii="Segoe UI" w:hAnsi="Segoe UI" w:cs="Segoe UI"/>
          <w:color w:val="444444"/>
          <w:sz w:val="20"/>
          <w:szCs w:val="20"/>
        </w:rPr>
        <w:t xml:space="preserve"> mm.), status (Test, Prod, </w:t>
      </w:r>
      <w:proofErr w:type="spellStart"/>
      <w:r>
        <w:rPr>
          <w:rFonts w:ascii="Segoe UI" w:hAnsi="Segoe UI" w:cs="Segoe UI"/>
          <w:color w:val="444444"/>
          <w:sz w:val="20"/>
          <w:szCs w:val="20"/>
        </w:rPr>
        <w:t>uDvikl</w:t>
      </w:r>
      <w:proofErr w:type="spellEnd"/>
      <w:r>
        <w:rPr>
          <w:rFonts w:ascii="Segoe UI" w:hAnsi="Segoe UI" w:cs="Segoe UI"/>
          <w:color w:val="444444"/>
          <w:sz w:val="20"/>
          <w:szCs w:val="20"/>
        </w:rPr>
        <w:t>.). Hvis gruppen efterfølgende får adgang til mere, skal dette godkendes af gruppe ejer &amp; ressource ansvarlig og noteres på gruppen i AD</w:t>
      </w:r>
    </w:p>
    <w:p w:rsidR="00E60148" w:rsidRDefault="00E60148" w:rsidP="00E60148">
      <w:pPr>
        <w:pStyle w:val="NormalWeb"/>
        <w:rPr>
          <w:rFonts w:ascii="Segoe UI" w:hAnsi="Segoe UI" w:cs="Segoe UI"/>
          <w:color w:val="444444"/>
          <w:sz w:val="20"/>
          <w:szCs w:val="20"/>
        </w:rPr>
      </w:pPr>
      <w:r>
        <w:rPr>
          <w:rFonts w:ascii="Segoe UI" w:hAnsi="Segoe UI" w:cs="Segoe UI"/>
          <w:color w:val="444444"/>
          <w:sz w:val="20"/>
          <w:szCs w:val="20"/>
        </w:rPr>
        <w:t xml:space="preserve">Når en bruger vil ansøge om adgang til en database, skal der ansøges via </w:t>
      </w:r>
      <w:hyperlink r:id="rId10" w:history="1">
        <w:r>
          <w:rPr>
            <w:rFonts w:ascii="Segoe UI" w:hAnsi="Segoe UI" w:cs="Segoe UI"/>
            <w:color w:val="0066CC"/>
            <w:sz w:val="20"/>
            <w:szCs w:val="20"/>
            <w:u w:val="single"/>
          </w:rPr>
          <w:t>Forside - Serviceportal (service-now.com)</w:t>
        </w:r>
      </w:hyperlink>
      <w:r>
        <w:rPr>
          <w:rFonts w:ascii="Segoe UI" w:hAnsi="Segoe UI" w:cs="Segoe UI"/>
          <w:color w:val="444444"/>
          <w:sz w:val="20"/>
          <w:szCs w:val="20"/>
        </w:rPr>
        <w:t> \ "Anmod om adgang" hvor den dataansvarlige (</w:t>
      </w:r>
      <w:proofErr w:type="spellStart"/>
      <w:r>
        <w:rPr>
          <w:rFonts w:ascii="Segoe UI" w:hAnsi="Segoe UI" w:cs="Segoe UI"/>
          <w:color w:val="444444"/>
          <w:sz w:val="20"/>
          <w:szCs w:val="20"/>
        </w:rPr>
        <w:t>co</w:t>
      </w:r>
      <w:proofErr w:type="spellEnd"/>
      <w:r>
        <w:rPr>
          <w:rFonts w:ascii="Segoe UI" w:hAnsi="Segoe UI" w:cs="Segoe UI"/>
          <w:color w:val="444444"/>
          <w:sz w:val="20"/>
          <w:szCs w:val="20"/>
        </w:rPr>
        <w:t>)manager skal angive AD-Globalgruppen, samt hvilke brugere der skal meldes ind / ud. Det er IKKE Servicedesk, der er ansvarlig for indhentning af tilladelser.</w:t>
      </w:r>
    </w:p>
    <w:p w:rsidR="00E60148" w:rsidRDefault="00E60148" w:rsidP="00E60148">
      <w:pPr>
        <w:pStyle w:val="NormalWeb"/>
        <w:rPr>
          <w:rFonts w:ascii="Segoe UI" w:hAnsi="Segoe UI" w:cs="Segoe UI"/>
          <w:color w:val="444444"/>
          <w:sz w:val="20"/>
          <w:szCs w:val="20"/>
        </w:rPr>
      </w:pPr>
      <w:r>
        <w:rPr>
          <w:rFonts w:ascii="Segoe UI" w:hAnsi="Segoe UI" w:cs="Segoe UI"/>
          <w:color w:val="444444"/>
          <w:sz w:val="20"/>
          <w:szCs w:val="20"/>
        </w:rPr>
        <w:t xml:space="preserve">Hvis der er en eksisterende brugergruppe, der peger på databasen, med de korrekte privilegier, og ansøgningen er godkendt af gruppe ejer / befuldmægtiget, kan </w:t>
      </w:r>
      <w:proofErr w:type="spellStart"/>
      <w:r>
        <w:rPr>
          <w:rFonts w:ascii="Segoe UI" w:hAnsi="Segoe UI" w:cs="Segoe UI"/>
          <w:color w:val="444444"/>
          <w:sz w:val="20"/>
          <w:szCs w:val="20"/>
        </w:rPr>
        <w:t>servicedesken</w:t>
      </w:r>
      <w:proofErr w:type="spellEnd"/>
      <w:r>
        <w:rPr>
          <w:rFonts w:ascii="Segoe UI" w:hAnsi="Segoe UI" w:cs="Segoe UI"/>
          <w:color w:val="444444"/>
          <w:sz w:val="20"/>
          <w:szCs w:val="20"/>
        </w:rPr>
        <w:t xml:space="preserve"> selv melde bruger ind i gruppen.</w:t>
      </w:r>
    </w:p>
    <w:p w:rsidR="00E60148" w:rsidRDefault="00E60148" w:rsidP="00E60148">
      <w:pPr>
        <w:pStyle w:val="NormalWeb"/>
        <w:rPr>
          <w:rFonts w:ascii="Segoe UI" w:hAnsi="Segoe UI" w:cs="Segoe UI"/>
          <w:color w:val="444444"/>
          <w:sz w:val="20"/>
          <w:szCs w:val="20"/>
        </w:rPr>
      </w:pPr>
      <w:r>
        <w:rPr>
          <w:rFonts w:ascii="Segoe UI" w:hAnsi="Segoe UI" w:cs="Segoe UI"/>
          <w:color w:val="444444"/>
          <w:sz w:val="20"/>
          <w:szCs w:val="20"/>
        </w:rPr>
        <w:t xml:space="preserve">Der vil være sammenknyttede Globale: _g_ grupper hvor der meldes brugere ind, og Lokale: _l_ grupper, hvor der IKKE må være brugere, men som er knyttet til de lokale ressourcer (databaser, folder mm.) med de ønskede privilegier. </w:t>
      </w:r>
    </w:p>
    <w:p w:rsidR="00E60148" w:rsidRDefault="00E60148" w:rsidP="00E60148">
      <w:pPr>
        <w:pStyle w:val="NormalWeb"/>
        <w:rPr>
          <w:rFonts w:ascii="Segoe UI" w:hAnsi="Segoe UI" w:cs="Segoe UI"/>
          <w:color w:val="444444"/>
          <w:sz w:val="20"/>
          <w:szCs w:val="20"/>
        </w:rPr>
      </w:pPr>
      <w:r>
        <w:rPr>
          <w:rFonts w:ascii="Segoe UI" w:hAnsi="Segoe UI" w:cs="Segoe UI"/>
          <w:color w:val="444444"/>
          <w:sz w:val="20"/>
          <w:szCs w:val="20"/>
        </w:rPr>
        <w:t>Den globale gruppe kan være i andet domæne (hvor brugerne befinder sig) end ressource gruppen. Der kan være flere Globale grupper fra forskellige domæner der er meldt ind i samme ressource gruppe.</w:t>
      </w:r>
    </w:p>
    <w:p w:rsidR="00E60148" w:rsidRDefault="00E60148" w:rsidP="00E60148">
      <w:pPr>
        <w:pStyle w:val="NormalWeb"/>
        <w:rPr>
          <w:rFonts w:ascii="Segoe UI" w:hAnsi="Segoe UI" w:cs="Segoe UI"/>
          <w:color w:val="444444"/>
          <w:sz w:val="20"/>
          <w:szCs w:val="20"/>
        </w:rPr>
      </w:pPr>
      <w:r>
        <w:rPr>
          <w:rFonts w:ascii="Segoe UI" w:hAnsi="Segoe UI" w:cs="Segoe UI"/>
          <w:color w:val="444444"/>
          <w:sz w:val="20"/>
          <w:szCs w:val="20"/>
        </w:rPr>
        <w:lastRenderedPageBreak/>
        <w:t xml:space="preserve">Ved oprettelse af ny Database vil MSSQL afdelingen oprette de korrekte Windows AD grupper, på baggrund af ovenstående kriterier, tilknytte Ressource grupperne til sql servere og databaser, melde brugerne ind i _g_ gruppen, og melde dette til ressource ejerne. </w:t>
      </w:r>
    </w:p>
    <w:p w:rsidR="00E60148" w:rsidRDefault="00E60148" w:rsidP="00E60148">
      <w:pPr>
        <w:pStyle w:val="Heading2"/>
        <w:rPr>
          <w:rFonts w:ascii="Segoe UI Semilight" w:hAnsi="Segoe UI Semilight" w:cs="Segoe UI Semilight"/>
          <w:color w:val="262626"/>
          <w:sz w:val="29"/>
          <w:szCs w:val="29"/>
        </w:rPr>
      </w:pPr>
      <w:bookmarkStart w:id="25" w:name="_Toc88050458"/>
      <w:r>
        <w:rPr>
          <w:sz w:val="29"/>
          <w:szCs w:val="29"/>
        </w:rPr>
        <w:t xml:space="preserve">Udvikling, Test, </w:t>
      </w:r>
      <w:proofErr w:type="spellStart"/>
      <w:r>
        <w:rPr>
          <w:sz w:val="29"/>
          <w:szCs w:val="29"/>
        </w:rPr>
        <w:t>Preprod</w:t>
      </w:r>
      <w:proofErr w:type="spellEnd"/>
      <w:r>
        <w:rPr>
          <w:sz w:val="29"/>
          <w:szCs w:val="29"/>
        </w:rPr>
        <w:t>, Produktion</w:t>
      </w:r>
      <w:bookmarkEnd w:id="25"/>
      <w:r>
        <w:rPr>
          <w:sz w:val="29"/>
          <w:szCs w:val="29"/>
        </w:rPr>
        <w:t> </w:t>
      </w:r>
    </w:p>
    <w:p w:rsidR="00E60148" w:rsidRDefault="00E60148" w:rsidP="00E60148">
      <w:pPr>
        <w:pStyle w:val="NormalWeb"/>
        <w:rPr>
          <w:rFonts w:ascii="Segoe UI" w:hAnsi="Segoe UI" w:cs="Segoe UI"/>
          <w:color w:val="444444"/>
          <w:sz w:val="20"/>
          <w:szCs w:val="20"/>
        </w:rPr>
      </w:pPr>
      <w:r>
        <w:rPr>
          <w:rFonts w:ascii="Segoe UI" w:hAnsi="Segoe UI" w:cs="Segoe UI"/>
          <w:color w:val="444444"/>
          <w:sz w:val="20"/>
          <w:szCs w:val="20"/>
        </w:rPr>
        <w:t>Den optimale metode er at man udvikler et system / applikation mod en udviklings database, indtil dette vurderes fungerende.</w:t>
      </w:r>
    </w:p>
    <w:p w:rsidR="00E60148" w:rsidRDefault="00E60148" w:rsidP="00E60148">
      <w:pPr>
        <w:pStyle w:val="NormalWeb"/>
        <w:rPr>
          <w:rFonts w:ascii="Segoe UI" w:hAnsi="Segoe UI" w:cs="Segoe UI"/>
          <w:color w:val="444444"/>
          <w:sz w:val="20"/>
          <w:szCs w:val="20"/>
        </w:rPr>
      </w:pPr>
      <w:r>
        <w:rPr>
          <w:rFonts w:ascii="Segoe UI" w:hAnsi="Segoe UI" w:cs="Segoe UI"/>
          <w:color w:val="444444"/>
          <w:sz w:val="20"/>
          <w:szCs w:val="20"/>
        </w:rPr>
        <w:t>Så får man dette kopieret til test, hvor man har test personer (uden udviklings privilegier) til at teste system / applikation mod test data.</w:t>
      </w:r>
    </w:p>
    <w:p w:rsidR="00E60148" w:rsidRDefault="00E60148" w:rsidP="00E60148">
      <w:pPr>
        <w:pStyle w:val="NormalWeb"/>
        <w:rPr>
          <w:rFonts w:ascii="Segoe UI" w:hAnsi="Segoe UI" w:cs="Segoe UI"/>
          <w:color w:val="444444"/>
          <w:sz w:val="20"/>
          <w:szCs w:val="20"/>
        </w:rPr>
      </w:pPr>
      <w:r>
        <w:rPr>
          <w:rFonts w:ascii="Segoe UI" w:hAnsi="Segoe UI" w:cs="Segoe UI"/>
          <w:color w:val="444444"/>
          <w:sz w:val="20"/>
          <w:szCs w:val="20"/>
        </w:rPr>
        <w:t xml:space="preserve">Derefter kan man få dette kopieret til </w:t>
      </w:r>
      <w:proofErr w:type="spellStart"/>
      <w:r>
        <w:rPr>
          <w:rFonts w:ascii="Segoe UI" w:hAnsi="Segoe UI" w:cs="Segoe UI"/>
          <w:color w:val="444444"/>
          <w:sz w:val="20"/>
          <w:szCs w:val="20"/>
        </w:rPr>
        <w:t>Pre-prod</w:t>
      </w:r>
      <w:proofErr w:type="spellEnd"/>
      <w:r>
        <w:rPr>
          <w:rFonts w:ascii="Segoe UI" w:hAnsi="Segoe UI" w:cs="Segoe UI"/>
          <w:color w:val="444444"/>
          <w:sz w:val="20"/>
          <w:szCs w:val="20"/>
        </w:rPr>
        <w:t>, hvor test personer kan teste system / applikation på et udtræk af produktions data.</w:t>
      </w:r>
    </w:p>
    <w:p w:rsidR="00E60148" w:rsidRDefault="00E60148" w:rsidP="00E60148">
      <w:pPr>
        <w:pStyle w:val="NormalWeb"/>
        <w:rPr>
          <w:rFonts w:ascii="Segoe UI" w:hAnsi="Segoe UI" w:cs="Segoe UI"/>
          <w:color w:val="444444"/>
          <w:sz w:val="20"/>
          <w:szCs w:val="20"/>
        </w:rPr>
      </w:pPr>
      <w:r>
        <w:rPr>
          <w:rFonts w:ascii="Segoe UI" w:hAnsi="Segoe UI" w:cs="Segoe UI"/>
          <w:color w:val="444444"/>
          <w:sz w:val="20"/>
          <w:szCs w:val="20"/>
        </w:rPr>
        <w:t>Til sidst kan man få kopieret system / applikation til Produktion (via Change) hvor der IKKE er nogen der har udvidede privilegier.</w:t>
      </w:r>
    </w:p>
    <w:p w:rsidR="00E60148" w:rsidRDefault="00E60148" w:rsidP="00E60148">
      <w:pPr>
        <w:pStyle w:val="NormalWeb"/>
        <w:rPr>
          <w:rFonts w:ascii="Segoe UI" w:hAnsi="Segoe UI" w:cs="Segoe UI"/>
          <w:color w:val="444444"/>
          <w:sz w:val="20"/>
          <w:szCs w:val="20"/>
        </w:rPr>
      </w:pPr>
      <w:r>
        <w:rPr>
          <w:rFonts w:ascii="Segoe UI" w:hAnsi="Segoe UI" w:cs="Segoe UI"/>
          <w:color w:val="444444"/>
          <w:sz w:val="20"/>
          <w:szCs w:val="20"/>
        </w:rPr>
        <w:t>At give udviklings privilegier på produktions database kan betragtes som Sikkerhedsbrud.</w:t>
      </w:r>
    </w:p>
    <w:p w:rsidR="00E60148" w:rsidRDefault="00E60148" w:rsidP="00E60148">
      <w:pPr>
        <w:pStyle w:val="NormalWeb"/>
        <w:rPr>
          <w:rFonts w:ascii="Segoe UI" w:hAnsi="Segoe UI" w:cs="Segoe UI"/>
          <w:color w:val="444444"/>
          <w:sz w:val="20"/>
          <w:szCs w:val="20"/>
        </w:rPr>
      </w:pPr>
      <w:r>
        <w:rPr>
          <w:rFonts w:ascii="Segoe UI" w:hAnsi="Segoe UI" w:cs="Segoe UI"/>
          <w:color w:val="444444"/>
          <w:sz w:val="20"/>
          <w:szCs w:val="20"/>
        </w:rPr>
        <w:t>Øgede privilegier på Produktions versioner bør kun bruges til fejlfinding.</w:t>
      </w:r>
    </w:p>
    <w:p w:rsidR="00E60148" w:rsidRDefault="00E60148" w:rsidP="00E60148">
      <w:pPr>
        <w:pStyle w:val="Heading2"/>
        <w:rPr>
          <w:rFonts w:ascii="Segoe UI Semilight" w:hAnsi="Segoe UI Semilight" w:cs="Segoe UI Semilight"/>
          <w:color w:val="262626"/>
          <w:sz w:val="29"/>
          <w:szCs w:val="29"/>
        </w:rPr>
      </w:pPr>
      <w:bookmarkStart w:id="26" w:name="_Toc88050459"/>
      <w:r>
        <w:rPr>
          <w:sz w:val="29"/>
          <w:szCs w:val="29"/>
        </w:rPr>
        <w:t>MSSQL Server Versioner.</w:t>
      </w:r>
      <w:bookmarkEnd w:id="26"/>
    </w:p>
    <w:p w:rsidR="00E60148" w:rsidRDefault="00E60148" w:rsidP="00E60148">
      <w:pPr>
        <w:rPr>
          <w:rFonts w:ascii="Segoe UI" w:hAnsi="Segoe UI" w:cs="Segoe UI"/>
          <w:color w:val="444444"/>
          <w:sz w:val="20"/>
          <w:szCs w:val="20"/>
        </w:rPr>
      </w:pPr>
      <w:r>
        <w:rPr>
          <w:rStyle w:val="ms-rtethemeforecolor-2-0"/>
          <w:rFonts w:ascii="Segoe UI" w:hAnsi="Segoe UI" w:cs="Segoe UI"/>
          <w:color w:val="444444"/>
          <w:sz w:val="20"/>
          <w:szCs w:val="20"/>
        </w:rPr>
        <w:t xml:space="preserve">Vi har udfaset alle MS SQL server 2008 (og ældre) er ved at gøre det samme med MS SQL Server 2012 &amp; 2014. Vi vedligeholder, MS SQL Server 2016 og MS SQL Server 2019 i produktion. </w:t>
      </w:r>
    </w:p>
    <w:p w:rsidR="00E60148" w:rsidRDefault="00E60148" w:rsidP="00E60148">
      <w:pPr>
        <w:rPr>
          <w:rFonts w:ascii="Segoe UI" w:hAnsi="Segoe UI" w:cs="Segoe UI"/>
          <w:color w:val="444444"/>
          <w:sz w:val="20"/>
          <w:szCs w:val="20"/>
        </w:rPr>
      </w:pPr>
      <w:r>
        <w:rPr>
          <w:rStyle w:val="ms-rtethemeforecolor-2-0"/>
          <w:rFonts w:ascii="Segoe UI" w:hAnsi="Segoe UI" w:cs="Segoe UI"/>
          <w:color w:val="444444"/>
          <w:sz w:val="20"/>
          <w:szCs w:val="20"/>
        </w:rPr>
        <w:t>MS SQL Server 2017 har vi sprunget over / valgt fra.</w:t>
      </w:r>
    </w:p>
    <w:p w:rsidR="00E60148" w:rsidRDefault="00E60148" w:rsidP="00E60148">
      <w:pPr>
        <w:rPr>
          <w:rFonts w:ascii="Segoe UI" w:hAnsi="Segoe UI" w:cs="Segoe UI"/>
          <w:color w:val="444444"/>
          <w:sz w:val="20"/>
          <w:szCs w:val="20"/>
        </w:rPr>
      </w:pPr>
      <w:r>
        <w:rPr>
          <w:rFonts w:ascii="Segoe UI" w:hAnsi="Segoe UI" w:cs="Segoe UI"/>
          <w:color w:val="444444"/>
          <w:sz w:val="20"/>
          <w:szCs w:val="20"/>
        </w:rPr>
        <w:t> </w:t>
      </w:r>
    </w:p>
    <w:p w:rsidR="00E60148" w:rsidRDefault="00E60148" w:rsidP="00E60148">
      <w:pPr>
        <w:pStyle w:val="Heading2"/>
        <w:rPr>
          <w:rFonts w:ascii="Segoe UI Semilight" w:hAnsi="Segoe UI Semilight" w:cs="Segoe UI Semilight"/>
          <w:color w:val="262626"/>
          <w:sz w:val="29"/>
          <w:szCs w:val="29"/>
        </w:rPr>
      </w:pPr>
      <w:bookmarkStart w:id="27" w:name="_Toc88050460"/>
      <w:r>
        <w:rPr>
          <w:sz w:val="29"/>
          <w:szCs w:val="29"/>
        </w:rPr>
        <w:t>Access Databaser.</w:t>
      </w:r>
      <w:bookmarkEnd w:id="27"/>
    </w:p>
    <w:p w:rsidR="00E60148" w:rsidRDefault="00E60148" w:rsidP="00E60148">
      <w:pPr>
        <w:rPr>
          <w:rFonts w:ascii="Segoe UI" w:hAnsi="Segoe UI" w:cs="Segoe UI"/>
          <w:color w:val="444444"/>
          <w:sz w:val="20"/>
          <w:szCs w:val="20"/>
        </w:rPr>
      </w:pPr>
      <w:r>
        <w:rPr>
          <w:rStyle w:val="ms-rtethemeforecolor-2-5"/>
          <w:rFonts w:ascii="Segoe UI" w:hAnsi="Segoe UI" w:cs="Segoe UI"/>
          <w:color w:val="444444"/>
          <w:sz w:val="20"/>
          <w:szCs w:val="20"/>
        </w:rPr>
        <w:t>I MS Access Databaser har du (og kun du) mulighed for at slå op i en lokal database, efter oplysninger gemt der.</w:t>
      </w:r>
      <w:r>
        <w:rPr>
          <w:rFonts w:ascii="Segoe UI" w:hAnsi="Segoe UI" w:cs="Segoe UI"/>
          <w:color w:val="444444"/>
          <w:sz w:val="20"/>
          <w:szCs w:val="20"/>
        </w:rPr>
        <w:br/>
      </w:r>
      <w:r>
        <w:rPr>
          <w:rFonts w:ascii="Segoe UI" w:hAnsi="Segoe UI" w:cs="Segoe UI"/>
          <w:color w:val="444444"/>
          <w:sz w:val="20"/>
          <w:szCs w:val="20"/>
        </w:rPr>
        <w:br/>
      </w:r>
      <w:r>
        <w:rPr>
          <w:rStyle w:val="ms-rtethemeforecolor-2-5"/>
          <w:rFonts w:ascii="Segoe UI" w:hAnsi="Segoe UI" w:cs="Segoe UI"/>
          <w:color w:val="444444"/>
          <w:sz w:val="20"/>
          <w:szCs w:val="20"/>
        </w:rPr>
        <w:t xml:space="preserve">Der er så nogle udviklere der kan bruge lidt af Access værktøjet til at lave en "Frontend", </w:t>
      </w:r>
      <w:proofErr w:type="spellStart"/>
      <w:r>
        <w:rPr>
          <w:rStyle w:val="ms-rtethemeforecolor-2-5"/>
          <w:rFonts w:ascii="Segoe UI" w:hAnsi="Segoe UI" w:cs="Segoe UI"/>
          <w:color w:val="444444"/>
          <w:sz w:val="20"/>
          <w:szCs w:val="20"/>
        </w:rPr>
        <w:t>dvs</w:t>
      </w:r>
      <w:proofErr w:type="spellEnd"/>
      <w:r>
        <w:rPr>
          <w:rStyle w:val="ms-rtethemeforecolor-2-5"/>
          <w:rFonts w:ascii="Segoe UI" w:hAnsi="Segoe UI" w:cs="Segoe UI"/>
          <w:color w:val="444444"/>
          <w:sz w:val="20"/>
          <w:szCs w:val="20"/>
        </w:rPr>
        <w:t xml:space="preserve"> en applikation der forbinder til en af vores centrale SQL servere.</w:t>
      </w:r>
      <w:r>
        <w:rPr>
          <w:rFonts w:ascii="Segoe UI" w:hAnsi="Segoe UI" w:cs="Segoe UI"/>
          <w:color w:val="444444"/>
          <w:sz w:val="20"/>
          <w:szCs w:val="20"/>
        </w:rPr>
        <w:br/>
      </w:r>
      <w:r>
        <w:rPr>
          <w:rStyle w:val="ms-rtethemeforecolor-2-5"/>
          <w:rFonts w:ascii="MS Gothic" w:eastAsia="MS Gothic" w:hAnsi="MS Gothic" w:cs="MS Gothic" w:hint="eastAsia"/>
          <w:color w:val="444444"/>
          <w:sz w:val="20"/>
          <w:szCs w:val="20"/>
        </w:rPr>
        <w:t xml:space="preserve">　</w:t>
      </w:r>
      <w:r>
        <w:rPr>
          <w:rFonts w:ascii="Segoe UI" w:hAnsi="Segoe UI" w:cs="Segoe UI"/>
          <w:color w:val="444444"/>
          <w:sz w:val="20"/>
          <w:szCs w:val="20"/>
        </w:rPr>
        <w:br/>
      </w:r>
      <w:r>
        <w:rPr>
          <w:rStyle w:val="ms-rtethemeforecolor-2-5"/>
          <w:rFonts w:ascii="Segoe UI" w:hAnsi="Segoe UI" w:cs="Segoe UI"/>
          <w:color w:val="444444"/>
          <w:sz w:val="20"/>
          <w:szCs w:val="20"/>
        </w:rPr>
        <w:t xml:space="preserve">Det betyder at 2 personer </w:t>
      </w:r>
      <w:r w:rsidR="00636923">
        <w:rPr>
          <w:rStyle w:val="ms-rtethemeforecolor-2-5"/>
          <w:rFonts w:ascii="Segoe UI" w:hAnsi="Segoe UI" w:cs="Segoe UI"/>
          <w:color w:val="444444"/>
          <w:sz w:val="20"/>
          <w:szCs w:val="20"/>
        </w:rPr>
        <w:t>SKAL</w:t>
      </w:r>
      <w:r>
        <w:rPr>
          <w:rStyle w:val="ms-rtethemeforecolor-2-5"/>
          <w:rFonts w:ascii="Segoe UI" w:hAnsi="Segoe UI" w:cs="Segoe UI"/>
          <w:color w:val="444444"/>
          <w:sz w:val="20"/>
          <w:szCs w:val="20"/>
        </w:rPr>
        <w:t xml:space="preserve"> have hver sin </w:t>
      </w:r>
      <w:proofErr w:type="spellStart"/>
      <w:r>
        <w:rPr>
          <w:rStyle w:val="ms-rtethemeforecolor-2-5"/>
          <w:rFonts w:ascii="Segoe UI" w:hAnsi="Segoe UI" w:cs="Segoe UI"/>
          <w:color w:val="444444"/>
          <w:sz w:val="20"/>
          <w:szCs w:val="20"/>
        </w:rPr>
        <w:t>access</w:t>
      </w:r>
      <w:proofErr w:type="spellEnd"/>
      <w:r>
        <w:rPr>
          <w:rStyle w:val="ms-rtethemeforecolor-2-5"/>
          <w:rFonts w:ascii="Segoe UI" w:hAnsi="Segoe UI" w:cs="Segoe UI"/>
          <w:color w:val="444444"/>
          <w:sz w:val="20"/>
          <w:szCs w:val="20"/>
        </w:rPr>
        <w:t xml:space="preserve"> database (frontend) på sin egen maskine, der igen forbinder til en af vores centrale database servere.</w:t>
      </w:r>
      <w:r>
        <w:rPr>
          <w:rFonts w:ascii="Segoe UI" w:hAnsi="Segoe UI" w:cs="Segoe UI"/>
          <w:color w:val="444444"/>
          <w:sz w:val="20"/>
          <w:szCs w:val="20"/>
        </w:rPr>
        <w:br/>
      </w:r>
      <w:r>
        <w:rPr>
          <w:rStyle w:val="ms-rtethemeforecolor-2-5"/>
          <w:rFonts w:ascii="MS Gothic" w:eastAsia="MS Gothic" w:hAnsi="MS Gothic" w:cs="MS Gothic" w:hint="eastAsia"/>
          <w:color w:val="444444"/>
          <w:sz w:val="20"/>
          <w:szCs w:val="20"/>
        </w:rPr>
        <w:t xml:space="preserve">　</w:t>
      </w:r>
      <w:r>
        <w:rPr>
          <w:rFonts w:ascii="Segoe UI" w:hAnsi="Segoe UI" w:cs="Segoe UI"/>
          <w:color w:val="444444"/>
          <w:sz w:val="20"/>
          <w:szCs w:val="20"/>
        </w:rPr>
        <w:br/>
      </w:r>
      <w:r>
        <w:rPr>
          <w:rStyle w:val="ms-rtethemeforecolor-2-5"/>
          <w:rFonts w:ascii="Segoe UI" w:hAnsi="Segoe UI" w:cs="Segoe UI"/>
          <w:color w:val="444444"/>
          <w:sz w:val="20"/>
          <w:szCs w:val="20"/>
        </w:rPr>
        <w:t>Hvis det er således Jeres Applikation er sat op, er det Jeres udvikler der skal undersøge:</w:t>
      </w:r>
      <w:r>
        <w:rPr>
          <w:rFonts w:ascii="Segoe UI" w:hAnsi="Segoe UI" w:cs="Segoe UI"/>
          <w:color w:val="444444"/>
          <w:sz w:val="20"/>
          <w:szCs w:val="20"/>
        </w:rPr>
        <w:br/>
      </w:r>
      <w:r>
        <w:rPr>
          <w:rStyle w:val="ms-rtethemeforecolor-2-5"/>
          <w:rFonts w:ascii="MS Gothic" w:eastAsia="MS Gothic" w:hAnsi="MS Gothic" w:cs="MS Gothic" w:hint="eastAsia"/>
          <w:color w:val="444444"/>
          <w:sz w:val="20"/>
          <w:szCs w:val="20"/>
        </w:rPr>
        <w:t xml:space="preserve">　</w:t>
      </w:r>
      <w:r>
        <w:rPr>
          <w:rFonts w:ascii="Segoe UI" w:hAnsi="Segoe UI" w:cs="Segoe UI"/>
          <w:color w:val="444444"/>
          <w:sz w:val="20"/>
          <w:szCs w:val="20"/>
        </w:rPr>
        <w:br/>
      </w:r>
      <w:r>
        <w:rPr>
          <w:rStyle w:val="ms-rtethemeforecolor-2-5"/>
          <w:rFonts w:ascii="Segoe UI" w:hAnsi="Segoe UI" w:cs="Segoe UI"/>
          <w:color w:val="444444"/>
          <w:sz w:val="20"/>
          <w:szCs w:val="20"/>
        </w:rPr>
        <w:t>1) Er I flere, der bruger den samme Access database (det må i Ikke), eller forskellige "</w:t>
      </w:r>
      <w:proofErr w:type="spellStart"/>
      <w:r>
        <w:rPr>
          <w:rStyle w:val="ms-rtethemeforecolor-2-5"/>
          <w:rFonts w:ascii="Segoe UI" w:hAnsi="Segoe UI" w:cs="Segoe UI"/>
          <w:color w:val="444444"/>
          <w:sz w:val="20"/>
          <w:szCs w:val="20"/>
        </w:rPr>
        <w:t>frontends</w:t>
      </w:r>
      <w:proofErr w:type="spellEnd"/>
      <w:r>
        <w:rPr>
          <w:rStyle w:val="ms-rtethemeforecolor-2-5"/>
          <w:rFonts w:ascii="Segoe UI" w:hAnsi="Segoe UI" w:cs="Segoe UI"/>
          <w:color w:val="444444"/>
          <w:sz w:val="20"/>
          <w:szCs w:val="20"/>
        </w:rPr>
        <w:t>", evt. forskellige steder på netværksdrev?</w:t>
      </w:r>
    </w:p>
    <w:p w:rsidR="00E60148" w:rsidRDefault="00E60148" w:rsidP="00E60148">
      <w:pPr>
        <w:rPr>
          <w:rFonts w:ascii="Segoe UI" w:hAnsi="Segoe UI" w:cs="Segoe UI"/>
          <w:color w:val="444444"/>
          <w:sz w:val="20"/>
          <w:szCs w:val="20"/>
        </w:rPr>
      </w:pPr>
      <w:r>
        <w:rPr>
          <w:rFonts w:ascii="Segoe UI" w:hAnsi="Segoe UI" w:cs="Segoe UI"/>
          <w:color w:val="444444"/>
          <w:sz w:val="20"/>
          <w:szCs w:val="20"/>
        </w:rPr>
        <w:br/>
      </w:r>
      <w:r>
        <w:rPr>
          <w:rStyle w:val="ms-rtethemeforecolor-2-5"/>
          <w:rFonts w:ascii="Segoe UI" w:hAnsi="Segoe UI" w:cs="Segoe UI"/>
          <w:color w:val="444444"/>
          <w:sz w:val="20"/>
          <w:szCs w:val="20"/>
        </w:rPr>
        <w:t>2) Er der brugt forskellige opdaterede Brugerinformationer(konto) (helst med korrekt password) til at forbinde til de centrale databaser, eller er der konflikt, fordi det er samme konto, flere personer bruger?</w:t>
      </w:r>
    </w:p>
    <w:p w:rsidR="00E60148" w:rsidRDefault="00E60148" w:rsidP="00E60148">
      <w:pPr>
        <w:rPr>
          <w:rFonts w:ascii="Segoe UI" w:hAnsi="Segoe UI" w:cs="Segoe UI"/>
          <w:color w:val="444444"/>
          <w:sz w:val="20"/>
          <w:szCs w:val="20"/>
        </w:rPr>
      </w:pPr>
      <w:r>
        <w:rPr>
          <w:rStyle w:val="ms-rtethemeforecolor-2-5"/>
          <w:rFonts w:ascii="Segoe UI" w:hAnsi="Segoe UI" w:cs="Segoe UI"/>
          <w:color w:val="444444"/>
          <w:sz w:val="20"/>
          <w:szCs w:val="20"/>
        </w:rPr>
        <w:t xml:space="preserve">3) Hvis vi i Ios skal undersøge nærmere, er vi nødt til at vide </w:t>
      </w:r>
      <w:r>
        <w:rPr>
          <w:rStyle w:val="Strong"/>
          <w:rFonts w:ascii="Segoe UI" w:hAnsi="Segoe UI" w:cs="Segoe UI"/>
          <w:color w:val="444444"/>
          <w:sz w:val="20"/>
          <w:szCs w:val="20"/>
        </w:rPr>
        <w:t>hvilke(n) bruger/konto</w:t>
      </w:r>
      <w:r>
        <w:rPr>
          <w:rStyle w:val="ms-rtethemeforecolor-2-5"/>
          <w:rFonts w:ascii="Segoe UI" w:hAnsi="Segoe UI" w:cs="Segoe UI"/>
          <w:color w:val="444444"/>
          <w:sz w:val="20"/>
          <w:szCs w:val="20"/>
        </w:rPr>
        <w:t xml:space="preserve"> der forsøger at få adgang til </w:t>
      </w:r>
      <w:r>
        <w:rPr>
          <w:rStyle w:val="Strong"/>
          <w:rFonts w:ascii="Segoe UI" w:hAnsi="Segoe UI" w:cs="Segoe UI"/>
          <w:color w:val="444444"/>
          <w:sz w:val="20"/>
          <w:szCs w:val="20"/>
        </w:rPr>
        <w:t>hvilken Database</w:t>
      </w:r>
      <w:r>
        <w:rPr>
          <w:rStyle w:val="ms-rtethemeforecolor-2-5"/>
          <w:rFonts w:ascii="Segoe UI" w:hAnsi="Segoe UI" w:cs="Segoe UI"/>
          <w:color w:val="444444"/>
          <w:sz w:val="20"/>
          <w:szCs w:val="20"/>
        </w:rPr>
        <w:t xml:space="preserve"> på </w:t>
      </w:r>
      <w:r>
        <w:rPr>
          <w:rStyle w:val="Strong"/>
          <w:rFonts w:ascii="Segoe UI" w:hAnsi="Segoe UI" w:cs="Segoe UI"/>
          <w:color w:val="444444"/>
          <w:sz w:val="20"/>
          <w:szCs w:val="20"/>
        </w:rPr>
        <w:t>hvilken MSSQL server(\Instans)</w:t>
      </w:r>
      <w:r>
        <w:rPr>
          <w:rStyle w:val="ms-rtethemeforecolor-2-5"/>
          <w:rFonts w:ascii="Segoe UI" w:hAnsi="Segoe UI" w:cs="Segoe UI"/>
          <w:color w:val="444444"/>
          <w:sz w:val="20"/>
          <w:szCs w:val="20"/>
        </w:rPr>
        <w:t>.</w:t>
      </w:r>
      <w:r>
        <w:rPr>
          <w:rFonts w:ascii="Segoe UI" w:hAnsi="Segoe UI" w:cs="Segoe UI"/>
          <w:color w:val="444444"/>
          <w:sz w:val="20"/>
          <w:szCs w:val="20"/>
        </w:rPr>
        <w:br/>
      </w:r>
      <w:r>
        <w:rPr>
          <w:rStyle w:val="ms-rtethemeforecolor-2-5"/>
          <w:rFonts w:ascii="MS Gothic" w:eastAsia="MS Gothic" w:hAnsi="MS Gothic" w:cs="MS Gothic" w:hint="eastAsia"/>
          <w:color w:val="444444"/>
          <w:sz w:val="20"/>
          <w:szCs w:val="20"/>
        </w:rPr>
        <w:t xml:space="preserve">　</w:t>
      </w:r>
      <w:r>
        <w:rPr>
          <w:rFonts w:ascii="Segoe UI" w:hAnsi="Segoe UI" w:cs="Segoe UI"/>
          <w:color w:val="444444"/>
          <w:sz w:val="20"/>
          <w:szCs w:val="20"/>
        </w:rPr>
        <w:br/>
      </w:r>
      <w:r>
        <w:rPr>
          <w:rStyle w:val="ms-rtethemeforecolor-2-5"/>
          <w:rFonts w:ascii="Segoe UI" w:hAnsi="Segoe UI" w:cs="Segoe UI"/>
          <w:color w:val="444444"/>
          <w:sz w:val="20"/>
          <w:szCs w:val="20"/>
        </w:rPr>
        <w:t>Det er kun Jer og jeres udvikler af Access der kan svare på dette.</w:t>
      </w:r>
      <w:r>
        <w:rPr>
          <w:rFonts w:ascii="Segoe UI" w:hAnsi="Segoe UI" w:cs="Segoe UI"/>
          <w:color w:val="444444"/>
          <w:sz w:val="20"/>
          <w:szCs w:val="20"/>
        </w:rPr>
        <w:br/>
      </w:r>
      <w:r>
        <w:rPr>
          <w:rStyle w:val="ms-rtethemeforecolor-2-5"/>
          <w:rFonts w:ascii="MS Gothic" w:eastAsia="MS Gothic" w:hAnsi="MS Gothic" w:cs="MS Gothic" w:hint="eastAsia"/>
          <w:color w:val="444444"/>
          <w:sz w:val="20"/>
          <w:szCs w:val="20"/>
        </w:rPr>
        <w:t xml:space="preserve">　</w:t>
      </w:r>
      <w:r>
        <w:rPr>
          <w:rFonts w:ascii="Segoe UI" w:hAnsi="Segoe UI" w:cs="Segoe UI"/>
          <w:color w:val="444444"/>
          <w:sz w:val="20"/>
          <w:szCs w:val="20"/>
        </w:rPr>
        <w:br/>
      </w:r>
      <w:r>
        <w:rPr>
          <w:rStyle w:val="ms-rtethemeforecolor-2-5"/>
          <w:rFonts w:ascii="Segoe UI" w:hAnsi="Segoe UI" w:cs="Segoe UI"/>
          <w:color w:val="444444"/>
          <w:sz w:val="20"/>
          <w:szCs w:val="20"/>
        </w:rPr>
        <w:lastRenderedPageBreak/>
        <w:t xml:space="preserve">Ios har kun ansvar for drift af </w:t>
      </w:r>
      <w:proofErr w:type="spellStart"/>
      <w:r>
        <w:rPr>
          <w:rStyle w:val="ms-rtethemeforecolor-2-5"/>
          <w:rFonts w:ascii="Segoe UI" w:hAnsi="Segoe UI" w:cs="Segoe UI"/>
          <w:color w:val="444444"/>
          <w:sz w:val="20"/>
          <w:szCs w:val="20"/>
        </w:rPr>
        <w:t>DataBase</w:t>
      </w:r>
      <w:proofErr w:type="spellEnd"/>
      <w:r>
        <w:rPr>
          <w:rStyle w:val="ms-rtethemeforecolor-2-5"/>
          <w:rFonts w:ascii="Segoe UI" w:hAnsi="Segoe UI" w:cs="Segoe UI"/>
          <w:color w:val="444444"/>
          <w:sz w:val="20"/>
          <w:szCs w:val="20"/>
        </w:rPr>
        <w:t xml:space="preserve"> Servere, og vedligeholdelse af dette miljø, men hvis vi kan hjælpe jer med at løse relaterede problemer, vil vi selvfølgelig gøre hvad vi kan.</w:t>
      </w:r>
    </w:p>
    <w:p w:rsidR="00E60148" w:rsidRDefault="00E60148" w:rsidP="00E60148">
      <w:pPr>
        <w:rPr>
          <w:rFonts w:ascii="Segoe UI" w:hAnsi="Segoe UI" w:cs="Segoe UI"/>
          <w:color w:val="444444"/>
          <w:sz w:val="20"/>
          <w:szCs w:val="20"/>
        </w:rPr>
      </w:pPr>
      <w:r>
        <w:rPr>
          <w:rStyle w:val="ms-rtethemeforecolor-2-5"/>
          <w:rFonts w:ascii="Segoe UI" w:hAnsi="Segoe UI" w:cs="Segoe UI"/>
          <w:color w:val="444444"/>
          <w:sz w:val="20"/>
          <w:szCs w:val="20"/>
        </w:rPr>
        <w:t>Vi har i IOS IKKE kompetencer og ansvar for Access udvikling, opsætning og fejlsøgning!</w:t>
      </w:r>
    </w:p>
    <w:p w:rsidR="00E60148" w:rsidRDefault="00E60148" w:rsidP="00E60148">
      <w:pPr>
        <w:pStyle w:val="NormalWeb"/>
        <w:rPr>
          <w:rFonts w:ascii="Segoe UI" w:hAnsi="Segoe UI" w:cs="Segoe UI"/>
          <w:color w:val="444444"/>
          <w:sz w:val="20"/>
          <w:szCs w:val="20"/>
        </w:rPr>
      </w:pPr>
      <w:r>
        <w:rPr>
          <w:rFonts w:ascii="Segoe UI" w:hAnsi="Segoe UI" w:cs="Segoe UI"/>
          <w:color w:val="444444"/>
          <w:sz w:val="20"/>
          <w:szCs w:val="20"/>
        </w:rPr>
        <w:t> </w:t>
      </w:r>
    </w:p>
    <w:p w:rsidR="00E60148" w:rsidRDefault="00E60148" w:rsidP="00E60148">
      <w:pPr>
        <w:pStyle w:val="NormalWeb"/>
        <w:rPr>
          <w:rFonts w:ascii="Segoe UI" w:hAnsi="Segoe UI" w:cs="Segoe UI"/>
          <w:color w:val="444444"/>
          <w:sz w:val="20"/>
          <w:szCs w:val="20"/>
        </w:rPr>
      </w:pPr>
      <w:r>
        <w:rPr>
          <w:rStyle w:val="ms-rtethemeforecolor-2-5"/>
          <w:rFonts w:ascii="Segoe UI" w:hAnsi="Segoe UI" w:cs="Segoe UI"/>
          <w:color w:val="444444"/>
          <w:sz w:val="20"/>
          <w:szCs w:val="20"/>
        </w:rPr>
        <w:t>Vi anbefaler til enhver tid at I har en Applikation, der gemmer Data / Informationer på et MS SQL Hotel, Hermed sikres Backup &amp; Maintenance procedurer.</w:t>
      </w:r>
    </w:p>
    <w:p w:rsidR="00E60148" w:rsidRDefault="00E60148" w:rsidP="00E60148">
      <w:pPr>
        <w:pStyle w:val="Heading2"/>
        <w:rPr>
          <w:rFonts w:ascii="Segoe UI Semilight" w:hAnsi="Segoe UI Semilight" w:cs="Segoe UI Semilight"/>
          <w:color w:val="262626"/>
          <w:sz w:val="29"/>
          <w:szCs w:val="29"/>
        </w:rPr>
      </w:pPr>
      <w:bookmarkStart w:id="28" w:name="_Toc88050461"/>
      <w:r>
        <w:rPr>
          <w:sz w:val="29"/>
          <w:szCs w:val="29"/>
        </w:rPr>
        <w:t>Typiske Adgangsproblemer:</w:t>
      </w:r>
      <w:bookmarkEnd w:id="28"/>
    </w:p>
    <w:p w:rsidR="00E60148" w:rsidRPr="00E60148" w:rsidRDefault="00E60148" w:rsidP="00E60148">
      <w:pPr>
        <w:pStyle w:val="NormalWeb"/>
        <w:rPr>
          <w:rFonts w:ascii="Segoe UI" w:hAnsi="Segoe UI" w:cs="Segoe UI"/>
          <w:color w:val="444444"/>
          <w:sz w:val="20"/>
          <w:szCs w:val="20"/>
        </w:rPr>
      </w:pPr>
      <w:r w:rsidRPr="00E60148">
        <w:rPr>
          <w:rFonts w:ascii="Segoe UI" w:hAnsi="Segoe UI" w:cs="Segoe UI"/>
          <w:color w:val="444444"/>
          <w:sz w:val="20"/>
          <w:szCs w:val="20"/>
        </w:rPr>
        <w:t>Den mest sandsynlige fejlårsag er faktisk at brugeren ikke har været logget af efter nyt AD-gruppemedlemsskab.</w:t>
      </w:r>
    </w:p>
    <w:p w:rsidR="00E60148" w:rsidRPr="00E60148" w:rsidRDefault="00E60148" w:rsidP="00E60148">
      <w:pPr>
        <w:pStyle w:val="NormalWeb"/>
        <w:rPr>
          <w:rFonts w:ascii="Segoe UI" w:hAnsi="Segoe UI" w:cs="Segoe UI"/>
          <w:color w:val="444444"/>
          <w:sz w:val="20"/>
          <w:szCs w:val="20"/>
        </w:rPr>
      </w:pPr>
      <w:r w:rsidRPr="00E60148">
        <w:rPr>
          <w:rFonts w:ascii="Segoe UI" w:hAnsi="Segoe UI" w:cs="Segoe UI"/>
          <w:color w:val="444444"/>
          <w:sz w:val="20"/>
          <w:szCs w:val="20"/>
        </w:rPr>
        <w:t xml:space="preserve">I Microsoft Windows gives medlemsskab af grupper i forbindelse med </w:t>
      </w:r>
      <w:proofErr w:type="spellStart"/>
      <w:r w:rsidRPr="00E60148">
        <w:rPr>
          <w:rFonts w:ascii="Segoe UI" w:hAnsi="Segoe UI" w:cs="Segoe UI"/>
          <w:color w:val="444444"/>
          <w:sz w:val="20"/>
          <w:szCs w:val="20"/>
        </w:rPr>
        <w:t>logon</w:t>
      </w:r>
      <w:proofErr w:type="spellEnd"/>
      <w:r w:rsidRPr="00E60148">
        <w:rPr>
          <w:rFonts w:ascii="Segoe UI" w:hAnsi="Segoe UI" w:cs="Segoe UI"/>
          <w:color w:val="444444"/>
          <w:sz w:val="20"/>
          <w:szCs w:val="20"/>
        </w:rPr>
        <w:t xml:space="preserve"> til domænet, IKKE ved </w:t>
      </w:r>
      <w:proofErr w:type="spellStart"/>
      <w:r w:rsidRPr="00E60148">
        <w:rPr>
          <w:rFonts w:ascii="Segoe UI" w:hAnsi="Segoe UI" w:cs="Segoe UI"/>
          <w:color w:val="444444"/>
          <w:sz w:val="20"/>
          <w:szCs w:val="20"/>
        </w:rPr>
        <w:t>reconnect</w:t>
      </w:r>
      <w:proofErr w:type="spellEnd"/>
      <w:r w:rsidRPr="00E60148">
        <w:rPr>
          <w:rFonts w:ascii="Segoe UI" w:hAnsi="Segoe UI" w:cs="Segoe UI"/>
          <w:color w:val="444444"/>
          <w:sz w:val="20"/>
          <w:szCs w:val="20"/>
        </w:rPr>
        <w:t>, så brugeren SKAL være logget af, før de kan komme med i den nye gruppe.</w:t>
      </w:r>
    </w:p>
    <w:p w:rsidR="00E60148" w:rsidRPr="00E60148" w:rsidRDefault="00E60148" w:rsidP="00E60148">
      <w:pPr>
        <w:pStyle w:val="NormalWeb"/>
        <w:rPr>
          <w:rFonts w:ascii="Segoe UI" w:hAnsi="Segoe UI" w:cs="Segoe UI"/>
          <w:color w:val="444444"/>
          <w:sz w:val="20"/>
          <w:szCs w:val="20"/>
        </w:rPr>
      </w:pPr>
      <w:r w:rsidRPr="00E60148">
        <w:rPr>
          <w:rFonts w:ascii="Segoe UI" w:hAnsi="Segoe UI" w:cs="Segoe UI"/>
          <w:color w:val="444444"/>
          <w:sz w:val="20"/>
          <w:szCs w:val="20"/>
        </w:rPr>
        <w:t>Den næst mest sandsynlige fejlårsag er Access.</w:t>
      </w:r>
    </w:p>
    <w:p w:rsidR="00E60148" w:rsidRPr="00E60148" w:rsidRDefault="00E60148" w:rsidP="00E60148">
      <w:pPr>
        <w:pStyle w:val="NormalWeb"/>
        <w:rPr>
          <w:rFonts w:ascii="Segoe UI" w:hAnsi="Segoe UI" w:cs="Segoe UI"/>
          <w:color w:val="444444"/>
          <w:sz w:val="20"/>
          <w:szCs w:val="20"/>
        </w:rPr>
      </w:pPr>
      <w:r w:rsidRPr="00E60148">
        <w:rPr>
          <w:rFonts w:ascii="Segoe UI" w:hAnsi="Segoe UI" w:cs="Segoe UI"/>
          <w:color w:val="444444"/>
          <w:sz w:val="20"/>
          <w:szCs w:val="20"/>
        </w:rPr>
        <w:t>Access er en enkeltbruger database IKKE-</w:t>
      </w:r>
      <w:proofErr w:type="spellStart"/>
      <w:r w:rsidRPr="00E60148">
        <w:rPr>
          <w:rFonts w:ascii="Segoe UI" w:hAnsi="Segoe UI" w:cs="Segoe UI"/>
          <w:color w:val="444444"/>
          <w:sz w:val="20"/>
          <w:szCs w:val="20"/>
        </w:rPr>
        <w:t>Multiuser</w:t>
      </w:r>
      <w:proofErr w:type="spellEnd"/>
      <w:r w:rsidRPr="00E60148">
        <w:rPr>
          <w:rFonts w:ascii="Segoe UI" w:hAnsi="Segoe UI" w:cs="Segoe UI"/>
          <w:color w:val="444444"/>
          <w:sz w:val="20"/>
          <w:szCs w:val="20"/>
        </w:rPr>
        <w:t>.</w:t>
      </w:r>
    </w:p>
    <w:p w:rsidR="00E60148" w:rsidRPr="00E60148" w:rsidRDefault="00E60148" w:rsidP="00E60148">
      <w:pPr>
        <w:pStyle w:val="NormalWeb"/>
        <w:rPr>
          <w:rFonts w:ascii="Segoe UI" w:hAnsi="Segoe UI" w:cs="Segoe UI"/>
          <w:color w:val="444444"/>
          <w:sz w:val="20"/>
          <w:szCs w:val="20"/>
        </w:rPr>
      </w:pPr>
      <w:r w:rsidRPr="00E60148">
        <w:rPr>
          <w:rFonts w:ascii="Segoe UI" w:hAnsi="Segoe UI" w:cs="Segoe UI"/>
          <w:color w:val="444444"/>
          <w:sz w:val="20"/>
          <w:szCs w:val="20"/>
        </w:rPr>
        <w:t xml:space="preserve">Man kan oprette et Access-frontend til en MS SQL database, hvor man behandler Databaseopgaverne i </w:t>
      </w:r>
      <w:proofErr w:type="spellStart"/>
      <w:r w:rsidRPr="00E60148">
        <w:rPr>
          <w:rFonts w:ascii="Segoe UI" w:hAnsi="Segoe UI" w:cs="Segoe UI"/>
          <w:color w:val="444444"/>
          <w:sz w:val="20"/>
          <w:szCs w:val="20"/>
        </w:rPr>
        <w:t>acces</w:t>
      </w:r>
      <w:r w:rsidR="00CA7EC9">
        <w:rPr>
          <w:rFonts w:ascii="Segoe UI" w:hAnsi="Segoe UI" w:cs="Segoe UI"/>
          <w:color w:val="444444"/>
          <w:sz w:val="20"/>
          <w:szCs w:val="20"/>
        </w:rPr>
        <w:t>s</w:t>
      </w:r>
      <w:proofErr w:type="spellEnd"/>
      <w:r w:rsidRPr="00E60148">
        <w:rPr>
          <w:rFonts w:ascii="Segoe UI" w:hAnsi="Segoe UI" w:cs="Segoe UI"/>
          <w:color w:val="444444"/>
          <w:sz w:val="20"/>
          <w:szCs w:val="20"/>
        </w:rPr>
        <w:t>, der forbinder til MSSQL og henter / gemmer data.</w:t>
      </w:r>
      <w:r>
        <w:rPr>
          <w:rFonts w:ascii="MS Gothic" w:eastAsia="MS Gothic" w:hAnsi="MS Gothic" w:cs="MS Gothic" w:hint="eastAsia"/>
          <w:color w:val="444444"/>
          <w:sz w:val="20"/>
          <w:szCs w:val="20"/>
          <w:lang w:val="en"/>
        </w:rPr>
        <w:t xml:space="preserve">　</w:t>
      </w:r>
    </w:p>
    <w:p w:rsidR="00E60148" w:rsidRPr="00E60148" w:rsidRDefault="00E60148" w:rsidP="00E60148">
      <w:pPr>
        <w:pStyle w:val="NormalWeb"/>
        <w:rPr>
          <w:rFonts w:ascii="Segoe UI" w:hAnsi="Segoe UI" w:cs="Segoe UI"/>
          <w:color w:val="444444"/>
          <w:sz w:val="20"/>
          <w:szCs w:val="20"/>
        </w:rPr>
      </w:pPr>
      <w:r w:rsidRPr="00E60148">
        <w:rPr>
          <w:rFonts w:ascii="Segoe UI" w:hAnsi="Segoe UI" w:cs="Segoe UI"/>
          <w:color w:val="444444"/>
          <w:sz w:val="20"/>
          <w:szCs w:val="20"/>
        </w:rPr>
        <w:t xml:space="preserve">Dette kan kun lade sig gøre hvis hver enkelt bruger har sin egen lokale (IKKE delte) </w:t>
      </w:r>
      <w:proofErr w:type="spellStart"/>
      <w:r w:rsidRPr="00E60148">
        <w:rPr>
          <w:rFonts w:ascii="Segoe UI" w:hAnsi="Segoe UI" w:cs="Segoe UI"/>
          <w:color w:val="444444"/>
          <w:sz w:val="20"/>
          <w:szCs w:val="20"/>
        </w:rPr>
        <w:t>access</w:t>
      </w:r>
      <w:proofErr w:type="spellEnd"/>
      <w:r w:rsidRPr="00E60148">
        <w:rPr>
          <w:rFonts w:ascii="Segoe UI" w:hAnsi="Segoe UI" w:cs="Segoe UI"/>
          <w:color w:val="444444"/>
          <w:sz w:val="20"/>
          <w:szCs w:val="20"/>
        </w:rPr>
        <w:t xml:space="preserve"> database, og korrekt opsat ODBC forbindelse til MSSQL Serveren.</w:t>
      </w:r>
      <w:r>
        <w:rPr>
          <w:rFonts w:ascii="MS Gothic" w:eastAsia="MS Gothic" w:hAnsi="MS Gothic" w:cs="MS Gothic" w:hint="eastAsia"/>
          <w:color w:val="444444"/>
          <w:sz w:val="20"/>
          <w:szCs w:val="20"/>
          <w:lang w:val="en"/>
        </w:rPr>
        <w:t xml:space="preserve">　</w:t>
      </w:r>
    </w:p>
    <w:p w:rsidR="00E60148" w:rsidRPr="00E60148" w:rsidRDefault="00E60148" w:rsidP="00E60148">
      <w:pPr>
        <w:pStyle w:val="NormalWeb"/>
        <w:rPr>
          <w:rFonts w:ascii="Segoe UI" w:hAnsi="Segoe UI" w:cs="Segoe UI"/>
          <w:color w:val="444444"/>
          <w:sz w:val="20"/>
          <w:szCs w:val="20"/>
        </w:rPr>
      </w:pPr>
      <w:r w:rsidRPr="00E60148">
        <w:rPr>
          <w:rFonts w:ascii="Segoe UI" w:hAnsi="Segoe UI" w:cs="Segoe UI"/>
          <w:color w:val="444444"/>
          <w:sz w:val="20"/>
          <w:szCs w:val="20"/>
        </w:rPr>
        <w:t>Selvom alt dette er sat korrekt op, kan Access stadig låse en bruger, så den ikke kan forbinde, og der er en speciel metode til at låse denne op. (kendes ikke i MSSQL)</w:t>
      </w:r>
    </w:p>
    <w:p w:rsidR="00E60148" w:rsidRPr="00E60148" w:rsidRDefault="00E60148" w:rsidP="00E60148">
      <w:pPr>
        <w:pStyle w:val="NormalWeb"/>
        <w:rPr>
          <w:rFonts w:ascii="Segoe UI" w:hAnsi="Segoe UI" w:cs="Segoe UI"/>
          <w:color w:val="444444"/>
          <w:sz w:val="20"/>
          <w:szCs w:val="20"/>
        </w:rPr>
      </w:pPr>
      <w:r w:rsidRPr="00E60148">
        <w:rPr>
          <w:rFonts w:ascii="Segoe UI" w:hAnsi="Segoe UI" w:cs="Segoe UI"/>
          <w:color w:val="444444"/>
          <w:sz w:val="20"/>
          <w:szCs w:val="20"/>
        </w:rPr>
        <w:t>Hvis der er forkert version af ODBC eller Access kan dette også give problemer.</w:t>
      </w:r>
    </w:p>
    <w:p w:rsidR="00E60148" w:rsidRPr="00E60148" w:rsidRDefault="00E60148" w:rsidP="00E60148">
      <w:pPr>
        <w:pStyle w:val="NormalWeb"/>
        <w:rPr>
          <w:rFonts w:ascii="Segoe UI" w:hAnsi="Segoe UI" w:cs="Segoe UI"/>
          <w:color w:val="444444"/>
          <w:sz w:val="20"/>
          <w:szCs w:val="20"/>
        </w:rPr>
      </w:pPr>
      <w:r w:rsidRPr="00E60148">
        <w:rPr>
          <w:rFonts w:ascii="Segoe UI" w:hAnsi="Segoe UI" w:cs="Segoe UI"/>
          <w:color w:val="444444"/>
          <w:sz w:val="20"/>
          <w:szCs w:val="20"/>
        </w:rPr>
        <w:t>Hv</w:t>
      </w:r>
      <w:r w:rsidR="00CA7EC9">
        <w:rPr>
          <w:rFonts w:ascii="Segoe UI" w:hAnsi="Segoe UI" w:cs="Segoe UI"/>
          <w:color w:val="444444"/>
          <w:sz w:val="20"/>
          <w:szCs w:val="20"/>
        </w:rPr>
        <w:t>is der er synkroniserings</w:t>
      </w:r>
      <w:bookmarkStart w:id="29" w:name="_GoBack"/>
      <w:bookmarkEnd w:id="29"/>
      <w:r w:rsidRPr="00E60148">
        <w:rPr>
          <w:rFonts w:ascii="Segoe UI" w:hAnsi="Segoe UI" w:cs="Segoe UI"/>
          <w:color w:val="444444"/>
          <w:sz w:val="20"/>
          <w:szCs w:val="20"/>
        </w:rPr>
        <w:t xml:space="preserve"> problemer mellem passwords i </w:t>
      </w:r>
      <w:proofErr w:type="spellStart"/>
      <w:r w:rsidRPr="00E60148">
        <w:rPr>
          <w:rFonts w:ascii="Segoe UI" w:hAnsi="Segoe UI" w:cs="Segoe UI"/>
          <w:color w:val="444444"/>
          <w:sz w:val="20"/>
          <w:szCs w:val="20"/>
        </w:rPr>
        <w:t>dksund</w:t>
      </w:r>
      <w:proofErr w:type="spellEnd"/>
      <w:r w:rsidRPr="00E60148">
        <w:rPr>
          <w:rFonts w:ascii="Segoe UI" w:hAnsi="Segoe UI" w:cs="Segoe UI"/>
          <w:color w:val="444444"/>
          <w:sz w:val="20"/>
          <w:szCs w:val="20"/>
        </w:rPr>
        <w:t xml:space="preserve"> og andet domæne kan dette også give problemer.</w:t>
      </w:r>
      <w:r>
        <w:rPr>
          <w:rFonts w:ascii="MS Gothic" w:eastAsia="MS Gothic" w:hAnsi="MS Gothic" w:cs="MS Gothic" w:hint="eastAsia"/>
          <w:color w:val="444444"/>
          <w:sz w:val="20"/>
          <w:szCs w:val="20"/>
          <w:lang w:val="en"/>
        </w:rPr>
        <w:t xml:space="preserve">　</w:t>
      </w:r>
    </w:p>
    <w:p w:rsidR="00E60148" w:rsidRDefault="00E60148" w:rsidP="00E60148">
      <w:pPr>
        <w:pStyle w:val="Heading2"/>
        <w:rPr>
          <w:rFonts w:ascii="Segoe UI Semilight" w:hAnsi="Segoe UI Semilight" w:cs="Segoe UI Semilight"/>
          <w:color w:val="262626"/>
          <w:sz w:val="29"/>
          <w:szCs w:val="29"/>
        </w:rPr>
      </w:pPr>
      <w:bookmarkStart w:id="30" w:name="_Toc88050462"/>
      <w:r>
        <w:rPr>
          <w:sz w:val="29"/>
          <w:szCs w:val="29"/>
        </w:rPr>
        <w:t>Personhenførbare data.</w:t>
      </w:r>
      <w:bookmarkEnd w:id="30"/>
    </w:p>
    <w:p w:rsidR="00E60148" w:rsidRDefault="00E60148" w:rsidP="00E60148">
      <w:pPr>
        <w:rPr>
          <w:rFonts w:ascii="Segoe UI" w:hAnsi="Segoe UI" w:cs="Segoe UI"/>
          <w:color w:val="444444"/>
          <w:sz w:val="20"/>
          <w:szCs w:val="20"/>
        </w:rPr>
      </w:pPr>
      <w:r>
        <w:rPr>
          <w:rFonts w:ascii="Segoe UI" w:hAnsi="Segoe UI" w:cs="Segoe UI"/>
          <w:color w:val="444444"/>
          <w:sz w:val="20"/>
          <w:szCs w:val="20"/>
        </w:rPr>
        <w:br/>
      </w:r>
      <w:r>
        <w:rPr>
          <w:rStyle w:val="ms-rtethemeforecolor-2-0"/>
          <w:rFonts w:ascii="Segoe UI" w:hAnsi="Segoe UI" w:cs="Segoe UI"/>
          <w:color w:val="444444"/>
          <w:sz w:val="20"/>
          <w:szCs w:val="20"/>
        </w:rPr>
        <w:t xml:space="preserve">Da vi har Dataindsamling med personfølsomme data, skal dette altid registreres, og der skal Audit-logges, via et </w:t>
      </w:r>
      <w:proofErr w:type="spellStart"/>
      <w:r>
        <w:rPr>
          <w:rStyle w:val="ms-rtethemeforecolor-2-0"/>
          <w:rFonts w:ascii="Segoe UI" w:hAnsi="Segoe UI" w:cs="Segoe UI"/>
          <w:color w:val="444444"/>
          <w:sz w:val="20"/>
          <w:szCs w:val="20"/>
        </w:rPr>
        <w:t>Syslog</w:t>
      </w:r>
      <w:proofErr w:type="spellEnd"/>
      <w:r>
        <w:rPr>
          <w:rStyle w:val="ms-rtethemeforecolor-2-0"/>
          <w:rFonts w:ascii="Segoe UI" w:hAnsi="Segoe UI" w:cs="Segoe UI"/>
          <w:color w:val="444444"/>
          <w:sz w:val="20"/>
          <w:szCs w:val="20"/>
        </w:rPr>
        <w:t xml:space="preserve"> projekt. Vi skal desuden kunne anonymisere eller </w:t>
      </w:r>
      <w:proofErr w:type="spellStart"/>
      <w:r>
        <w:rPr>
          <w:rStyle w:val="ms-rtethemeforecolor-2-0"/>
          <w:rFonts w:ascii="Segoe UI" w:hAnsi="Segoe UI" w:cs="Segoe UI"/>
          <w:color w:val="444444"/>
          <w:sz w:val="20"/>
          <w:szCs w:val="20"/>
        </w:rPr>
        <w:t>Pseudonymisere</w:t>
      </w:r>
      <w:proofErr w:type="spellEnd"/>
      <w:r>
        <w:rPr>
          <w:rStyle w:val="ms-rtethemeforecolor-2-0"/>
          <w:rFonts w:ascii="Segoe UI" w:hAnsi="Segoe UI" w:cs="Segoe UI"/>
          <w:color w:val="444444"/>
          <w:sz w:val="20"/>
          <w:szCs w:val="20"/>
        </w:rPr>
        <w:t xml:space="preserve"> data.</w:t>
      </w:r>
    </w:p>
    <w:p w:rsidR="007D3561" w:rsidRPr="00F506CE" w:rsidRDefault="00E60148" w:rsidP="00E60148">
      <w:r>
        <w:rPr>
          <w:rStyle w:val="ms-rtethemeforecolor-2-0"/>
          <w:rFonts w:ascii="Segoe UI" w:hAnsi="Segoe UI" w:cs="Segoe UI"/>
          <w:color w:val="444444"/>
          <w:sz w:val="20"/>
          <w:szCs w:val="20"/>
        </w:rPr>
        <w:t>Alternativt kan udviklerne maskere personhenførbare data i MSSQL, så kun udvalgte brugere må se hele værdien.</w:t>
      </w:r>
    </w:p>
    <w:sectPr w:rsidR="007D3561" w:rsidRPr="00F506CE" w:rsidSect="00E60148">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558" w:rsidRDefault="00D90558" w:rsidP="00D90558">
      <w:pPr>
        <w:spacing w:after="0" w:line="240" w:lineRule="auto"/>
      </w:pPr>
      <w:r>
        <w:separator/>
      </w:r>
    </w:p>
  </w:endnote>
  <w:endnote w:type="continuationSeparator" w:id="0">
    <w:p w:rsidR="00D90558" w:rsidRDefault="00D90558" w:rsidP="00D90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2F2" w:rsidRDefault="001242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558" w:rsidRDefault="00CA7EC9" w:rsidP="00D90558">
    <w:pPr>
      <w:pStyle w:val="Footer"/>
    </w:pPr>
    <w:sdt>
      <w:sdtPr>
        <w:alias w:val="Author"/>
        <w:tag w:val=""/>
        <w:id w:val="-916405839"/>
        <w:placeholder>
          <w:docPart w:val="D393D2788C174A87ADCBD8406327A197"/>
        </w:placeholder>
        <w:dataBinding w:prefixMappings="xmlns:ns0='http://purl.org/dc/elements/1.1/' xmlns:ns1='http://schemas.openxmlformats.org/package/2006/metadata/core-properties' " w:xpath="/ns1:coreProperties[1]/ns0:creator[1]" w:storeItemID="{6C3C8BC8-F283-45AE-878A-BAB7291924A1}"/>
        <w:text/>
      </w:sdtPr>
      <w:sdtEndPr/>
      <w:sdtContent>
        <w:r w:rsidR="00D90558">
          <w:t>Mikael Veistrup-Vetlov</w:t>
        </w:r>
      </w:sdtContent>
    </w:sdt>
    <w:r w:rsidR="00D90558">
      <w:ptab w:relativeTo="margin" w:alignment="center" w:leader="none"/>
    </w:r>
    <w:sdt>
      <w:sdtPr>
        <w:alias w:val="Title"/>
        <w:tag w:val=""/>
        <w:id w:val="-913549539"/>
        <w:placeholder>
          <w:docPart w:val="10A9AD54B514449C9B772A6415E3D00D"/>
        </w:placeholder>
        <w:dataBinding w:prefixMappings="xmlns:ns0='http://purl.org/dc/elements/1.1/' xmlns:ns1='http://schemas.openxmlformats.org/package/2006/metadata/core-properties' " w:xpath="/ns1:coreProperties[1]/ns0:title[1]" w:storeItemID="{6C3C8BC8-F283-45AE-878A-BAB7291924A1}"/>
        <w:text/>
      </w:sdtPr>
      <w:sdtEndPr/>
      <w:sdtContent>
        <w:r w:rsidR="00D90558">
          <w:t>SQL Server Sikkerhed</w:t>
        </w:r>
      </w:sdtContent>
    </w:sdt>
    <w:r w:rsidR="00D90558">
      <w:ptab w:relativeTo="margin" w:alignment="right" w:leader="none"/>
    </w:r>
    <w:r w:rsidR="00D90558">
      <w:rPr>
        <w:color w:val="5B9BD5" w:themeColor="accent1"/>
      </w:rPr>
      <w:t xml:space="preserve">Side </w:t>
    </w:r>
    <w:r w:rsidR="00D90558">
      <w:rPr>
        <w:color w:val="5B9BD5" w:themeColor="accent1"/>
      </w:rPr>
      <w:fldChar w:fldCharType="begin"/>
    </w:r>
    <w:r w:rsidR="00D90558">
      <w:rPr>
        <w:color w:val="5B9BD5" w:themeColor="accent1"/>
      </w:rPr>
      <w:instrText>PAGE  \* Arabic  \* MERGEFORMAT</w:instrText>
    </w:r>
    <w:r w:rsidR="00D90558">
      <w:rPr>
        <w:color w:val="5B9BD5" w:themeColor="accent1"/>
      </w:rPr>
      <w:fldChar w:fldCharType="separate"/>
    </w:r>
    <w:r>
      <w:rPr>
        <w:noProof/>
        <w:color w:val="5B9BD5" w:themeColor="accent1"/>
      </w:rPr>
      <w:t>9</w:t>
    </w:r>
    <w:r w:rsidR="00D90558">
      <w:rPr>
        <w:color w:val="5B9BD5" w:themeColor="accent1"/>
      </w:rPr>
      <w:fldChar w:fldCharType="end"/>
    </w:r>
    <w:r w:rsidR="00D90558">
      <w:rPr>
        <w:color w:val="5B9BD5" w:themeColor="accent1"/>
      </w:rPr>
      <w:t xml:space="preserve"> af </w:t>
    </w:r>
    <w:r w:rsidR="00D90558">
      <w:rPr>
        <w:color w:val="5B9BD5" w:themeColor="accent1"/>
      </w:rPr>
      <w:fldChar w:fldCharType="begin"/>
    </w:r>
    <w:r w:rsidR="00D90558">
      <w:rPr>
        <w:color w:val="5B9BD5" w:themeColor="accent1"/>
      </w:rPr>
      <w:instrText>NUMPAGES \ * arabisk \ * MERGEFORMAT</w:instrText>
    </w:r>
    <w:r w:rsidR="00D90558">
      <w:rPr>
        <w:color w:val="5B9BD5" w:themeColor="accent1"/>
      </w:rPr>
      <w:fldChar w:fldCharType="separate"/>
    </w:r>
    <w:r>
      <w:rPr>
        <w:noProof/>
        <w:color w:val="5B9BD5" w:themeColor="accent1"/>
      </w:rPr>
      <w:t>9</w:t>
    </w:r>
    <w:r w:rsidR="00D90558">
      <w:rPr>
        <w:color w:val="5B9BD5" w:themeColor="accent1"/>
      </w:rPr>
      <w:fldChar w:fldCharType="end"/>
    </w:r>
    <w:r w:rsidR="00D90558">
      <w:rPr>
        <w:color w:val="5B9BD5" w:themeColor="accent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2F2" w:rsidRDefault="00124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558" w:rsidRDefault="00D90558" w:rsidP="00D90558">
      <w:pPr>
        <w:spacing w:after="0" w:line="240" w:lineRule="auto"/>
      </w:pPr>
      <w:r>
        <w:separator/>
      </w:r>
    </w:p>
  </w:footnote>
  <w:footnote w:type="continuationSeparator" w:id="0">
    <w:p w:rsidR="00D90558" w:rsidRDefault="00D90558" w:rsidP="00D905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2F2" w:rsidRDefault="00CA7EC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6186454" o:spid="_x0000_s2050" type="#_x0000_t136" style="position:absolute;margin-left:0;margin-top:0;width:637.1pt;height:100.6pt;rotation:315;z-index:-251655168;mso-position-horizontal:center;mso-position-horizontal-relative:margin;mso-position-vertical:center;mso-position-vertical-relative:margin" o:allowincell="f" fillcolor="silver" stroked="f">
          <v:fill opacity=".5"/>
          <v:textpath style="font-family:&quot;Calibri&quot;;font-size:1pt" string="Fortroligt  -  SDS Intern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2F2" w:rsidRDefault="00CA7EC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6186455" o:spid="_x0000_s2051" type="#_x0000_t136" style="position:absolute;margin-left:0;margin-top:0;width:637.1pt;height:100.6pt;rotation:315;z-index:-251653120;mso-position-horizontal:center;mso-position-horizontal-relative:margin;mso-position-vertical:center;mso-position-vertical-relative:margin" o:allowincell="f" fillcolor="silver" stroked="f">
          <v:fill opacity=".5"/>
          <v:textpath style="font-family:&quot;Calibri&quot;;font-size:1pt" string="Fortroligt  -  SDS Intern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2F2" w:rsidRDefault="00CA7EC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6186453" o:spid="_x0000_s2049" type="#_x0000_t136" style="position:absolute;margin-left:0;margin-top:0;width:637.1pt;height:100.6pt;rotation:315;z-index:-251657216;mso-position-horizontal:center;mso-position-horizontal-relative:margin;mso-position-vertical:center;mso-position-vertical-relative:margin" o:allowincell="f" fillcolor="silver" stroked="f">
          <v:fill opacity=".5"/>
          <v:textpath style="font-family:&quot;Calibri&quot;;font-size:1pt" string="Fortroligt  -  SDS Intern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20057"/>
    <w:multiLevelType w:val="multilevel"/>
    <w:tmpl w:val="615E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038B2"/>
    <w:multiLevelType w:val="multilevel"/>
    <w:tmpl w:val="686C5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191497"/>
    <w:multiLevelType w:val="hybridMultilevel"/>
    <w:tmpl w:val="22FEE13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2C91803"/>
    <w:multiLevelType w:val="multilevel"/>
    <w:tmpl w:val="9BB2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664771"/>
    <w:multiLevelType w:val="multilevel"/>
    <w:tmpl w:val="D89ED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B57EB2"/>
    <w:multiLevelType w:val="multilevel"/>
    <w:tmpl w:val="9136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620CFD"/>
    <w:multiLevelType w:val="hybridMultilevel"/>
    <w:tmpl w:val="D578E8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47217BA"/>
    <w:multiLevelType w:val="hybridMultilevel"/>
    <w:tmpl w:val="F54854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CE35C08"/>
    <w:multiLevelType w:val="hybridMultilevel"/>
    <w:tmpl w:val="BF8042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1417B43"/>
    <w:multiLevelType w:val="hybridMultilevel"/>
    <w:tmpl w:val="F2B49B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6FD519C2"/>
    <w:multiLevelType w:val="hybridMultilevel"/>
    <w:tmpl w:val="D80CF1C4"/>
    <w:lvl w:ilvl="0" w:tplc="04060001">
      <w:start w:val="1"/>
      <w:numFmt w:val="bullet"/>
      <w:lvlText w:val=""/>
      <w:lvlJc w:val="left"/>
      <w:pPr>
        <w:ind w:left="773" w:hanging="360"/>
      </w:pPr>
      <w:rPr>
        <w:rFonts w:ascii="Symbol" w:hAnsi="Symbol" w:hint="default"/>
      </w:rPr>
    </w:lvl>
    <w:lvl w:ilvl="1" w:tplc="04060003">
      <w:start w:val="1"/>
      <w:numFmt w:val="bullet"/>
      <w:lvlText w:val="o"/>
      <w:lvlJc w:val="left"/>
      <w:pPr>
        <w:ind w:left="1493" w:hanging="360"/>
      </w:pPr>
      <w:rPr>
        <w:rFonts w:ascii="Courier New" w:hAnsi="Courier New" w:cs="Courier New" w:hint="default"/>
      </w:rPr>
    </w:lvl>
    <w:lvl w:ilvl="2" w:tplc="04060005">
      <w:start w:val="1"/>
      <w:numFmt w:val="bullet"/>
      <w:lvlText w:val=""/>
      <w:lvlJc w:val="left"/>
      <w:pPr>
        <w:ind w:left="2213" w:hanging="360"/>
      </w:pPr>
      <w:rPr>
        <w:rFonts w:ascii="Wingdings" w:hAnsi="Wingdings" w:hint="default"/>
      </w:rPr>
    </w:lvl>
    <w:lvl w:ilvl="3" w:tplc="04060001">
      <w:start w:val="1"/>
      <w:numFmt w:val="bullet"/>
      <w:lvlText w:val=""/>
      <w:lvlJc w:val="left"/>
      <w:pPr>
        <w:ind w:left="2933" w:hanging="360"/>
      </w:pPr>
      <w:rPr>
        <w:rFonts w:ascii="Symbol" w:hAnsi="Symbol" w:hint="default"/>
      </w:rPr>
    </w:lvl>
    <w:lvl w:ilvl="4" w:tplc="04060003">
      <w:start w:val="1"/>
      <w:numFmt w:val="bullet"/>
      <w:lvlText w:val="o"/>
      <w:lvlJc w:val="left"/>
      <w:pPr>
        <w:ind w:left="3653" w:hanging="360"/>
      </w:pPr>
      <w:rPr>
        <w:rFonts w:ascii="Courier New" w:hAnsi="Courier New" w:cs="Courier New" w:hint="default"/>
      </w:rPr>
    </w:lvl>
    <w:lvl w:ilvl="5" w:tplc="04060005">
      <w:start w:val="1"/>
      <w:numFmt w:val="bullet"/>
      <w:lvlText w:val=""/>
      <w:lvlJc w:val="left"/>
      <w:pPr>
        <w:ind w:left="4373" w:hanging="360"/>
      </w:pPr>
      <w:rPr>
        <w:rFonts w:ascii="Wingdings" w:hAnsi="Wingdings" w:hint="default"/>
      </w:rPr>
    </w:lvl>
    <w:lvl w:ilvl="6" w:tplc="04060001">
      <w:start w:val="1"/>
      <w:numFmt w:val="bullet"/>
      <w:lvlText w:val=""/>
      <w:lvlJc w:val="left"/>
      <w:pPr>
        <w:ind w:left="5093" w:hanging="360"/>
      </w:pPr>
      <w:rPr>
        <w:rFonts w:ascii="Symbol" w:hAnsi="Symbol" w:hint="default"/>
      </w:rPr>
    </w:lvl>
    <w:lvl w:ilvl="7" w:tplc="04060003">
      <w:start w:val="1"/>
      <w:numFmt w:val="bullet"/>
      <w:lvlText w:val="o"/>
      <w:lvlJc w:val="left"/>
      <w:pPr>
        <w:ind w:left="5813" w:hanging="360"/>
      </w:pPr>
      <w:rPr>
        <w:rFonts w:ascii="Courier New" w:hAnsi="Courier New" w:cs="Courier New" w:hint="default"/>
      </w:rPr>
    </w:lvl>
    <w:lvl w:ilvl="8" w:tplc="04060005">
      <w:start w:val="1"/>
      <w:numFmt w:val="bullet"/>
      <w:lvlText w:val=""/>
      <w:lvlJc w:val="left"/>
      <w:pPr>
        <w:ind w:left="6533" w:hanging="360"/>
      </w:pPr>
      <w:rPr>
        <w:rFonts w:ascii="Wingdings" w:hAnsi="Wingdings" w:hint="default"/>
      </w:rPr>
    </w:lvl>
  </w:abstractNum>
  <w:abstractNum w:abstractNumId="11" w15:restartNumberingAfterBreak="0">
    <w:nsid w:val="75697EA4"/>
    <w:multiLevelType w:val="hybridMultilevel"/>
    <w:tmpl w:val="3C2A87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0"/>
  </w:num>
  <w:num w:numId="6">
    <w:abstractNumId w:val="9"/>
  </w:num>
  <w:num w:numId="7">
    <w:abstractNumId w:val="8"/>
  </w:num>
  <w:num w:numId="8">
    <w:abstractNumId w:val="11"/>
  </w:num>
  <w:num w:numId="9">
    <w:abstractNumId w:val="2"/>
  </w:num>
  <w:num w:numId="10">
    <w:abstractNumId w:val="6"/>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1304"/>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80E"/>
    <w:rsid w:val="000A0A67"/>
    <w:rsid w:val="000D2B08"/>
    <w:rsid w:val="001242F2"/>
    <w:rsid w:val="00205295"/>
    <w:rsid w:val="00213A25"/>
    <w:rsid w:val="00225219"/>
    <w:rsid w:val="00235619"/>
    <w:rsid w:val="002933CF"/>
    <w:rsid w:val="00306D0C"/>
    <w:rsid w:val="00636923"/>
    <w:rsid w:val="00680D9E"/>
    <w:rsid w:val="006E1ADD"/>
    <w:rsid w:val="007D3561"/>
    <w:rsid w:val="007F0580"/>
    <w:rsid w:val="008E6165"/>
    <w:rsid w:val="00954558"/>
    <w:rsid w:val="00AE0EA6"/>
    <w:rsid w:val="00C17D0D"/>
    <w:rsid w:val="00C9707B"/>
    <w:rsid w:val="00CA7EC9"/>
    <w:rsid w:val="00D90558"/>
    <w:rsid w:val="00E53951"/>
    <w:rsid w:val="00E60148"/>
    <w:rsid w:val="00F506CE"/>
    <w:rsid w:val="00F5280E"/>
    <w:rsid w:val="00FC659F"/>
    <w:rsid w:val="00FD6D8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4F29B51"/>
  <w15:chartTrackingRefBased/>
  <w15:docId w15:val="{E27B8AEF-6583-4EA3-A01C-4905FA64E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28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8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28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ript">
    <w:name w:val="Script"/>
    <w:basedOn w:val="NoSpacing"/>
    <w:next w:val="Normal"/>
    <w:link w:val="ScriptChar"/>
    <w:autoRedefine/>
    <w:qFormat/>
    <w:rsid w:val="00C9707B"/>
    <w:pPr>
      <w:framePr w:wrap="around" w:vAnchor="text" w:hAnchor="text" w:y="1"/>
      <w:pBdr>
        <w:top w:val="dotted" w:sz="4" w:space="1" w:color="auto"/>
        <w:left w:val="dotted" w:sz="4" w:space="4" w:color="auto"/>
        <w:bottom w:val="dotted" w:sz="4" w:space="1" w:color="auto"/>
        <w:right w:val="dotted" w:sz="4" w:space="4" w:color="auto"/>
      </w:pBdr>
      <w:contextualSpacing/>
    </w:pPr>
    <w:rPr>
      <w:i/>
      <w:color w:val="0070C0"/>
      <w:sz w:val="18"/>
      <w:lang w:val="en-US"/>
    </w:rPr>
  </w:style>
  <w:style w:type="character" w:customStyle="1" w:styleId="ScriptChar">
    <w:name w:val="Script Char"/>
    <w:basedOn w:val="DefaultParagraphFont"/>
    <w:link w:val="Script"/>
    <w:rsid w:val="00C9707B"/>
    <w:rPr>
      <w:i/>
      <w:color w:val="0070C0"/>
      <w:sz w:val="18"/>
      <w:lang w:val="en-US"/>
    </w:rPr>
  </w:style>
  <w:style w:type="paragraph" w:styleId="NoSpacing">
    <w:name w:val="No Spacing"/>
    <w:uiPriority w:val="1"/>
    <w:qFormat/>
    <w:rsid w:val="00C9707B"/>
    <w:pPr>
      <w:spacing w:after="0" w:line="240" w:lineRule="auto"/>
    </w:pPr>
  </w:style>
  <w:style w:type="character" w:customStyle="1" w:styleId="Heading1Char">
    <w:name w:val="Heading 1 Char"/>
    <w:basedOn w:val="DefaultParagraphFont"/>
    <w:link w:val="Heading1"/>
    <w:uiPriority w:val="9"/>
    <w:rsid w:val="00F5280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5280E"/>
    <w:rPr>
      <w:color w:val="0000FF"/>
      <w:u w:val="single"/>
    </w:rPr>
  </w:style>
  <w:style w:type="character" w:customStyle="1" w:styleId="Heading2Char">
    <w:name w:val="Heading 2 Char"/>
    <w:basedOn w:val="DefaultParagraphFont"/>
    <w:link w:val="Heading2"/>
    <w:uiPriority w:val="9"/>
    <w:rsid w:val="00F5280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5280E"/>
    <w:rPr>
      <w:rFonts w:asciiTheme="majorHAnsi" w:eastAsiaTheme="majorEastAsia" w:hAnsiTheme="majorHAnsi" w:cstheme="majorBidi"/>
      <w:color w:val="1F4D78" w:themeColor="accent1" w:themeShade="7F"/>
      <w:sz w:val="24"/>
      <w:szCs w:val="24"/>
    </w:rPr>
  </w:style>
  <w:style w:type="character" w:customStyle="1" w:styleId="ms-rtethemeforecolor-2-0">
    <w:name w:val="ms-rtethemeforecolor-2-0"/>
    <w:basedOn w:val="DefaultParagraphFont"/>
    <w:rsid w:val="00E60148"/>
  </w:style>
  <w:style w:type="paragraph" w:styleId="NormalWeb">
    <w:name w:val="Normal (Web)"/>
    <w:basedOn w:val="Normal"/>
    <w:uiPriority w:val="99"/>
    <w:semiHidden/>
    <w:unhideWhenUsed/>
    <w:rsid w:val="00E60148"/>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ms-rtefontsize-2">
    <w:name w:val="ms-rtefontsize-2"/>
    <w:basedOn w:val="DefaultParagraphFont"/>
    <w:rsid w:val="00E60148"/>
  </w:style>
  <w:style w:type="character" w:styleId="Strong">
    <w:name w:val="Strong"/>
    <w:basedOn w:val="DefaultParagraphFont"/>
    <w:uiPriority w:val="22"/>
    <w:qFormat/>
    <w:rsid w:val="00E60148"/>
    <w:rPr>
      <w:b/>
      <w:bCs/>
    </w:rPr>
  </w:style>
  <w:style w:type="character" w:customStyle="1" w:styleId="comment-copy">
    <w:name w:val="comment-copy"/>
    <w:basedOn w:val="DefaultParagraphFont"/>
    <w:rsid w:val="00E60148"/>
  </w:style>
  <w:style w:type="character" w:customStyle="1" w:styleId="ms-rtethemeforecolor-2-5">
    <w:name w:val="ms-rtethemeforecolor-2-5"/>
    <w:basedOn w:val="DefaultParagraphFont"/>
    <w:rsid w:val="00E60148"/>
  </w:style>
  <w:style w:type="paragraph" w:styleId="TOCHeading">
    <w:name w:val="TOC Heading"/>
    <w:basedOn w:val="Heading1"/>
    <w:next w:val="Normal"/>
    <w:uiPriority w:val="39"/>
    <w:unhideWhenUsed/>
    <w:qFormat/>
    <w:rsid w:val="00213A25"/>
    <w:pPr>
      <w:outlineLvl w:val="9"/>
    </w:pPr>
    <w:rPr>
      <w:lang w:val="en-US"/>
    </w:rPr>
  </w:style>
  <w:style w:type="paragraph" w:styleId="TOC1">
    <w:name w:val="toc 1"/>
    <w:basedOn w:val="Normal"/>
    <w:next w:val="Normal"/>
    <w:autoRedefine/>
    <w:uiPriority w:val="39"/>
    <w:unhideWhenUsed/>
    <w:rsid w:val="00213A25"/>
    <w:pPr>
      <w:spacing w:after="100"/>
    </w:pPr>
  </w:style>
  <w:style w:type="paragraph" w:styleId="TOC2">
    <w:name w:val="toc 2"/>
    <w:basedOn w:val="Normal"/>
    <w:next w:val="Normal"/>
    <w:autoRedefine/>
    <w:uiPriority w:val="39"/>
    <w:unhideWhenUsed/>
    <w:rsid w:val="00213A25"/>
    <w:pPr>
      <w:spacing w:after="100"/>
      <w:ind w:left="220"/>
    </w:pPr>
  </w:style>
  <w:style w:type="paragraph" w:styleId="TOC3">
    <w:name w:val="toc 3"/>
    <w:basedOn w:val="Normal"/>
    <w:next w:val="Normal"/>
    <w:autoRedefine/>
    <w:uiPriority w:val="39"/>
    <w:unhideWhenUsed/>
    <w:rsid w:val="00213A25"/>
    <w:pPr>
      <w:spacing w:after="100"/>
      <w:ind w:left="440"/>
    </w:pPr>
  </w:style>
  <w:style w:type="character" w:styleId="PlaceholderText">
    <w:name w:val="Placeholder Text"/>
    <w:basedOn w:val="DefaultParagraphFont"/>
    <w:uiPriority w:val="99"/>
    <w:semiHidden/>
    <w:rsid w:val="00D90558"/>
    <w:rPr>
      <w:color w:val="808080"/>
    </w:rPr>
  </w:style>
  <w:style w:type="paragraph" w:styleId="Header">
    <w:name w:val="header"/>
    <w:basedOn w:val="Normal"/>
    <w:link w:val="HeaderChar"/>
    <w:uiPriority w:val="99"/>
    <w:unhideWhenUsed/>
    <w:rsid w:val="00D905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0558"/>
  </w:style>
  <w:style w:type="paragraph" w:styleId="Footer">
    <w:name w:val="footer"/>
    <w:basedOn w:val="Normal"/>
    <w:link w:val="FooterChar"/>
    <w:uiPriority w:val="99"/>
    <w:unhideWhenUsed/>
    <w:rsid w:val="00D905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0558"/>
  </w:style>
  <w:style w:type="paragraph" w:styleId="ListParagraph">
    <w:name w:val="List Paragraph"/>
    <w:basedOn w:val="Normal"/>
    <w:uiPriority w:val="34"/>
    <w:qFormat/>
    <w:rsid w:val="002933CF"/>
    <w:pPr>
      <w:ind w:left="720"/>
      <w:contextualSpacing/>
    </w:pPr>
  </w:style>
  <w:style w:type="paragraph" w:styleId="BalloonText">
    <w:name w:val="Balloon Text"/>
    <w:basedOn w:val="Normal"/>
    <w:link w:val="BalloonTextChar"/>
    <w:uiPriority w:val="99"/>
    <w:semiHidden/>
    <w:unhideWhenUsed/>
    <w:rsid w:val="00FC65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5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978163">
      <w:bodyDiv w:val="1"/>
      <w:marLeft w:val="0"/>
      <w:marRight w:val="0"/>
      <w:marTop w:val="0"/>
      <w:marBottom w:val="0"/>
      <w:divBdr>
        <w:top w:val="none" w:sz="0" w:space="0" w:color="auto"/>
        <w:left w:val="none" w:sz="0" w:space="0" w:color="auto"/>
        <w:bottom w:val="none" w:sz="0" w:space="0" w:color="auto"/>
        <w:right w:val="none" w:sz="0" w:space="0" w:color="auto"/>
      </w:divBdr>
    </w:div>
    <w:div w:id="1158158610">
      <w:bodyDiv w:val="1"/>
      <w:marLeft w:val="0"/>
      <w:marRight w:val="0"/>
      <w:marTop w:val="0"/>
      <w:marBottom w:val="0"/>
      <w:divBdr>
        <w:top w:val="none" w:sz="0" w:space="0" w:color="auto"/>
        <w:left w:val="none" w:sz="0" w:space="0" w:color="auto"/>
        <w:bottom w:val="none" w:sz="0" w:space="0" w:color="auto"/>
        <w:right w:val="none" w:sz="0" w:space="0" w:color="auto"/>
      </w:divBdr>
      <w:divsChild>
        <w:div w:id="133186937">
          <w:marLeft w:val="0"/>
          <w:marRight w:val="0"/>
          <w:marTop w:val="0"/>
          <w:marBottom w:val="0"/>
          <w:divBdr>
            <w:top w:val="none" w:sz="0" w:space="0" w:color="auto"/>
            <w:left w:val="none" w:sz="0" w:space="0" w:color="auto"/>
            <w:bottom w:val="none" w:sz="0" w:space="0" w:color="auto"/>
            <w:right w:val="none" w:sz="0" w:space="0" w:color="auto"/>
          </w:divBdr>
          <w:divsChild>
            <w:div w:id="1614435391">
              <w:marLeft w:val="0"/>
              <w:marRight w:val="0"/>
              <w:marTop w:val="0"/>
              <w:marBottom w:val="0"/>
              <w:divBdr>
                <w:top w:val="none" w:sz="0" w:space="0" w:color="auto"/>
                <w:left w:val="none" w:sz="0" w:space="0" w:color="auto"/>
                <w:bottom w:val="none" w:sz="0" w:space="0" w:color="auto"/>
                <w:right w:val="none" w:sz="0" w:space="0" w:color="auto"/>
              </w:divBdr>
              <w:divsChild>
                <w:div w:id="857160774">
                  <w:marLeft w:val="0"/>
                  <w:marRight w:val="0"/>
                  <w:marTop w:val="0"/>
                  <w:marBottom w:val="0"/>
                  <w:divBdr>
                    <w:top w:val="none" w:sz="0" w:space="0" w:color="auto"/>
                    <w:left w:val="none" w:sz="0" w:space="0" w:color="auto"/>
                    <w:bottom w:val="none" w:sz="0" w:space="0" w:color="auto"/>
                    <w:right w:val="none" w:sz="0" w:space="0" w:color="auto"/>
                  </w:divBdr>
                  <w:divsChild>
                    <w:div w:id="556358630">
                      <w:marLeft w:val="0"/>
                      <w:marRight w:val="0"/>
                      <w:marTop w:val="0"/>
                      <w:marBottom w:val="0"/>
                      <w:divBdr>
                        <w:top w:val="none" w:sz="0" w:space="0" w:color="auto"/>
                        <w:left w:val="none" w:sz="0" w:space="0" w:color="auto"/>
                        <w:bottom w:val="none" w:sz="0" w:space="0" w:color="auto"/>
                        <w:right w:val="none" w:sz="0" w:space="0" w:color="auto"/>
                      </w:divBdr>
                      <w:divsChild>
                        <w:div w:id="805201304">
                          <w:marLeft w:val="0"/>
                          <w:marRight w:val="0"/>
                          <w:marTop w:val="0"/>
                          <w:marBottom w:val="0"/>
                          <w:divBdr>
                            <w:top w:val="none" w:sz="0" w:space="0" w:color="auto"/>
                            <w:left w:val="none" w:sz="0" w:space="0" w:color="auto"/>
                            <w:bottom w:val="none" w:sz="0" w:space="0" w:color="auto"/>
                            <w:right w:val="none" w:sz="0" w:space="0" w:color="auto"/>
                          </w:divBdr>
                          <w:divsChild>
                            <w:div w:id="554656479">
                              <w:marLeft w:val="0"/>
                              <w:marRight w:val="0"/>
                              <w:marTop w:val="0"/>
                              <w:marBottom w:val="0"/>
                              <w:divBdr>
                                <w:top w:val="none" w:sz="0" w:space="0" w:color="auto"/>
                                <w:left w:val="none" w:sz="0" w:space="0" w:color="auto"/>
                                <w:bottom w:val="none" w:sz="0" w:space="0" w:color="auto"/>
                                <w:right w:val="none" w:sz="0" w:space="0" w:color="auto"/>
                              </w:divBdr>
                              <w:divsChild>
                                <w:div w:id="640887455">
                                  <w:marLeft w:val="0"/>
                                  <w:marRight w:val="0"/>
                                  <w:marTop w:val="0"/>
                                  <w:marBottom w:val="0"/>
                                  <w:divBdr>
                                    <w:top w:val="none" w:sz="0" w:space="0" w:color="auto"/>
                                    <w:left w:val="none" w:sz="0" w:space="0" w:color="auto"/>
                                    <w:bottom w:val="none" w:sz="0" w:space="0" w:color="auto"/>
                                    <w:right w:val="none" w:sz="0" w:space="0" w:color="auto"/>
                                  </w:divBdr>
                                  <w:divsChild>
                                    <w:div w:id="308024612">
                                      <w:marLeft w:val="0"/>
                                      <w:marRight w:val="0"/>
                                      <w:marTop w:val="0"/>
                                      <w:marBottom w:val="0"/>
                                      <w:divBdr>
                                        <w:top w:val="none" w:sz="0" w:space="0" w:color="auto"/>
                                        <w:left w:val="none" w:sz="0" w:space="0" w:color="auto"/>
                                        <w:bottom w:val="none" w:sz="0" w:space="0" w:color="auto"/>
                                        <w:right w:val="none" w:sz="0" w:space="0" w:color="auto"/>
                                      </w:divBdr>
                                      <w:divsChild>
                                        <w:div w:id="1479109459">
                                          <w:marLeft w:val="0"/>
                                          <w:marRight w:val="0"/>
                                          <w:marTop w:val="0"/>
                                          <w:marBottom w:val="0"/>
                                          <w:divBdr>
                                            <w:top w:val="none" w:sz="0" w:space="0" w:color="auto"/>
                                            <w:left w:val="none" w:sz="0" w:space="0" w:color="auto"/>
                                            <w:bottom w:val="none" w:sz="0" w:space="0" w:color="auto"/>
                                            <w:right w:val="none" w:sz="0" w:space="0" w:color="auto"/>
                                          </w:divBdr>
                                          <w:divsChild>
                                            <w:div w:id="1044865580">
                                              <w:marLeft w:val="0"/>
                                              <w:marRight w:val="0"/>
                                              <w:marTop w:val="0"/>
                                              <w:marBottom w:val="0"/>
                                              <w:divBdr>
                                                <w:top w:val="none" w:sz="0" w:space="0" w:color="auto"/>
                                                <w:left w:val="none" w:sz="0" w:space="0" w:color="auto"/>
                                                <w:bottom w:val="none" w:sz="0" w:space="0" w:color="auto"/>
                                                <w:right w:val="none" w:sz="0" w:space="0" w:color="auto"/>
                                              </w:divBdr>
                                              <w:divsChild>
                                                <w:div w:id="896672849">
                                                  <w:marLeft w:val="0"/>
                                                  <w:marRight w:val="0"/>
                                                  <w:marTop w:val="0"/>
                                                  <w:marBottom w:val="0"/>
                                                  <w:divBdr>
                                                    <w:top w:val="none" w:sz="0" w:space="0" w:color="auto"/>
                                                    <w:left w:val="none" w:sz="0" w:space="0" w:color="auto"/>
                                                    <w:bottom w:val="none" w:sz="0" w:space="0" w:color="auto"/>
                                                    <w:right w:val="none" w:sz="0" w:space="0" w:color="auto"/>
                                                  </w:divBdr>
                                                  <w:divsChild>
                                                    <w:div w:id="88545322">
                                                      <w:marLeft w:val="0"/>
                                                      <w:marRight w:val="0"/>
                                                      <w:marTop w:val="0"/>
                                                      <w:marBottom w:val="0"/>
                                                      <w:divBdr>
                                                        <w:top w:val="none" w:sz="0" w:space="0" w:color="auto"/>
                                                        <w:left w:val="none" w:sz="0" w:space="0" w:color="auto"/>
                                                        <w:bottom w:val="none" w:sz="0" w:space="0" w:color="auto"/>
                                                        <w:right w:val="none" w:sz="0" w:space="0" w:color="auto"/>
                                                      </w:divBdr>
                                                    </w:div>
                                                    <w:div w:id="327248201">
                                                      <w:marLeft w:val="0"/>
                                                      <w:marRight w:val="0"/>
                                                      <w:marTop w:val="0"/>
                                                      <w:marBottom w:val="0"/>
                                                      <w:divBdr>
                                                        <w:top w:val="none" w:sz="0" w:space="0" w:color="auto"/>
                                                        <w:left w:val="none" w:sz="0" w:space="0" w:color="auto"/>
                                                        <w:bottom w:val="none" w:sz="0" w:space="0" w:color="auto"/>
                                                        <w:right w:val="none" w:sz="0" w:space="0" w:color="auto"/>
                                                      </w:divBdr>
                                                    </w:div>
                                                    <w:div w:id="1581713085">
                                                      <w:marLeft w:val="0"/>
                                                      <w:marRight w:val="0"/>
                                                      <w:marTop w:val="0"/>
                                                      <w:marBottom w:val="0"/>
                                                      <w:divBdr>
                                                        <w:top w:val="none" w:sz="0" w:space="0" w:color="auto"/>
                                                        <w:left w:val="none" w:sz="0" w:space="0" w:color="auto"/>
                                                        <w:bottom w:val="none" w:sz="0" w:space="0" w:color="auto"/>
                                                        <w:right w:val="none" w:sz="0" w:space="0" w:color="auto"/>
                                                      </w:divBdr>
                                                    </w:div>
                                                    <w:div w:id="336885272">
                                                      <w:marLeft w:val="0"/>
                                                      <w:marRight w:val="0"/>
                                                      <w:marTop w:val="0"/>
                                                      <w:marBottom w:val="0"/>
                                                      <w:divBdr>
                                                        <w:top w:val="none" w:sz="0" w:space="0" w:color="auto"/>
                                                        <w:left w:val="none" w:sz="0" w:space="0" w:color="auto"/>
                                                        <w:bottom w:val="none" w:sz="0" w:space="0" w:color="auto"/>
                                                        <w:right w:val="none" w:sz="0" w:space="0" w:color="auto"/>
                                                      </w:divBdr>
                                                    </w:div>
                                                    <w:div w:id="547763617">
                                                      <w:marLeft w:val="0"/>
                                                      <w:marRight w:val="0"/>
                                                      <w:marTop w:val="0"/>
                                                      <w:marBottom w:val="0"/>
                                                      <w:divBdr>
                                                        <w:top w:val="none" w:sz="0" w:space="0" w:color="auto"/>
                                                        <w:left w:val="none" w:sz="0" w:space="0" w:color="auto"/>
                                                        <w:bottom w:val="none" w:sz="0" w:space="0" w:color="auto"/>
                                                        <w:right w:val="none" w:sz="0" w:space="0" w:color="auto"/>
                                                      </w:divBdr>
                                                    </w:div>
                                                    <w:div w:id="293104119">
                                                      <w:marLeft w:val="0"/>
                                                      <w:marRight w:val="0"/>
                                                      <w:marTop w:val="0"/>
                                                      <w:marBottom w:val="0"/>
                                                      <w:divBdr>
                                                        <w:top w:val="none" w:sz="0" w:space="0" w:color="auto"/>
                                                        <w:left w:val="none" w:sz="0" w:space="0" w:color="auto"/>
                                                        <w:bottom w:val="none" w:sz="0" w:space="0" w:color="auto"/>
                                                        <w:right w:val="none" w:sz="0" w:space="0" w:color="auto"/>
                                                      </w:divBdr>
                                                    </w:div>
                                                    <w:div w:id="1264915701">
                                                      <w:marLeft w:val="0"/>
                                                      <w:marRight w:val="0"/>
                                                      <w:marTop w:val="0"/>
                                                      <w:marBottom w:val="0"/>
                                                      <w:divBdr>
                                                        <w:top w:val="none" w:sz="0" w:space="0" w:color="auto"/>
                                                        <w:left w:val="none" w:sz="0" w:space="0" w:color="auto"/>
                                                        <w:bottom w:val="none" w:sz="0" w:space="0" w:color="auto"/>
                                                        <w:right w:val="none" w:sz="0" w:space="0" w:color="auto"/>
                                                      </w:divBdr>
                                                    </w:div>
                                                    <w:div w:id="407725154">
                                                      <w:marLeft w:val="0"/>
                                                      <w:marRight w:val="0"/>
                                                      <w:marTop w:val="0"/>
                                                      <w:marBottom w:val="0"/>
                                                      <w:divBdr>
                                                        <w:top w:val="none" w:sz="0" w:space="0" w:color="auto"/>
                                                        <w:left w:val="none" w:sz="0" w:space="0" w:color="auto"/>
                                                        <w:bottom w:val="none" w:sz="0" w:space="0" w:color="auto"/>
                                                        <w:right w:val="none" w:sz="0" w:space="0" w:color="auto"/>
                                                      </w:divBdr>
                                                    </w:div>
                                                    <w:div w:id="568613025">
                                                      <w:marLeft w:val="0"/>
                                                      <w:marRight w:val="0"/>
                                                      <w:marTop w:val="0"/>
                                                      <w:marBottom w:val="0"/>
                                                      <w:divBdr>
                                                        <w:top w:val="none" w:sz="0" w:space="0" w:color="auto"/>
                                                        <w:left w:val="none" w:sz="0" w:space="0" w:color="auto"/>
                                                        <w:bottom w:val="none" w:sz="0" w:space="0" w:color="auto"/>
                                                        <w:right w:val="none" w:sz="0" w:space="0" w:color="auto"/>
                                                      </w:divBdr>
                                                    </w:div>
                                                    <w:div w:id="725765807">
                                                      <w:marLeft w:val="0"/>
                                                      <w:marRight w:val="0"/>
                                                      <w:marTop w:val="0"/>
                                                      <w:marBottom w:val="0"/>
                                                      <w:divBdr>
                                                        <w:top w:val="none" w:sz="0" w:space="0" w:color="auto"/>
                                                        <w:left w:val="none" w:sz="0" w:space="0" w:color="auto"/>
                                                        <w:bottom w:val="none" w:sz="0" w:space="0" w:color="auto"/>
                                                        <w:right w:val="none" w:sz="0" w:space="0" w:color="auto"/>
                                                      </w:divBdr>
                                                    </w:div>
                                                    <w:div w:id="897781974">
                                                      <w:marLeft w:val="0"/>
                                                      <w:marRight w:val="0"/>
                                                      <w:marTop w:val="0"/>
                                                      <w:marBottom w:val="0"/>
                                                      <w:divBdr>
                                                        <w:top w:val="none" w:sz="0" w:space="0" w:color="auto"/>
                                                        <w:left w:val="none" w:sz="0" w:space="0" w:color="auto"/>
                                                        <w:bottom w:val="none" w:sz="0" w:space="0" w:color="auto"/>
                                                        <w:right w:val="none" w:sz="0" w:space="0" w:color="auto"/>
                                                      </w:divBdr>
                                                    </w:div>
                                                    <w:div w:id="20294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LinkID=31629"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sds.service-now.com/serviceportal?id=frontpag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la.hallengren.com/"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1B6E6BE1A3E40B08D2D79ACCA6531A6"/>
        <w:category>
          <w:name w:val="General"/>
          <w:gallery w:val="placeholder"/>
        </w:category>
        <w:types>
          <w:type w:val="bbPlcHdr"/>
        </w:types>
        <w:behaviors>
          <w:behavior w:val="content"/>
        </w:behaviors>
        <w:guid w:val="{B8C53176-C2F1-4995-9F91-5D56B34BBBD1}"/>
      </w:docPartPr>
      <w:docPartBody>
        <w:p w:rsidR="00D16C47" w:rsidRDefault="0073427D" w:rsidP="0073427D">
          <w:pPr>
            <w:pStyle w:val="C1B6E6BE1A3E40B08D2D79ACCA6531A6"/>
          </w:pPr>
          <w:r w:rsidRPr="00F07BA9">
            <w:rPr>
              <w:rStyle w:val="PlaceholderText"/>
            </w:rPr>
            <w:t>[Title]</w:t>
          </w:r>
        </w:p>
      </w:docPartBody>
    </w:docPart>
    <w:docPart>
      <w:docPartPr>
        <w:name w:val="88D4D925FAFA464B932B2F815A7BEBAC"/>
        <w:category>
          <w:name w:val="General"/>
          <w:gallery w:val="placeholder"/>
        </w:category>
        <w:types>
          <w:type w:val="bbPlcHdr"/>
        </w:types>
        <w:behaviors>
          <w:behavior w:val="content"/>
        </w:behaviors>
        <w:guid w:val="{8545DA3A-B753-47F7-ABE5-6C9D604BE5E9}"/>
      </w:docPartPr>
      <w:docPartBody>
        <w:p w:rsidR="00D16C47" w:rsidRDefault="0073427D" w:rsidP="0073427D">
          <w:pPr>
            <w:pStyle w:val="88D4D925FAFA464B932B2F815A7BEBAC"/>
          </w:pPr>
          <w:r w:rsidRPr="00F07BA9">
            <w:rPr>
              <w:rStyle w:val="PlaceholderText"/>
            </w:rPr>
            <w:t>[Author]</w:t>
          </w:r>
        </w:p>
      </w:docPartBody>
    </w:docPart>
    <w:docPart>
      <w:docPartPr>
        <w:name w:val="D393D2788C174A87ADCBD8406327A197"/>
        <w:category>
          <w:name w:val="General"/>
          <w:gallery w:val="placeholder"/>
        </w:category>
        <w:types>
          <w:type w:val="bbPlcHdr"/>
        </w:types>
        <w:behaviors>
          <w:behavior w:val="content"/>
        </w:behaviors>
        <w:guid w:val="{DA818A3E-2774-4034-A45E-6F66ECD4F84A}"/>
      </w:docPartPr>
      <w:docPartBody>
        <w:p w:rsidR="00D16C47" w:rsidRDefault="0073427D" w:rsidP="0073427D">
          <w:pPr>
            <w:pStyle w:val="D393D2788C174A87ADCBD8406327A197"/>
          </w:pPr>
          <w:r w:rsidRPr="00F07BA9">
            <w:rPr>
              <w:rStyle w:val="PlaceholderText"/>
            </w:rPr>
            <w:t>[Author]</w:t>
          </w:r>
        </w:p>
      </w:docPartBody>
    </w:docPart>
    <w:docPart>
      <w:docPartPr>
        <w:name w:val="10A9AD54B514449C9B772A6415E3D00D"/>
        <w:category>
          <w:name w:val="General"/>
          <w:gallery w:val="placeholder"/>
        </w:category>
        <w:types>
          <w:type w:val="bbPlcHdr"/>
        </w:types>
        <w:behaviors>
          <w:behavior w:val="content"/>
        </w:behaviors>
        <w:guid w:val="{74E7CF8C-2518-47D6-A3D0-2653A7CDC695}"/>
      </w:docPartPr>
      <w:docPartBody>
        <w:p w:rsidR="00D16C47" w:rsidRDefault="0073427D" w:rsidP="0073427D">
          <w:pPr>
            <w:pStyle w:val="10A9AD54B514449C9B772A6415E3D00D"/>
          </w:pPr>
          <w:r w:rsidRPr="00F07BA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27D"/>
    <w:rsid w:val="0073427D"/>
    <w:rsid w:val="00D16C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6C47"/>
    <w:rPr>
      <w:color w:val="808080"/>
    </w:rPr>
  </w:style>
  <w:style w:type="paragraph" w:customStyle="1" w:styleId="C1B6E6BE1A3E40B08D2D79ACCA6531A6">
    <w:name w:val="C1B6E6BE1A3E40B08D2D79ACCA6531A6"/>
    <w:rsid w:val="0073427D"/>
  </w:style>
  <w:style w:type="paragraph" w:customStyle="1" w:styleId="88D4D925FAFA464B932B2F815A7BEBAC">
    <w:name w:val="88D4D925FAFA464B932B2F815A7BEBAC"/>
    <w:rsid w:val="0073427D"/>
  </w:style>
  <w:style w:type="paragraph" w:customStyle="1" w:styleId="D393D2788C174A87ADCBD8406327A197">
    <w:name w:val="D393D2788C174A87ADCBD8406327A197"/>
    <w:rsid w:val="0073427D"/>
  </w:style>
  <w:style w:type="paragraph" w:customStyle="1" w:styleId="10A9AD54B514449C9B772A6415E3D00D">
    <w:name w:val="10A9AD54B514449C9B772A6415E3D00D"/>
    <w:rsid w:val="0073427D"/>
  </w:style>
  <w:style w:type="paragraph" w:customStyle="1" w:styleId="8C425D6D71DF4464B0F7C6E782C86A0C">
    <w:name w:val="8C425D6D71DF4464B0F7C6E782C86A0C"/>
    <w:rsid w:val="00D16C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1B24E-CBF4-4F15-BB61-6AEAB0712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9</Pages>
  <Words>2825</Words>
  <Characters>17238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SQL Server Sikkerhed</vt:lpstr>
    </vt:vector>
  </TitlesOfParts>
  <Company>Sundhedsdatastyrelsen</Company>
  <LinksUpToDate>false</LinksUpToDate>
  <CharactersWithSpaces>20023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Sikkerhed</dc:title>
  <dc:subject/>
  <dc:creator>Mikael Veistrup-Vetlov</dc:creator>
  <cp:keywords/>
  <dc:description/>
  <cp:lastModifiedBy>Mikael Veistrup-Vetlov</cp:lastModifiedBy>
  <cp:revision>6</cp:revision>
  <cp:lastPrinted>2021-08-18T14:21:00Z</cp:lastPrinted>
  <dcterms:created xsi:type="dcterms:W3CDTF">2021-08-18T08:34:00Z</dcterms:created>
  <dcterms:modified xsi:type="dcterms:W3CDTF">2022-02-08T11:07:00Z</dcterms:modified>
</cp:coreProperties>
</file>