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6FA32" w14:textId="77777777" w:rsidR="002A6072" w:rsidRPr="00694E5D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ru-RU" w:eastAsia="ru-RU"/>
        </w:rPr>
      </w:pPr>
      <w:r w:rsidRPr="004A24AF">
        <w:rPr>
          <w:rFonts w:ascii="Times New Roman" w:eastAsia="Times New Roman" w:hAnsi="Times New Roman"/>
          <w:b/>
          <w:sz w:val="32"/>
          <w:szCs w:val="32"/>
          <w:lang w:val="ru-RU" w:eastAsia="ru-RU"/>
        </w:rPr>
        <w:t>Модуль «Отдел кадров»</w:t>
      </w:r>
    </w:p>
    <w:p w14:paraId="03094AC0" w14:textId="77777777" w:rsidR="002A6072" w:rsidRPr="00694E5D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6"/>
          <w:szCs w:val="26"/>
          <w:lang w:val="ru-RU" w:eastAsia="ru-RU"/>
        </w:rPr>
      </w:pPr>
    </w:p>
    <w:p w14:paraId="16856186" w14:textId="77777777" w:rsidR="002A6072" w:rsidRPr="00996964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333333"/>
          <w:sz w:val="26"/>
          <w:szCs w:val="26"/>
          <w:shd w:val="clear" w:color="auto" w:fill="FFFFFF"/>
          <w:lang w:val="ru-RU" w:eastAsia="ru-RU"/>
        </w:rPr>
      </w:pPr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Модуль предназначен для </w:t>
      </w:r>
      <w:r w:rsidRPr="00694E5D">
        <w:rPr>
          <w:rFonts w:ascii="Times New Roman" w:eastAsia="Times New Roman" w:hAnsi="Times New Roman"/>
          <w:sz w:val="26"/>
          <w:szCs w:val="26"/>
          <w:shd w:val="clear" w:color="auto" w:fill="FFFFFF"/>
          <w:lang w:val="ru-RU" w:eastAsia="ru-RU"/>
        </w:rPr>
        <w:t>учета кадров и анализа кадрового состава</w:t>
      </w:r>
      <w:r w:rsidRPr="00694E5D">
        <w:rPr>
          <w:rFonts w:ascii="Times New Roman" w:eastAsia="Times New Roman" w:hAnsi="Times New Roman"/>
          <w:color w:val="333333"/>
          <w:sz w:val="26"/>
          <w:szCs w:val="26"/>
          <w:shd w:val="clear" w:color="auto" w:fill="FFFFFF"/>
          <w:lang w:val="ru-RU" w:eastAsia="ru-RU"/>
        </w:rPr>
        <w:t>. Модуль состоит из одного блока и из двух функционалов: Поиск сотрудника и телефонный справочник.</w:t>
      </w:r>
    </w:p>
    <w:p w14:paraId="15FB06E2" w14:textId="77777777" w:rsidR="002A6072" w:rsidRPr="00694E5D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333333"/>
          <w:sz w:val="26"/>
          <w:szCs w:val="26"/>
          <w:shd w:val="clear" w:color="auto" w:fill="FFFFFF"/>
          <w:lang w:val="ru-RU" w:eastAsia="ru-RU"/>
        </w:rPr>
      </w:pPr>
    </w:p>
    <w:p w14:paraId="5A43D53B" w14:textId="0B6F8DFC" w:rsidR="002A6072" w:rsidRPr="00694E5D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4A24AF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74524629" wp14:editId="41CDB397">
            <wp:extent cx="4169410" cy="3738245"/>
            <wp:effectExtent l="0" t="0" r="2540" b="0"/>
            <wp:docPr id="27059466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1D0F" w14:textId="77777777" w:rsidR="002A6072" w:rsidRPr="00694E5D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694E5D">
        <w:rPr>
          <w:rFonts w:ascii="Times New Roman" w:eastAsia="Times New Roman" w:hAnsi="Times New Roman"/>
          <w:color w:val="222222"/>
          <w:sz w:val="26"/>
          <w:szCs w:val="26"/>
          <w:lang w:val="ru-RU" w:eastAsia="ru-RU"/>
        </w:rPr>
        <w:t xml:space="preserve">Рисунок </w:t>
      </w:r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3.21.1 </w:t>
      </w:r>
      <w:r w:rsidRPr="00694E5D">
        <w:rPr>
          <w:rFonts w:ascii="Times New Roman" w:eastAsia="Times New Roman" w:hAnsi="Times New Roman"/>
          <w:color w:val="222222"/>
          <w:sz w:val="26"/>
          <w:szCs w:val="26"/>
          <w:lang w:val="ru-RU" w:eastAsia="ru-RU"/>
        </w:rPr>
        <w:t xml:space="preserve">- </w:t>
      </w:r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t>Модуль - Отдел кадров</w:t>
      </w:r>
    </w:p>
    <w:p w14:paraId="0A5FC67B" w14:textId="77777777" w:rsidR="002A6072" w:rsidRPr="00694E5D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174E243E" w14:textId="77777777" w:rsidR="002A6072" w:rsidRPr="00694E5D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694E5D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>Поиск сотрудника</w:t>
      </w:r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– предназначен для поиска сотрудников по фильтру</w:t>
      </w:r>
    </w:p>
    <w:p w14:paraId="2BD123E9" w14:textId="77777777" w:rsidR="002A6072" w:rsidRPr="00694E5D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694E5D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>Телефонный справочник</w:t>
      </w:r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– предназначен для составления адресной книги по сотрудникам.</w:t>
      </w:r>
    </w:p>
    <w:p w14:paraId="115B5CC4" w14:textId="77777777" w:rsidR="002A6072" w:rsidRPr="00694E5D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Для </w:t>
      </w:r>
      <w:r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поиска </w:t>
      </w:r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t>сотрудника выполните следующие действия:</w:t>
      </w:r>
    </w:p>
    <w:p w14:paraId="79028ABD" w14:textId="77777777" w:rsidR="002A6072" w:rsidRPr="00883FE8" w:rsidRDefault="002A6072" w:rsidP="002A6072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Выберите функционал </w:t>
      </w:r>
      <w:r w:rsidRPr="00694E5D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>Поиск сотрудника</w:t>
      </w:r>
    </w:p>
    <w:p w14:paraId="7191760F" w14:textId="77777777" w:rsidR="002A6072" w:rsidRDefault="002A6072" w:rsidP="002A6072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/>
          <w:iCs/>
          <w:sz w:val="26"/>
          <w:szCs w:val="26"/>
          <w:lang w:val="ru-RU" w:eastAsia="ru-RU"/>
        </w:rPr>
      </w:pPr>
      <w:r w:rsidRPr="00883FE8">
        <w:rPr>
          <w:rFonts w:ascii="Times New Roman" w:eastAsia="Times New Roman" w:hAnsi="Times New Roman"/>
          <w:iCs/>
          <w:sz w:val="26"/>
          <w:szCs w:val="26"/>
          <w:lang w:val="ru-RU" w:eastAsia="ru-RU"/>
        </w:rPr>
        <w:t>Введите ФИО</w:t>
      </w:r>
    </w:p>
    <w:p w14:paraId="746B11F6" w14:textId="77777777" w:rsidR="002A6072" w:rsidRPr="00883FE8" w:rsidRDefault="002A6072" w:rsidP="002A6072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/>
          <w:iCs/>
          <w:sz w:val="26"/>
          <w:szCs w:val="26"/>
          <w:lang w:val="ru-RU" w:eastAsia="ru-RU"/>
        </w:rPr>
      </w:pPr>
      <w:r>
        <w:rPr>
          <w:rFonts w:ascii="Times New Roman" w:eastAsia="Times New Roman" w:hAnsi="Times New Roman"/>
          <w:iCs/>
          <w:sz w:val="26"/>
          <w:szCs w:val="26"/>
          <w:lang w:val="ru-RU" w:eastAsia="ru-RU"/>
        </w:rPr>
        <w:t xml:space="preserve">Выберите </w:t>
      </w:r>
      <w:r w:rsidRPr="00883FE8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>Подразделения, Должность, Фильтр</w:t>
      </w:r>
      <w:r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 xml:space="preserve"> (только активные </w:t>
      </w:r>
      <w:r w:rsidRPr="00883FE8">
        <w:rPr>
          <w:rFonts w:ascii="Times New Roman" w:eastAsia="Times New Roman" w:hAnsi="Times New Roman"/>
          <w:iCs/>
          <w:sz w:val="26"/>
          <w:szCs w:val="26"/>
          <w:lang w:val="ru-RU" w:eastAsia="ru-RU"/>
        </w:rPr>
        <w:t xml:space="preserve">или </w:t>
      </w:r>
      <w:r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>только архивные)</w:t>
      </w:r>
    </w:p>
    <w:p w14:paraId="4A9CF597" w14:textId="77777777" w:rsidR="002A6072" w:rsidRPr="00883FE8" w:rsidRDefault="002A6072" w:rsidP="002A6072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/>
          <w:iCs/>
          <w:sz w:val="26"/>
          <w:szCs w:val="26"/>
          <w:lang w:val="ru-RU" w:eastAsia="ru-RU"/>
        </w:rPr>
      </w:pPr>
      <w:r w:rsidRPr="00883FE8">
        <w:rPr>
          <w:rFonts w:ascii="Times New Roman" w:eastAsia="Times New Roman" w:hAnsi="Times New Roman"/>
          <w:iCs/>
          <w:sz w:val="26"/>
          <w:szCs w:val="26"/>
          <w:lang w:eastAsia="ru-RU"/>
        </w:rPr>
        <w:t>Нажмите</w:t>
      </w:r>
      <w:r>
        <w:rPr>
          <w:rFonts w:ascii="Times New Roman" w:eastAsia="Times New Roman" w:hAnsi="Times New Roman"/>
          <w:i/>
          <w:sz w:val="26"/>
          <w:szCs w:val="26"/>
          <w:lang w:eastAsia="ru-RU"/>
        </w:rPr>
        <w:t xml:space="preserve"> Поиск сотрудника </w:t>
      </w:r>
    </w:p>
    <w:p w14:paraId="02867900" w14:textId="77777777" w:rsidR="002A6072" w:rsidRDefault="002A6072" w:rsidP="002A6072">
      <w:pPr>
        <w:rPr>
          <w:rFonts w:ascii="Times New Roman" w:eastAsia="Times New Roman" w:hAnsi="Times New Roman"/>
          <w:iCs/>
          <w:sz w:val="26"/>
          <w:szCs w:val="26"/>
          <w:lang w:eastAsia="ru-RU"/>
        </w:rPr>
      </w:pPr>
    </w:p>
    <w:p w14:paraId="7BDCB1FD" w14:textId="4F05367C" w:rsidR="002A6072" w:rsidRDefault="002A6072" w:rsidP="002A6072">
      <w:pPr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4A24AF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135A883C" wp14:editId="6C2B2A5E">
            <wp:extent cx="5932805" cy="1411605"/>
            <wp:effectExtent l="0" t="0" r="0" b="0"/>
            <wp:docPr id="204807745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53192" w14:textId="77777777" w:rsidR="002A6072" w:rsidRDefault="002A6072" w:rsidP="002A6072">
      <w:pPr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486B85C8" w14:textId="77777777" w:rsidR="002A6072" w:rsidRPr="00883FE8" w:rsidRDefault="002A6072" w:rsidP="002A6072">
      <w:pPr>
        <w:rPr>
          <w:rFonts w:ascii="Times New Roman" w:eastAsia="Times New Roman" w:hAnsi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/>
          <w:sz w:val="26"/>
          <w:szCs w:val="26"/>
          <w:lang w:val="ru-RU" w:eastAsia="ru-RU"/>
        </w:rPr>
        <w:lastRenderedPageBreak/>
        <w:t>В</w:t>
      </w:r>
      <w:r w:rsidRPr="00883FE8">
        <w:rPr>
          <w:rFonts w:ascii="Times New Roman" w:eastAsia="Times New Roman" w:hAnsi="Times New Roman"/>
          <w:sz w:val="26"/>
          <w:szCs w:val="26"/>
          <w:lang w:val="ru-RU" w:eastAsia="ru-RU"/>
        </w:rPr>
        <w:t>ыбранного</w:t>
      </w:r>
      <w:r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сотрудника </w:t>
      </w:r>
      <w:proofErr w:type="gramStart"/>
      <w:r>
        <w:rPr>
          <w:rFonts w:ascii="Times New Roman" w:eastAsia="Times New Roman" w:hAnsi="Times New Roman"/>
          <w:sz w:val="26"/>
          <w:szCs w:val="26"/>
          <w:lang w:val="ru-RU" w:eastAsia="ru-RU"/>
        </w:rPr>
        <w:t>можно</w:t>
      </w:r>
      <w:proofErr w:type="gramEnd"/>
      <w:r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Редактировать нажав на кнопку </w:t>
      </w:r>
      <w:r w:rsidRPr="004A24AF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>Редактировать</w:t>
      </w:r>
      <w:r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, добавить </w:t>
      </w:r>
      <w:r w:rsidRPr="004A24AF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 xml:space="preserve">Курсы повышения </w:t>
      </w:r>
      <w:proofErr w:type="spellStart"/>
      <w:r w:rsidRPr="004A24AF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>квалификаци</w:t>
      </w:r>
      <w:proofErr w:type="spellEnd"/>
      <w:r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 xml:space="preserve">, </w:t>
      </w:r>
      <w:r w:rsidRPr="004A24AF">
        <w:rPr>
          <w:rFonts w:ascii="Times New Roman" w:eastAsia="Times New Roman" w:hAnsi="Times New Roman"/>
          <w:sz w:val="26"/>
          <w:szCs w:val="26"/>
          <w:lang w:val="ru-RU" w:eastAsia="ru-RU"/>
        </w:rPr>
        <w:t>также доступно</w:t>
      </w:r>
      <w:r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 xml:space="preserve"> Печать списка (в </w:t>
      </w:r>
      <w:r w:rsidRPr="004A24AF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>Excel</w:t>
      </w:r>
      <w:r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>)</w:t>
      </w:r>
    </w:p>
    <w:p w14:paraId="5FF81808" w14:textId="281DBB6D" w:rsidR="002A6072" w:rsidRPr="00694E5D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4A24AF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13292AA9" wp14:editId="6057ECA1">
            <wp:extent cx="5939790" cy="3496945"/>
            <wp:effectExtent l="0" t="0" r="3810" b="8255"/>
            <wp:docPr id="145154569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EC498" w14:textId="77777777" w:rsidR="002A6072" w:rsidRPr="00694E5D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694E5D">
        <w:rPr>
          <w:rFonts w:ascii="Times New Roman" w:eastAsia="Times New Roman" w:hAnsi="Times New Roman"/>
          <w:color w:val="222222"/>
          <w:sz w:val="26"/>
          <w:szCs w:val="26"/>
          <w:lang w:val="ru-RU" w:eastAsia="ru-RU"/>
        </w:rPr>
        <w:t xml:space="preserve">Рисунок </w:t>
      </w:r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3.21.2 </w:t>
      </w:r>
      <w:r w:rsidRPr="00694E5D">
        <w:rPr>
          <w:rFonts w:ascii="Times New Roman" w:eastAsia="Times New Roman" w:hAnsi="Times New Roman"/>
          <w:color w:val="222222"/>
          <w:sz w:val="26"/>
          <w:szCs w:val="26"/>
          <w:lang w:val="ru-RU" w:eastAsia="ru-RU"/>
        </w:rPr>
        <w:t xml:space="preserve">- </w:t>
      </w:r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t>Страница поиска</w:t>
      </w:r>
    </w:p>
    <w:p w14:paraId="7088E551" w14:textId="77777777" w:rsidR="002A6072" w:rsidRPr="00694E5D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4ED2360F" w14:textId="77777777" w:rsidR="002A6072" w:rsidRPr="00694E5D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t>Если сотрудник является зарубежным преподавателем, поставьте галочку рядом с функцией (</w:t>
      </w:r>
      <w:r w:rsidRPr="00694E5D">
        <w:rPr>
          <w:rFonts w:ascii="Times New Roman" w:eastAsia="Times New Roman" w:hAnsi="Times New Roman"/>
          <w:color w:val="222222"/>
          <w:sz w:val="26"/>
          <w:szCs w:val="26"/>
          <w:lang w:val="ru-RU" w:eastAsia="ru-RU"/>
        </w:rPr>
        <w:t xml:space="preserve">Рисунок </w:t>
      </w:r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3.21.3) и заполните информацию о стране прибытия, Вуз-е </w:t>
      </w:r>
      <w:proofErr w:type="spellStart"/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t>и.т.д</w:t>
      </w:r>
      <w:proofErr w:type="spellEnd"/>
    </w:p>
    <w:p w14:paraId="7170AAFF" w14:textId="77777777" w:rsidR="002A6072" w:rsidRPr="00694E5D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0A5CF8C5" w14:textId="6873AC2C" w:rsidR="002A6072" w:rsidRPr="00694E5D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4A24AF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2D564619" wp14:editId="657C3114">
            <wp:extent cx="5494020" cy="3796665"/>
            <wp:effectExtent l="0" t="0" r="0" b="0"/>
            <wp:docPr id="191405168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0420F" w14:textId="77777777" w:rsidR="002A6072" w:rsidRPr="00694E5D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694E5D">
        <w:rPr>
          <w:rFonts w:ascii="Times New Roman" w:eastAsia="Times New Roman" w:hAnsi="Times New Roman"/>
          <w:color w:val="222222"/>
          <w:sz w:val="26"/>
          <w:szCs w:val="26"/>
          <w:lang w:val="ru-RU" w:eastAsia="ru-RU"/>
        </w:rPr>
        <w:t xml:space="preserve">Рисунок </w:t>
      </w:r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3.21.3 </w:t>
      </w:r>
      <w:r w:rsidRPr="00694E5D">
        <w:rPr>
          <w:rFonts w:ascii="Times New Roman" w:eastAsia="Times New Roman" w:hAnsi="Times New Roman"/>
          <w:color w:val="222222"/>
          <w:sz w:val="26"/>
          <w:szCs w:val="26"/>
          <w:lang w:val="ru-RU" w:eastAsia="ru-RU"/>
        </w:rPr>
        <w:t xml:space="preserve">- </w:t>
      </w:r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t>Блок «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Форма редактирования сотрудника</w:t>
      </w:r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t>»</w:t>
      </w:r>
    </w:p>
    <w:p w14:paraId="09B2FE89" w14:textId="77777777" w:rsidR="002A6072" w:rsidRPr="00694E5D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32DB9361" w14:textId="77777777" w:rsidR="002A6072" w:rsidRPr="00996964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lastRenderedPageBreak/>
        <w:t xml:space="preserve">Для корректировки данных о сотруднике воспользуйтесь командой </w:t>
      </w:r>
      <w:r w:rsidRPr="00694E5D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>Редактировать</w:t>
      </w:r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t>.</w:t>
      </w:r>
    </w:p>
    <w:p w14:paraId="2CB1C043" w14:textId="7DC2CDCF" w:rsidR="002A6072" w:rsidRPr="00996964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4A24AF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61CC0978" wp14:editId="5BBD0702">
            <wp:extent cx="5939790" cy="1024255"/>
            <wp:effectExtent l="0" t="0" r="3810" b="4445"/>
            <wp:docPr id="7308521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9A3E1" w14:textId="77777777" w:rsidR="002A6072" w:rsidRPr="00996964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6A80CAE6" w14:textId="77777777" w:rsidR="002A6072" w:rsidRPr="00694E5D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69F4C36D" w14:textId="77777777" w:rsidR="002A6072" w:rsidRPr="00694E5D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Для внесения информации </w:t>
      </w:r>
      <w:bookmarkStart w:id="0" w:name="_Hlk179963981"/>
      <w:r w:rsidRPr="00996964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 xml:space="preserve">Сведение о прохождении </w:t>
      </w:r>
      <w:proofErr w:type="spellStart"/>
      <w:proofErr w:type="gramStart"/>
      <w:r w:rsidRPr="00996964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>мед.осмотра</w:t>
      </w:r>
      <w:proofErr w:type="spellEnd"/>
      <w:proofErr w:type="gramEnd"/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bookmarkEnd w:id="0"/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t>воспользуйтесь аналогичными командами на странице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t>(</w:t>
      </w:r>
      <w:r w:rsidRPr="00694E5D">
        <w:rPr>
          <w:rFonts w:ascii="Times New Roman" w:eastAsia="Times New Roman" w:hAnsi="Times New Roman"/>
          <w:color w:val="222222"/>
          <w:sz w:val="26"/>
          <w:szCs w:val="26"/>
          <w:lang w:val="ru-RU" w:eastAsia="ru-RU"/>
        </w:rPr>
        <w:t xml:space="preserve">Рисунок </w:t>
      </w:r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t>3.21.2)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затем нажмите кнопку</w:t>
      </w:r>
      <w:r w:rsidRPr="00996964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 xml:space="preserve"> Сохранить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</w:p>
    <w:p w14:paraId="6DFA1FAF" w14:textId="77777777" w:rsidR="002A6072" w:rsidRPr="00694E5D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2F9E7CC7" w14:textId="2D77C95C" w:rsidR="002A6072" w:rsidRPr="00694E5D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4A24AF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6B941902" wp14:editId="4F66953B">
            <wp:extent cx="5939790" cy="2780030"/>
            <wp:effectExtent l="0" t="0" r="3810" b="1270"/>
            <wp:docPr id="9607656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B00A" w14:textId="77777777" w:rsidR="002A6072" w:rsidRPr="00694E5D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694E5D">
        <w:rPr>
          <w:rFonts w:ascii="Times New Roman" w:eastAsia="Times New Roman" w:hAnsi="Times New Roman"/>
          <w:color w:val="222222"/>
          <w:sz w:val="26"/>
          <w:szCs w:val="26"/>
          <w:lang w:val="ru-RU" w:eastAsia="ru-RU"/>
        </w:rPr>
        <w:t xml:space="preserve">Рисунок </w:t>
      </w:r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3.21.4 </w:t>
      </w:r>
      <w:r w:rsidRPr="00694E5D">
        <w:rPr>
          <w:rFonts w:ascii="Times New Roman" w:eastAsia="Times New Roman" w:hAnsi="Times New Roman"/>
          <w:color w:val="222222"/>
          <w:sz w:val="26"/>
          <w:szCs w:val="26"/>
          <w:lang w:val="ru-RU" w:eastAsia="ru-RU"/>
        </w:rPr>
        <w:t xml:space="preserve">- </w:t>
      </w:r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Окно 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Сведение о прохождении </w:t>
      </w:r>
      <w:proofErr w:type="spellStart"/>
      <w:proofErr w:type="gramStart"/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мед.осмотра</w:t>
      </w:r>
      <w:proofErr w:type="spellEnd"/>
      <w:proofErr w:type="gramEnd"/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</w:p>
    <w:p w14:paraId="36DF4FFE" w14:textId="77777777" w:rsidR="002A6072" w:rsidRPr="00694E5D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300C8D87" w14:textId="77777777" w:rsidR="002A6072" w:rsidRPr="00996964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Для получения списка сотрудников воспользуйтесь командой </w:t>
      </w:r>
      <w:r w:rsidRPr="00694E5D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>Печать списка</w:t>
      </w:r>
      <w:r w:rsidRPr="00996964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 xml:space="preserve">. </w:t>
      </w:r>
      <w:proofErr w:type="gramStart"/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t>При нажатии на команду,</w:t>
      </w:r>
      <w:proofErr w:type="gramEnd"/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формируется список сотрудников в </w:t>
      </w:r>
      <w:r w:rsidRPr="00694E5D">
        <w:rPr>
          <w:rFonts w:ascii="Times New Roman" w:eastAsia="Times New Roman" w:hAnsi="Times New Roman"/>
          <w:sz w:val="26"/>
          <w:szCs w:val="26"/>
          <w:lang w:val="en-US" w:eastAsia="ru-RU"/>
        </w:rPr>
        <w:t>Excel</w:t>
      </w:r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форме файла.</w:t>
      </w:r>
    </w:p>
    <w:p w14:paraId="6C9E4E1B" w14:textId="77777777" w:rsidR="002A6072" w:rsidRPr="00996964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10274864" w14:textId="7C60048F" w:rsidR="002A6072" w:rsidRPr="00694E5D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4A24AF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2B904874" wp14:editId="3B6A698C">
            <wp:extent cx="5822950" cy="1851025"/>
            <wp:effectExtent l="0" t="0" r="6350" b="0"/>
            <wp:docPr id="1132491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0CB11" w14:textId="77777777" w:rsidR="002A6072" w:rsidRPr="00694E5D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754B217E" w14:textId="6E980DFF" w:rsidR="002A6072" w:rsidRPr="00694E5D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4A24AF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5938652D" wp14:editId="63D49D01">
            <wp:extent cx="5720715" cy="746125"/>
            <wp:effectExtent l="0" t="0" r="0" b="0"/>
            <wp:docPr id="432846917" name="Рисунок 2" descr="Изображение выглядит как текст, линия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текст, линия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C234" w14:textId="77777777" w:rsidR="002A6072" w:rsidRPr="003F32F1" w:rsidRDefault="002A6072" w:rsidP="002A60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694E5D">
        <w:rPr>
          <w:rFonts w:ascii="Times New Roman" w:eastAsia="Times New Roman" w:hAnsi="Times New Roman"/>
          <w:sz w:val="26"/>
          <w:szCs w:val="26"/>
          <w:lang w:val="ru-RU" w:eastAsia="ru-RU"/>
        </w:rPr>
        <w:lastRenderedPageBreak/>
        <w:t>Сформированный файл</w:t>
      </w:r>
    </w:p>
    <w:p w14:paraId="5B37203A" w14:textId="77777777" w:rsidR="002A6072" w:rsidRPr="00996964" w:rsidRDefault="002A6072" w:rsidP="002A6072">
      <w:pPr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Для добавления </w:t>
      </w:r>
      <w:bookmarkStart w:id="1" w:name="_Hlk179964570"/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Курсы повышения квалификации </w:t>
      </w:r>
      <w:bookmarkEnd w:id="1"/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преподавателя нажмите на кнопку </w:t>
      </w:r>
      <w:r w:rsidRPr="00996964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 xml:space="preserve">Курсы повышения квалификации 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и заполните пустые графы затем </w:t>
      </w:r>
      <w:proofErr w:type="gramStart"/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нажмите</w:t>
      </w:r>
      <w:proofErr w:type="gramEnd"/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r w:rsidRPr="00996964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>Сохранить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: </w:t>
      </w:r>
    </w:p>
    <w:p w14:paraId="6CDC3B04" w14:textId="77777777" w:rsidR="002A6072" w:rsidRPr="00996964" w:rsidRDefault="002A6072" w:rsidP="002A6072">
      <w:pPr>
        <w:numPr>
          <w:ilvl w:val="0"/>
          <w:numId w:val="15"/>
        </w:numPr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Тип документа </w:t>
      </w:r>
    </w:p>
    <w:p w14:paraId="57D10283" w14:textId="77777777" w:rsidR="002A6072" w:rsidRPr="00996964" w:rsidRDefault="002A6072" w:rsidP="002A6072">
      <w:pPr>
        <w:numPr>
          <w:ilvl w:val="0"/>
          <w:numId w:val="15"/>
        </w:numPr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Форма оплаты </w:t>
      </w:r>
    </w:p>
    <w:p w14:paraId="085A3163" w14:textId="77777777" w:rsidR="002A6072" w:rsidRPr="00996964" w:rsidRDefault="002A6072" w:rsidP="002A6072">
      <w:pPr>
        <w:numPr>
          <w:ilvl w:val="0"/>
          <w:numId w:val="15"/>
        </w:numPr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Форма квалификации</w:t>
      </w:r>
    </w:p>
    <w:p w14:paraId="0725559F" w14:textId="77777777" w:rsidR="002A6072" w:rsidRPr="00996964" w:rsidRDefault="002A6072" w:rsidP="002A6072">
      <w:pPr>
        <w:numPr>
          <w:ilvl w:val="0"/>
          <w:numId w:val="15"/>
        </w:numPr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Продолжительность и объем курса повышения квалификации (час)</w:t>
      </w:r>
    </w:p>
    <w:p w14:paraId="3E526025" w14:textId="77777777" w:rsidR="002A6072" w:rsidRPr="00996964" w:rsidRDefault="002A6072" w:rsidP="002A6072">
      <w:pPr>
        <w:numPr>
          <w:ilvl w:val="0"/>
          <w:numId w:val="15"/>
        </w:numPr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Дата начала</w:t>
      </w:r>
    </w:p>
    <w:p w14:paraId="793F4BCC" w14:textId="77777777" w:rsidR="002A6072" w:rsidRPr="00996964" w:rsidRDefault="002A6072" w:rsidP="002A6072">
      <w:pPr>
        <w:numPr>
          <w:ilvl w:val="0"/>
          <w:numId w:val="15"/>
        </w:numPr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Город</w:t>
      </w:r>
    </w:p>
    <w:p w14:paraId="0C4BC195" w14:textId="77777777" w:rsidR="002A6072" w:rsidRPr="00996964" w:rsidRDefault="002A6072" w:rsidP="002A6072">
      <w:pPr>
        <w:numPr>
          <w:ilvl w:val="0"/>
          <w:numId w:val="15"/>
        </w:numPr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Место прохождения повышения квалификации на базе </w:t>
      </w:r>
    </w:p>
    <w:p w14:paraId="514E16F8" w14:textId="77777777" w:rsidR="002A6072" w:rsidRPr="00996964" w:rsidRDefault="002A6072" w:rsidP="002A6072">
      <w:pPr>
        <w:numPr>
          <w:ilvl w:val="0"/>
          <w:numId w:val="15"/>
        </w:numPr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Группа специальностей </w:t>
      </w:r>
    </w:p>
    <w:p w14:paraId="3BD3F785" w14:textId="77777777" w:rsidR="002A6072" w:rsidRPr="00996964" w:rsidRDefault="002A6072" w:rsidP="002A6072">
      <w:pPr>
        <w:numPr>
          <w:ilvl w:val="0"/>
          <w:numId w:val="15"/>
        </w:numPr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Страна </w:t>
      </w:r>
    </w:p>
    <w:p w14:paraId="4DCB7179" w14:textId="77777777" w:rsidR="002A6072" w:rsidRPr="00996964" w:rsidRDefault="002A6072" w:rsidP="002A6072">
      <w:pPr>
        <w:numPr>
          <w:ilvl w:val="0"/>
          <w:numId w:val="15"/>
        </w:numPr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Сумма</w:t>
      </w:r>
    </w:p>
    <w:p w14:paraId="10CD05BA" w14:textId="77777777" w:rsidR="002A6072" w:rsidRPr="00996964" w:rsidRDefault="002A6072" w:rsidP="002A6072">
      <w:pPr>
        <w:numPr>
          <w:ilvl w:val="0"/>
          <w:numId w:val="15"/>
        </w:numPr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Дата окончания </w:t>
      </w:r>
    </w:p>
    <w:p w14:paraId="24617116" w14:textId="77777777" w:rsidR="002A6072" w:rsidRPr="00996964" w:rsidRDefault="002A6072" w:rsidP="002A6072">
      <w:pPr>
        <w:numPr>
          <w:ilvl w:val="0"/>
          <w:numId w:val="15"/>
        </w:numPr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Наименование организации, в которой сотрудник проходил повышение квалификации</w:t>
      </w:r>
    </w:p>
    <w:p w14:paraId="493C1B87" w14:textId="77777777" w:rsidR="002A6072" w:rsidRPr="00996964" w:rsidRDefault="002A6072" w:rsidP="002A6072">
      <w:pPr>
        <w:numPr>
          <w:ilvl w:val="0"/>
          <w:numId w:val="15"/>
        </w:numPr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Тематика </w:t>
      </w:r>
    </w:p>
    <w:p w14:paraId="21F8EF46" w14:textId="463DC7EA" w:rsidR="002A6072" w:rsidRDefault="002A6072" w:rsidP="002A6072">
      <w:pPr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4A24AF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638E63C9" wp14:editId="31BD4CF3">
            <wp:extent cx="5939790" cy="4001135"/>
            <wp:effectExtent l="0" t="0" r="3810" b="0"/>
            <wp:docPr id="413469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131D" w14:textId="77777777" w:rsidR="002A6072" w:rsidRDefault="002A6072" w:rsidP="002A6072"/>
    <w:p w14:paraId="663A0228" w14:textId="77777777" w:rsidR="008509E7" w:rsidRPr="002A6072" w:rsidRDefault="008509E7" w:rsidP="002A6072"/>
    <w:sectPr w:rsidR="008509E7" w:rsidRPr="002A6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2AEA"/>
    <w:multiLevelType w:val="hybridMultilevel"/>
    <w:tmpl w:val="1556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2813"/>
    <w:multiLevelType w:val="hybridMultilevel"/>
    <w:tmpl w:val="47B8C71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9E4B44"/>
    <w:multiLevelType w:val="hybridMultilevel"/>
    <w:tmpl w:val="6B88D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194F0"/>
    <w:multiLevelType w:val="hybridMultilevel"/>
    <w:tmpl w:val="FFFFFFFF"/>
    <w:lvl w:ilvl="0" w:tplc="AFB41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8CC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9A8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42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C4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63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F6A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A9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E1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D3852"/>
    <w:multiLevelType w:val="multilevel"/>
    <w:tmpl w:val="0372A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2E27AD2"/>
    <w:multiLevelType w:val="hybridMultilevel"/>
    <w:tmpl w:val="52AAB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7B023"/>
    <w:multiLevelType w:val="hybridMultilevel"/>
    <w:tmpl w:val="FFFFFFFF"/>
    <w:lvl w:ilvl="0" w:tplc="9B8A7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F02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701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63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60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E6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60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C2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05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E13FC"/>
    <w:multiLevelType w:val="hybridMultilevel"/>
    <w:tmpl w:val="DEDA0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315C4"/>
    <w:multiLevelType w:val="hybridMultilevel"/>
    <w:tmpl w:val="7D8A77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5191E"/>
    <w:multiLevelType w:val="multilevel"/>
    <w:tmpl w:val="A6524C4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4343274"/>
    <w:multiLevelType w:val="hybridMultilevel"/>
    <w:tmpl w:val="F828A208"/>
    <w:lvl w:ilvl="0" w:tplc="C2AA6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2282F"/>
    <w:multiLevelType w:val="hybridMultilevel"/>
    <w:tmpl w:val="919ED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D0C72"/>
    <w:multiLevelType w:val="hybridMultilevel"/>
    <w:tmpl w:val="31AAA8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F77EF"/>
    <w:multiLevelType w:val="hybridMultilevel"/>
    <w:tmpl w:val="CCDA4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14558"/>
    <w:multiLevelType w:val="hybridMultilevel"/>
    <w:tmpl w:val="800819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991222">
    <w:abstractNumId w:val="10"/>
  </w:num>
  <w:num w:numId="2" w16cid:durableId="1872768448">
    <w:abstractNumId w:val="1"/>
  </w:num>
  <w:num w:numId="3" w16cid:durableId="1583568355">
    <w:abstractNumId w:val="0"/>
  </w:num>
  <w:num w:numId="4" w16cid:durableId="1046028312">
    <w:abstractNumId w:val="11"/>
  </w:num>
  <w:num w:numId="5" w16cid:durableId="1567177787">
    <w:abstractNumId w:val="2"/>
  </w:num>
  <w:num w:numId="6" w16cid:durableId="1431269179">
    <w:abstractNumId w:val="7"/>
  </w:num>
  <w:num w:numId="7" w16cid:durableId="1867743157">
    <w:abstractNumId w:val="9"/>
  </w:num>
  <w:num w:numId="8" w16cid:durableId="372265656">
    <w:abstractNumId w:val="3"/>
  </w:num>
  <w:num w:numId="9" w16cid:durableId="331493090">
    <w:abstractNumId w:val="6"/>
  </w:num>
  <w:num w:numId="10" w16cid:durableId="1130516027">
    <w:abstractNumId w:val="4"/>
  </w:num>
  <w:num w:numId="11" w16cid:durableId="1893344700">
    <w:abstractNumId w:val="5"/>
  </w:num>
  <w:num w:numId="12" w16cid:durableId="1695493897">
    <w:abstractNumId w:val="12"/>
  </w:num>
  <w:num w:numId="13" w16cid:durableId="780299443">
    <w:abstractNumId w:val="14"/>
  </w:num>
  <w:num w:numId="14" w16cid:durableId="1651327473">
    <w:abstractNumId w:val="13"/>
  </w:num>
  <w:num w:numId="15" w16cid:durableId="20107892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DF"/>
    <w:rsid w:val="002A6072"/>
    <w:rsid w:val="004528A0"/>
    <w:rsid w:val="00635080"/>
    <w:rsid w:val="007054DF"/>
    <w:rsid w:val="007F5BF5"/>
    <w:rsid w:val="008509E7"/>
    <w:rsid w:val="009831A5"/>
    <w:rsid w:val="00A241AD"/>
    <w:rsid w:val="00C77AE0"/>
    <w:rsid w:val="00D5058B"/>
    <w:rsid w:val="00F3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BA2BF-17C3-485C-8C79-8C42876D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8A0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5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5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5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54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54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54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54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54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54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5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5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5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5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54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54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54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5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54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54DF"/>
    <w:rPr>
      <w:b/>
      <w:bCs/>
      <w:smallCaps/>
      <w:color w:val="0F4761" w:themeColor="accent1" w:themeShade="BF"/>
      <w:spacing w:val="5"/>
    </w:rPr>
  </w:style>
  <w:style w:type="character" w:styleId="ac">
    <w:name w:val="Hyperlink"/>
    <w:uiPriority w:val="99"/>
    <w:unhideWhenUsed/>
    <w:rsid w:val="004528A0"/>
    <w:rPr>
      <w:color w:val="0563C1"/>
      <w:u w:val="single"/>
    </w:rPr>
  </w:style>
  <w:style w:type="character" w:customStyle="1" w:styleId="FontStyle95">
    <w:name w:val="Font Style95"/>
    <w:uiPriority w:val="99"/>
    <w:rsid w:val="004528A0"/>
    <w:rPr>
      <w:rFonts w:ascii="Arial" w:hAnsi="Arial" w:cs="Arial"/>
      <w:sz w:val="26"/>
      <w:szCs w:val="26"/>
    </w:rPr>
  </w:style>
  <w:style w:type="paragraph" w:customStyle="1" w:styleId="Style20">
    <w:name w:val="Style20"/>
    <w:basedOn w:val="a"/>
    <w:uiPriority w:val="99"/>
    <w:rsid w:val="004528A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2</cp:revision>
  <dcterms:created xsi:type="dcterms:W3CDTF">2025-04-23T07:06:00Z</dcterms:created>
  <dcterms:modified xsi:type="dcterms:W3CDTF">2025-04-23T07:06:00Z</dcterms:modified>
</cp:coreProperties>
</file>