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5B38B" w14:textId="77777777" w:rsidR="00425053" w:rsidRPr="00E7484F" w:rsidRDefault="00425053" w:rsidP="00425053">
      <w:pPr>
        <w:numPr>
          <w:ilvl w:val="1"/>
          <w:numId w:val="6"/>
        </w:numPr>
        <w:rPr>
          <w:rFonts w:ascii="Times New Roman" w:hAnsi="Times New Roman"/>
          <w:b/>
          <w:sz w:val="32"/>
          <w:szCs w:val="32"/>
        </w:rPr>
      </w:pPr>
      <w:r w:rsidRPr="00E7484F">
        <w:rPr>
          <w:rFonts w:ascii="Times New Roman" w:hAnsi="Times New Roman"/>
          <w:b/>
          <w:sz w:val="32"/>
          <w:szCs w:val="32"/>
        </w:rPr>
        <w:t xml:space="preserve">Модуль «Приемная комиссия» </w:t>
      </w:r>
    </w:p>
    <w:p w14:paraId="7465C8D0" w14:textId="77777777" w:rsidR="00425053" w:rsidRPr="00996964" w:rsidRDefault="00425053" w:rsidP="00425053">
      <w:pPr>
        <w:widowControl w:val="0"/>
        <w:autoSpaceDE w:val="0"/>
        <w:autoSpaceDN w:val="0"/>
        <w:adjustRightInd w:val="0"/>
        <w:spacing w:after="0" w:line="240" w:lineRule="auto"/>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 xml:space="preserve">Модуль </w:t>
      </w:r>
      <w:r w:rsidRPr="00996964">
        <w:rPr>
          <w:rFonts w:ascii="Times New Roman" w:eastAsia="Times New Roman" w:hAnsi="Times New Roman"/>
          <w:i/>
          <w:sz w:val="26"/>
          <w:szCs w:val="26"/>
          <w:lang w:val="ru-RU" w:eastAsia="ru-RU"/>
        </w:rPr>
        <w:t>Приемная комиссия</w:t>
      </w:r>
      <w:r w:rsidRPr="00996964">
        <w:rPr>
          <w:rFonts w:ascii="Times New Roman" w:eastAsia="Times New Roman" w:hAnsi="Times New Roman"/>
          <w:sz w:val="26"/>
          <w:szCs w:val="26"/>
          <w:lang w:val="ru-RU" w:eastAsia="ru-RU"/>
        </w:rPr>
        <w:t xml:space="preserve"> предназначен для ввода абитуриентов в базу данных и обеспечения формирования отчетов </w:t>
      </w:r>
      <w:r w:rsidRPr="00996964">
        <w:rPr>
          <w:rFonts w:ascii="Times New Roman" w:eastAsia="Times New Roman" w:hAnsi="Times New Roman"/>
          <w:sz w:val="26"/>
          <w:szCs w:val="26"/>
          <w:lang w:eastAsia="ru-RU"/>
        </w:rPr>
        <w:t xml:space="preserve">для </w:t>
      </w:r>
      <w:r w:rsidRPr="00996964">
        <w:rPr>
          <w:rFonts w:ascii="Times New Roman" w:eastAsia="Times New Roman" w:hAnsi="Times New Roman"/>
          <w:sz w:val="26"/>
          <w:szCs w:val="26"/>
          <w:lang w:val="ru-RU" w:eastAsia="ru-RU"/>
        </w:rPr>
        <w:t xml:space="preserve">приемной комиссии. Модуль «Приёмная комиссия» соответствует актуальным требованиям законодательства по обеспечению образовательного процесса в области проведения приёмной кампании. </w:t>
      </w:r>
    </w:p>
    <w:p w14:paraId="7FD5D449" w14:textId="77777777" w:rsidR="00425053" w:rsidRPr="00996964" w:rsidRDefault="00425053" w:rsidP="00425053">
      <w:pPr>
        <w:widowControl w:val="0"/>
        <w:autoSpaceDE w:val="0"/>
        <w:autoSpaceDN w:val="0"/>
        <w:adjustRightInd w:val="0"/>
        <w:spacing w:after="0" w:line="240" w:lineRule="auto"/>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Бизнес-процесс приемная комиссия направлен на достижение следующих целей:</w:t>
      </w:r>
    </w:p>
    <w:p w14:paraId="493DF71F" w14:textId="77777777" w:rsidR="00425053" w:rsidRPr="00996964" w:rsidRDefault="00425053" w:rsidP="00425053">
      <w:pPr>
        <w:widowControl w:val="0"/>
        <w:numPr>
          <w:ilvl w:val="0"/>
          <w:numId w:val="1"/>
        </w:numPr>
        <w:tabs>
          <w:tab w:val="num" w:pos="709"/>
        </w:tabs>
        <w:autoSpaceDE w:val="0"/>
        <w:autoSpaceDN w:val="0"/>
        <w:adjustRightInd w:val="0"/>
        <w:spacing w:after="0" w:line="240" w:lineRule="auto"/>
        <w:ind w:left="709" w:hanging="283"/>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создание базы данных абитуриентов, с полной регистрацией личных сведений, для организации учебного процесса и запуска учебного документооборота;</w:t>
      </w:r>
    </w:p>
    <w:p w14:paraId="693E2AD0" w14:textId="77777777" w:rsidR="00425053" w:rsidRPr="00996964" w:rsidRDefault="00425053" w:rsidP="00425053">
      <w:pPr>
        <w:widowControl w:val="0"/>
        <w:numPr>
          <w:ilvl w:val="0"/>
          <w:numId w:val="1"/>
        </w:numPr>
        <w:tabs>
          <w:tab w:val="num" w:pos="709"/>
        </w:tabs>
        <w:autoSpaceDE w:val="0"/>
        <w:autoSpaceDN w:val="0"/>
        <w:adjustRightInd w:val="0"/>
        <w:spacing w:after="0" w:line="240" w:lineRule="auto"/>
        <w:ind w:left="709" w:hanging="283"/>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предоставление потребителям информации актуальных и своевременных данных;</w:t>
      </w:r>
    </w:p>
    <w:p w14:paraId="10FD6381" w14:textId="77777777" w:rsidR="00425053" w:rsidRPr="00996964" w:rsidRDefault="00425053" w:rsidP="00425053">
      <w:pPr>
        <w:widowControl w:val="0"/>
        <w:numPr>
          <w:ilvl w:val="0"/>
          <w:numId w:val="1"/>
        </w:numPr>
        <w:tabs>
          <w:tab w:val="num" w:pos="709"/>
        </w:tabs>
        <w:autoSpaceDE w:val="0"/>
        <w:autoSpaceDN w:val="0"/>
        <w:adjustRightInd w:val="0"/>
        <w:spacing w:after="0" w:line="240" w:lineRule="auto"/>
        <w:ind w:left="709" w:hanging="283"/>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 xml:space="preserve">унификация занесения и предоставления данных, создание управляемого процесса, соответствующего системе менеджмента качества. </w:t>
      </w:r>
    </w:p>
    <w:p w14:paraId="63DEFB97" w14:textId="77777777" w:rsidR="00425053" w:rsidRPr="00996964" w:rsidRDefault="00425053" w:rsidP="00425053">
      <w:pPr>
        <w:widowControl w:val="0"/>
        <w:autoSpaceDE w:val="0"/>
        <w:autoSpaceDN w:val="0"/>
        <w:adjustRightInd w:val="0"/>
        <w:spacing w:after="0" w:line="240" w:lineRule="auto"/>
        <w:jc w:val="both"/>
        <w:rPr>
          <w:rFonts w:ascii="Times New Roman" w:eastAsia="Times New Roman" w:hAnsi="Times New Roman"/>
          <w:sz w:val="26"/>
          <w:szCs w:val="26"/>
          <w:lang w:val="ru-RU" w:eastAsia="ru-RU"/>
        </w:rPr>
      </w:pPr>
      <w:r w:rsidRPr="00996964">
        <w:rPr>
          <w:rFonts w:ascii="Times New Roman" w:eastAsia="Times New Roman" w:hAnsi="Times New Roman"/>
          <w:color w:val="000000"/>
          <w:sz w:val="26"/>
          <w:szCs w:val="26"/>
          <w:u w:val="single"/>
          <w:lang w:val="ru-RU" w:eastAsia="ru-RU"/>
        </w:rPr>
        <w:t>Субъекты (</w:t>
      </w:r>
      <w:r w:rsidRPr="00996964">
        <w:rPr>
          <w:rFonts w:ascii="Times New Roman" w:eastAsia="Times New Roman" w:hAnsi="Times New Roman"/>
          <w:sz w:val="26"/>
          <w:szCs w:val="26"/>
          <w:u w:val="single"/>
          <w:lang w:val="ru-RU" w:eastAsia="ru-RU"/>
        </w:rPr>
        <w:t>Пользователи):</w:t>
      </w:r>
      <w:r w:rsidRPr="00996964">
        <w:rPr>
          <w:rFonts w:ascii="Times New Roman" w:eastAsia="Times New Roman" w:hAnsi="Times New Roman"/>
          <w:sz w:val="26"/>
          <w:szCs w:val="26"/>
          <w:lang w:val="ru-RU" w:eastAsia="ru-RU"/>
        </w:rPr>
        <w:t xml:space="preserve"> специалисты приемной комиссии.</w:t>
      </w:r>
    </w:p>
    <w:p w14:paraId="7C66C4BE" w14:textId="77777777" w:rsidR="00425053" w:rsidRPr="00996964" w:rsidRDefault="00425053" w:rsidP="00425053">
      <w:pPr>
        <w:widowControl w:val="0"/>
        <w:autoSpaceDE w:val="0"/>
        <w:autoSpaceDN w:val="0"/>
        <w:adjustRightInd w:val="0"/>
        <w:spacing w:after="0" w:line="240" w:lineRule="auto"/>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u w:val="single"/>
          <w:lang w:val="ru-RU" w:eastAsia="ru-RU"/>
        </w:rPr>
        <w:t>Объекты</w:t>
      </w:r>
      <w:r w:rsidRPr="00996964">
        <w:rPr>
          <w:rFonts w:ascii="Times New Roman" w:eastAsia="Times New Roman" w:hAnsi="Times New Roman"/>
          <w:sz w:val="26"/>
          <w:szCs w:val="26"/>
          <w:lang w:val="ru-RU" w:eastAsia="ru-RU"/>
        </w:rPr>
        <w:t>: личные данные абитуриентов, информация по специальностям.</w:t>
      </w:r>
    </w:p>
    <w:p w14:paraId="0D9694A7" w14:textId="77777777" w:rsidR="00425053" w:rsidRPr="00996964" w:rsidRDefault="00425053" w:rsidP="00425053">
      <w:pPr>
        <w:widowControl w:val="0"/>
        <w:autoSpaceDE w:val="0"/>
        <w:autoSpaceDN w:val="0"/>
        <w:adjustRightInd w:val="0"/>
        <w:spacing w:after="0" w:line="240" w:lineRule="auto"/>
        <w:jc w:val="both"/>
        <w:rPr>
          <w:rFonts w:ascii="Times New Roman" w:eastAsia="Times New Roman" w:hAnsi="Times New Roman"/>
          <w:sz w:val="26"/>
          <w:szCs w:val="26"/>
          <w:lang w:val="ru-RU" w:eastAsia="ru-RU"/>
        </w:rPr>
      </w:pPr>
      <w:r w:rsidRPr="00996964">
        <w:rPr>
          <w:rFonts w:ascii="Times New Roman" w:eastAsia="Times New Roman" w:hAnsi="Times New Roman"/>
          <w:color w:val="000000"/>
          <w:sz w:val="26"/>
          <w:szCs w:val="26"/>
          <w:u w:val="single"/>
          <w:lang w:val="ru-RU" w:eastAsia="ru-RU"/>
        </w:rPr>
        <w:t>Роли</w:t>
      </w:r>
      <w:proofErr w:type="gramStart"/>
      <w:r w:rsidRPr="00996964">
        <w:rPr>
          <w:rFonts w:ascii="Times New Roman" w:eastAsia="Times New Roman" w:hAnsi="Times New Roman"/>
          <w:color w:val="000000"/>
          <w:sz w:val="26"/>
          <w:szCs w:val="26"/>
          <w:lang w:val="ru-RU" w:eastAsia="ru-RU"/>
        </w:rPr>
        <w:t xml:space="preserve">: </w:t>
      </w:r>
      <w:r w:rsidRPr="00996964">
        <w:rPr>
          <w:rFonts w:ascii="Times New Roman" w:eastAsia="Times New Roman" w:hAnsi="Times New Roman"/>
          <w:sz w:val="26"/>
          <w:szCs w:val="26"/>
          <w:lang w:val="ru-RU" w:eastAsia="ru-RU"/>
        </w:rPr>
        <w:t>При</w:t>
      </w:r>
      <w:proofErr w:type="gramEnd"/>
      <w:r w:rsidRPr="00996964">
        <w:rPr>
          <w:rFonts w:ascii="Times New Roman" w:eastAsia="Times New Roman" w:hAnsi="Times New Roman"/>
          <w:sz w:val="26"/>
          <w:szCs w:val="26"/>
          <w:lang w:val="ru-RU" w:eastAsia="ru-RU"/>
        </w:rPr>
        <w:t xml:space="preserve"> приеме абитуриентов приемная комиссия заполняет личную карточку. </w:t>
      </w:r>
      <w:proofErr w:type="spellStart"/>
      <w:r w:rsidRPr="00996964">
        <w:rPr>
          <w:rFonts w:ascii="Times New Roman" w:eastAsia="Times New Roman" w:hAnsi="Times New Roman"/>
          <w:sz w:val="26"/>
          <w:szCs w:val="26"/>
          <w:lang w:val="ru-RU" w:eastAsia="ru-RU"/>
        </w:rPr>
        <w:t>Тех.секретари</w:t>
      </w:r>
      <w:proofErr w:type="spellEnd"/>
      <w:r w:rsidRPr="00996964">
        <w:rPr>
          <w:rFonts w:ascii="Times New Roman" w:eastAsia="Times New Roman" w:hAnsi="Times New Roman"/>
          <w:sz w:val="26"/>
          <w:szCs w:val="26"/>
          <w:lang w:val="ru-RU" w:eastAsia="ru-RU"/>
        </w:rPr>
        <w:t xml:space="preserve"> факультетов формируют приказ на зачисление, который проверяется студенческим отделом, для запуска приказа по установленному маршруту. После обработки приказов офис регистраторы должны осуществить генерацию логинов и паролей поступившим абитуриентам для регистрации их на дисциплины, чтобы создать управляющую информацию для организации учебного процесса на зачисленных студентов.</w:t>
      </w:r>
    </w:p>
    <w:p w14:paraId="64D1863C" w14:textId="77777777" w:rsidR="00425053" w:rsidRPr="00996964" w:rsidRDefault="00425053" w:rsidP="00425053">
      <w:pPr>
        <w:widowControl w:val="0"/>
        <w:autoSpaceDE w:val="0"/>
        <w:autoSpaceDN w:val="0"/>
        <w:adjustRightInd w:val="0"/>
        <w:spacing w:after="0" w:line="240" w:lineRule="auto"/>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 xml:space="preserve"> Централизованная информация используется студенческим отделом, сотрудниками офис регистратора, деканатами, кафедрами и сотрудниками бухгалтерии.</w:t>
      </w:r>
    </w:p>
    <w:p w14:paraId="55179525" w14:textId="77777777" w:rsidR="00425053" w:rsidRPr="00996964" w:rsidRDefault="00425053" w:rsidP="00425053">
      <w:pPr>
        <w:widowControl w:val="0"/>
        <w:autoSpaceDE w:val="0"/>
        <w:autoSpaceDN w:val="0"/>
        <w:adjustRightInd w:val="0"/>
        <w:spacing w:after="0" w:line="240" w:lineRule="auto"/>
        <w:jc w:val="both"/>
        <w:rPr>
          <w:rFonts w:ascii="Times New Roman" w:eastAsia="Times New Roman" w:hAnsi="Times New Roman"/>
          <w:sz w:val="26"/>
          <w:szCs w:val="26"/>
          <w:lang w:val="ru-RU" w:eastAsia="ru-RU"/>
        </w:rPr>
      </w:pPr>
      <w:r w:rsidRPr="00996964">
        <w:rPr>
          <w:rFonts w:ascii="Times New Roman" w:eastAsia="Times New Roman" w:hAnsi="Times New Roman"/>
          <w:i/>
          <w:sz w:val="26"/>
          <w:szCs w:val="26"/>
          <w:lang w:val="ru-RU" w:eastAsia="ru-RU"/>
        </w:rPr>
        <w:t>Функционал</w:t>
      </w:r>
      <w:r w:rsidRPr="00996964">
        <w:rPr>
          <w:rFonts w:ascii="Times New Roman" w:eastAsia="Times New Roman" w:hAnsi="Times New Roman"/>
          <w:sz w:val="26"/>
          <w:szCs w:val="26"/>
          <w:lang w:val="ru-RU" w:eastAsia="ru-RU"/>
        </w:rPr>
        <w:t xml:space="preserve"> модуля Приемная комиссия представлен </w:t>
      </w:r>
      <w:proofErr w:type="gramStart"/>
      <w:r w:rsidRPr="00996964">
        <w:rPr>
          <w:rFonts w:ascii="Times New Roman" w:eastAsia="Times New Roman" w:hAnsi="Times New Roman"/>
          <w:sz w:val="26"/>
          <w:szCs w:val="26"/>
          <w:lang w:val="ru-RU" w:eastAsia="ru-RU"/>
        </w:rPr>
        <w:t>3-мя</w:t>
      </w:r>
      <w:proofErr w:type="gramEnd"/>
      <w:r w:rsidRPr="00996964">
        <w:rPr>
          <w:rFonts w:ascii="Times New Roman" w:eastAsia="Times New Roman" w:hAnsi="Times New Roman"/>
          <w:sz w:val="26"/>
          <w:szCs w:val="26"/>
          <w:lang w:val="ru-RU" w:eastAsia="ru-RU"/>
        </w:rPr>
        <w:t xml:space="preserve"> функциями, которые определены в такие блоки как: абитуриент, дополнительно: </w:t>
      </w:r>
    </w:p>
    <w:p w14:paraId="04C1951F" w14:textId="77777777" w:rsidR="00425053" w:rsidRPr="00996964" w:rsidRDefault="00425053" w:rsidP="00425053">
      <w:pPr>
        <w:widowControl w:val="0"/>
        <w:autoSpaceDE w:val="0"/>
        <w:autoSpaceDN w:val="0"/>
        <w:adjustRightInd w:val="0"/>
        <w:spacing w:after="0" w:line="240" w:lineRule="auto"/>
        <w:ind w:firstLine="284"/>
        <w:jc w:val="both"/>
        <w:rPr>
          <w:rFonts w:ascii="Times New Roman" w:eastAsia="Times New Roman" w:hAnsi="Times New Roman"/>
          <w:sz w:val="26"/>
          <w:szCs w:val="26"/>
          <w:lang w:val="ru-RU" w:eastAsia="ru-RU"/>
        </w:rPr>
      </w:pPr>
    </w:p>
    <w:p w14:paraId="1182703A" w14:textId="77777777" w:rsidR="00425053" w:rsidRPr="00996964" w:rsidRDefault="00425053" w:rsidP="00425053">
      <w:pPr>
        <w:widowControl w:val="0"/>
        <w:numPr>
          <w:ilvl w:val="0"/>
          <w:numId w:val="2"/>
        </w:numPr>
        <w:autoSpaceDE w:val="0"/>
        <w:autoSpaceDN w:val="0"/>
        <w:adjustRightInd w:val="0"/>
        <w:spacing w:after="0" w:line="240" w:lineRule="auto"/>
        <w:ind w:left="709" w:hanging="283"/>
        <w:jc w:val="both"/>
        <w:rPr>
          <w:rFonts w:ascii="Times New Roman" w:eastAsia="Times New Roman" w:hAnsi="Times New Roman"/>
          <w:sz w:val="26"/>
          <w:szCs w:val="26"/>
          <w:lang w:val="ru-RU" w:eastAsia="ru-RU"/>
        </w:rPr>
      </w:pPr>
      <w:r w:rsidRPr="00996964">
        <w:rPr>
          <w:rFonts w:ascii="Times New Roman" w:eastAsia="Times New Roman" w:hAnsi="Times New Roman"/>
          <w:i/>
          <w:iCs/>
          <w:sz w:val="26"/>
          <w:szCs w:val="26"/>
          <w:lang w:val="ru-RU" w:eastAsia="ru-RU"/>
        </w:rPr>
        <w:t xml:space="preserve">список заявок - </w:t>
      </w:r>
      <w:r w:rsidRPr="00996964">
        <w:rPr>
          <w:rFonts w:ascii="Times New Roman" w:eastAsia="Times New Roman" w:hAnsi="Times New Roman"/>
          <w:sz w:val="26"/>
          <w:szCs w:val="26"/>
          <w:lang w:val="ru-RU" w:eastAsia="ru-RU"/>
        </w:rPr>
        <w:t xml:space="preserve">система онлайн-регистрации абитуриентов </w:t>
      </w:r>
      <w:hyperlink r:id="rId5" w:history="1">
        <w:r w:rsidRPr="00996964">
          <w:rPr>
            <w:rStyle w:val="ac"/>
            <w:rFonts w:ascii="Times New Roman" w:eastAsia="Times New Roman" w:hAnsi="Times New Roman"/>
            <w:sz w:val="26"/>
            <w:szCs w:val="26"/>
            <w:lang w:val="ru-RU" w:eastAsia="ru-RU"/>
          </w:rPr>
          <w:t>https://univer.kaznu.kz/abiturient_user/login/</w:t>
        </w:r>
      </w:hyperlink>
      <w:r w:rsidRPr="00996964">
        <w:rPr>
          <w:rFonts w:ascii="Times New Roman" w:eastAsia="Times New Roman" w:hAnsi="Times New Roman"/>
          <w:sz w:val="26"/>
          <w:szCs w:val="26"/>
          <w:lang w:val="ru-RU" w:eastAsia="ru-RU"/>
        </w:rPr>
        <w:t xml:space="preserve">  предназначена для упрощения ввода информации о поступающих и ускорения процедуры подачи заявления в образовательную организацию. С её помощью абитуриент может самостоятельно ввести свои данные, выбрать образовательную программу и подать заявку. Все заявки абитуриентов попадают в </w:t>
      </w:r>
      <w:r w:rsidRPr="00996964">
        <w:rPr>
          <w:rFonts w:ascii="Times New Roman" w:eastAsia="Times New Roman" w:hAnsi="Times New Roman"/>
          <w:i/>
          <w:iCs/>
          <w:sz w:val="26"/>
          <w:szCs w:val="26"/>
          <w:lang w:val="ru-RU" w:eastAsia="ru-RU"/>
        </w:rPr>
        <w:t>Список заявок</w:t>
      </w:r>
      <w:r w:rsidRPr="00996964">
        <w:rPr>
          <w:rFonts w:ascii="Times New Roman" w:eastAsia="Times New Roman" w:hAnsi="Times New Roman"/>
          <w:sz w:val="26"/>
          <w:szCs w:val="26"/>
          <w:lang w:val="ru-RU" w:eastAsia="ru-RU"/>
        </w:rPr>
        <w:t>;</w:t>
      </w:r>
    </w:p>
    <w:p w14:paraId="541809C1" w14:textId="77777777" w:rsidR="00425053" w:rsidRPr="00996964" w:rsidRDefault="00425053" w:rsidP="00425053">
      <w:pPr>
        <w:widowControl w:val="0"/>
        <w:numPr>
          <w:ilvl w:val="0"/>
          <w:numId w:val="2"/>
        </w:numPr>
        <w:autoSpaceDE w:val="0"/>
        <w:autoSpaceDN w:val="0"/>
        <w:adjustRightInd w:val="0"/>
        <w:spacing w:after="0" w:line="240" w:lineRule="auto"/>
        <w:ind w:left="709" w:hanging="283"/>
        <w:jc w:val="both"/>
        <w:rPr>
          <w:rFonts w:ascii="Times New Roman" w:eastAsia="Times New Roman" w:hAnsi="Times New Roman"/>
          <w:sz w:val="26"/>
          <w:szCs w:val="26"/>
          <w:lang w:val="ru-RU" w:eastAsia="ru-RU"/>
        </w:rPr>
      </w:pPr>
      <w:r w:rsidRPr="00996964">
        <w:rPr>
          <w:rFonts w:ascii="Times New Roman" w:eastAsia="Times New Roman" w:hAnsi="Times New Roman"/>
          <w:i/>
          <w:sz w:val="26"/>
          <w:szCs w:val="26"/>
          <w:lang w:val="ru-RU" w:eastAsia="ru-RU"/>
        </w:rPr>
        <w:t>список абитуриентов</w:t>
      </w:r>
      <w:r w:rsidRPr="00996964">
        <w:rPr>
          <w:rFonts w:ascii="Times New Roman" w:eastAsia="Times New Roman" w:hAnsi="Times New Roman"/>
          <w:sz w:val="26"/>
          <w:szCs w:val="26"/>
          <w:lang w:val="ru-RU" w:eastAsia="ru-RU"/>
        </w:rPr>
        <w:t xml:space="preserve"> - эта функция позволяет осуществлять поиск по базе данных нужного абитуриента для редактирования личных данных, и просмотра нужных сведений</w:t>
      </w:r>
      <w:r w:rsidRPr="00996964">
        <w:rPr>
          <w:rFonts w:ascii="Times New Roman" w:eastAsia="Times New Roman" w:hAnsi="Times New Roman"/>
          <w:color w:val="000000"/>
          <w:sz w:val="26"/>
          <w:szCs w:val="26"/>
          <w:lang w:val="ru-RU" w:eastAsia="ru-RU"/>
        </w:rPr>
        <w:t>;</w:t>
      </w:r>
    </w:p>
    <w:p w14:paraId="393B2328" w14:textId="77777777" w:rsidR="00425053" w:rsidRPr="00996964" w:rsidRDefault="00425053" w:rsidP="00425053">
      <w:pPr>
        <w:widowControl w:val="0"/>
        <w:numPr>
          <w:ilvl w:val="0"/>
          <w:numId w:val="2"/>
        </w:numPr>
        <w:autoSpaceDE w:val="0"/>
        <w:autoSpaceDN w:val="0"/>
        <w:adjustRightInd w:val="0"/>
        <w:spacing w:after="0" w:line="240" w:lineRule="auto"/>
        <w:ind w:left="709" w:hanging="283"/>
        <w:jc w:val="both"/>
        <w:rPr>
          <w:rFonts w:ascii="Times New Roman" w:eastAsia="Times New Roman" w:hAnsi="Times New Roman"/>
          <w:sz w:val="26"/>
          <w:szCs w:val="26"/>
          <w:lang w:val="ru-RU" w:eastAsia="ru-RU"/>
        </w:rPr>
      </w:pPr>
      <w:r w:rsidRPr="00996964">
        <w:rPr>
          <w:rFonts w:ascii="Times New Roman" w:eastAsia="Times New Roman" w:hAnsi="Times New Roman"/>
          <w:i/>
          <w:sz w:val="26"/>
          <w:szCs w:val="26"/>
          <w:lang w:val="ru-RU" w:eastAsia="ru-RU"/>
        </w:rPr>
        <w:t>добавить абитуриента</w:t>
      </w:r>
      <w:r w:rsidRPr="00996964">
        <w:rPr>
          <w:rFonts w:ascii="Times New Roman" w:eastAsia="Times New Roman" w:hAnsi="Times New Roman"/>
          <w:sz w:val="26"/>
          <w:szCs w:val="26"/>
          <w:lang w:val="ru-RU" w:eastAsia="ru-RU"/>
        </w:rPr>
        <w:t xml:space="preserve"> - эта функция имеет определенную анкету для ввода личных данных абитуриента (</w:t>
      </w:r>
      <w:r w:rsidRPr="00996964">
        <w:rPr>
          <w:rFonts w:ascii="Times New Roman" w:eastAsia="Times New Roman" w:hAnsi="Times New Roman"/>
          <w:sz w:val="26"/>
          <w:szCs w:val="26"/>
          <w:lang w:eastAsia="ru-RU"/>
        </w:rPr>
        <w:t>Т</w:t>
      </w:r>
      <w:proofErr w:type="spellStart"/>
      <w:r w:rsidRPr="00996964">
        <w:rPr>
          <w:rFonts w:ascii="Times New Roman" w:eastAsia="Times New Roman" w:hAnsi="Times New Roman"/>
          <w:sz w:val="26"/>
          <w:szCs w:val="26"/>
          <w:lang w:val="ru-RU" w:eastAsia="ru-RU"/>
        </w:rPr>
        <w:t>аблиц</w:t>
      </w:r>
      <w:proofErr w:type="spellEnd"/>
      <w:r w:rsidRPr="00996964">
        <w:rPr>
          <w:rFonts w:ascii="Times New Roman" w:eastAsia="Times New Roman" w:hAnsi="Times New Roman"/>
          <w:sz w:val="26"/>
          <w:szCs w:val="26"/>
          <w:lang w:eastAsia="ru-RU"/>
        </w:rPr>
        <w:t>а</w:t>
      </w:r>
      <w:r w:rsidRPr="00996964">
        <w:rPr>
          <w:rFonts w:ascii="Times New Roman" w:eastAsia="Times New Roman" w:hAnsi="Times New Roman"/>
          <w:sz w:val="26"/>
          <w:szCs w:val="26"/>
          <w:lang w:val="ru-RU" w:eastAsia="ru-RU"/>
        </w:rPr>
        <w:t xml:space="preserve"> 3.2.1) и зачисления студентов;</w:t>
      </w:r>
    </w:p>
    <w:p w14:paraId="2CC07A8B" w14:textId="77777777" w:rsidR="00425053" w:rsidRPr="00996964" w:rsidRDefault="00425053" w:rsidP="00425053">
      <w:pPr>
        <w:widowControl w:val="0"/>
        <w:numPr>
          <w:ilvl w:val="0"/>
          <w:numId w:val="2"/>
        </w:numPr>
        <w:autoSpaceDE w:val="0"/>
        <w:autoSpaceDN w:val="0"/>
        <w:adjustRightInd w:val="0"/>
        <w:spacing w:after="0" w:line="240" w:lineRule="auto"/>
        <w:ind w:left="709" w:hanging="283"/>
        <w:jc w:val="both"/>
        <w:rPr>
          <w:rFonts w:ascii="Times New Roman" w:eastAsia="Times New Roman" w:hAnsi="Times New Roman"/>
          <w:sz w:val="26"/>
          <w:szCs w:val="26"/>
          <w:lang w:val="ru-RU" w:eastAsia="ru-RU"/>
        </w:rPr>
      </w:pPr>
      <w:r w:rsidRPr="00996964">
        <w:rPr>
          <w:rFonts w:ascii="Times New Roman" w:eastAsia="Times New Roman" w:hAnsi="Times New Roman"/>
          <w:i/>
          <w:sz w:val="26"/>
          <w:szCs w:val="26"/>
          <w:lang w:val="ru-RU" w:eastAsia="ru-RU"/>
        </w:rPr>
        <w:t>приказы на зачисление</w:t>
      </w:r>
      <w:r w:rsidRPr="00996964">
        <w:rPr>
          <w:rFonts w:ascii="Times New Roman" w:eastAsia="Times New Roman" w:hAnsi="Times New Roman"/>
          <w:sz w:val="26"/>
          <w:szCs w:val="26"/>
          <w:lang w:val="ru-RU" w:eastAsia="ru-RU"/>
        </w:rPr>
        <w:t xml:space="preserve"> - эта функция позволяет формировать протоколы</w:t>
      </w:r>
      <w:r w:rsidRPr="00996964">
        <w:rPr>
          <w:rFonts w:ascii="Times New Roman" w:eastAsia="Times New Roman" w:hAnsi="Times New Roman"/>
          <w:sz w:val="26"/>
          <w:szCs w:val="26"/>
          <w:lang w:eastAsia="ru-RU"/>
        </w:rPr>
        <w:t xml:space="preserve"> и приказы</w:t>
      </w:r>
      <w:r w:rsidRPr="00996964">
        <w:rPr>
          <w:rFonts w:ascii="Times New Roman" w:eastAsia="Times New Roman" w:hAnsi="Times New Roman"/>
          <w:sz w:val="26"/>
          <w:szCs w:val="26"/>
          <w:lang w:val="ru-RU" w:eastAsia="ru-RU"/>
        </w:rPr>
        <w:t xml:space="preserve"> о зачислении, обрабатывать приказы;</w:t>
      </w:r>
    </w:p>
    <w:p w14:paraId="6F29E522" w14:textId="77777777" w:rsidR="00425053" w:rsidRPr="00996964" w:rsidRDefault="00425053" w:rsidP="00425053">
      <w:pPr>
        <w:widowControl w:val="0"/>
        <w:autoSpaceDE w:val="0"/>
        <w:autoSpaceDN w:val="0"/>
        <w:adjustRightInd w:val="0"/>
        <w:spacing w:after="0" w:line="240" w:lineRule="auto"/>
        <w:ind w:left="709" w:firstLine="425"/>
        <w:jc w:val="both"/>
        <w:rPr>
          <w:rFonts w:ascii="Times New Roman" w:eastAsia="Times New Roman" w:hAnsi="Times New Roman"/>
          <w:sz w:val="26"/>
          <w:szCs w:val="26"/>
          <w:lang w:val="ru-RU" w:eastAsia="ru-RU"/>
        </w:rPr>
      </w:pPr>
    </w:p>
    <w:p w14:paraId="354843DC" w14:textId="4C67C540" w:rsidR="00425053" w:rsidRPr="00996964" w:rsidRDefault="00425053" w:rsidP="00425053">
      <w:pPr>
        <w:jc w:val="center"/>
        <w:rPr>
          <w:rFonts w:ascii="Times New Roman" w:hAnsi="Times New Roman"/>
          <w:sz w:val="26"/>
          <w:szCs w:val="26"/>
          <w:lang w:val="ru-RU"/>
        </w:rPr>
      </w:pPr>
      <w:r w:rsidRPr="00E7484F">
        <w:rPr>
          <w:rFonts w:ascii="Times New Roman" w:hAnsi="Times New Roman"/>
          <w:noProof/>
          <w:sz w:val="26"/>
          <w:szCs w:val="26"/>
          <w:lang w:val="ru-RU"/>
        </w:rPr>
        <w:lastRenderedPageBreak/>
        <w:drawing>
          <wp:inline distT="0" distB="0" distL="0" distR="0" wp14:anchorId="1FF93A34" wp14:editId="3DDFC3D0">
            <wp:extent cx="5936615" cy="2408555"/>
            <wp:effectExtent l="0" t="0" r="6985" b="0"/>
            <wp:docPr id="865411833"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2408555"/>
                    </a:xfrm>
                    <a:prstGeom prst="rect">
                      <a:avLst/>
                    </a:prstGeom>
                    <a:noFill/>
                    <a:ln>
                      <a:noFill/>
                    </a:ln>
                  </pic:spPr>
                </pic:pic>
              </a:graphicData>
            </a:graphic>
          </wp:inline>
        </w:drawing>
      </w:r>
    </w:p>
    <w:p w14:paraId="3060282A" w14:textId="77777777" w:rsidR="00425053" w:rsidRPr="00996964" w:rsidRDefault="00425053" w:rsidP="00425053">
      <w:pPr>
        <w:spacing w:after="0" w:line="276" w:lineRule="auto"/>
        <w:jc w:val="both"/>
        <w:rPr>
          <w:rFonts w:ascii="Times New Roman" w:eastAsia="Times New Roman" w:hAnsi="Times New Roman"/>
          <w:b/>
          <w:bCs/>
          <w:i/>
          <w:iCs/>
          <w:sz w:val="26"/>
          <w:szCs w:val="26"/>
          <w:lang w:val="ru-RU" w:eastAsia="ru-RU"/>
        </w:rPr>
      </w:pPr>
      <w:r w:rsidRPr="00996964">
        <w:rPr>
          <w:rFonts w:ascii="Times New Roman" w:eastAsia="Times New Roman" w:hAnsi="Times New Roman"/>
          <w:b/>
          <w:bCs/>
          <w:i/>
          <w:iCs/>
          <w:sz w:val="26"/>
          <w:szCs w:val="26"/>
          <w:lang w:val="ru-RU" w:eastAsia="ru-RU"/>
        </w:rPr>
        <w:t>Добавить абитуриента</w:t>
      </w:r>
    </w:p>
    <w:p w14:paraId="73F1938B" w14:textId="77777777" w:rsidR="00425053" w:rsidRPr="00996964" w:rsidRDefault="00425053" w:rsidP="00425053">
      <w:pPr>
        <w:spacing w:after="0" w:line="276" w:lineRule="auto"/>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При добавлении абитуриента (договорники</w:t>
      </w:r>
      <w:r w:rsidRPr="00996964">
        <w:rPr>
          <w:rFonts w:ascii="Times New Roman" w:eastAsia="Times New Roman" w:hAnsi="Times New Roman"/>
          <w:sz w:val="26"/>
          <w:szCs w:val="26"/>
          <w:lang w:eastAsia="ru-RU"/>
        </w:rPr>
        <w:t xml:space="preserve"> и грантники</w:t>
      </w:r>
      <w:r w:rsidRPr="00996964">
        <w:rPr>
          <w:rFonts w:ascii="Times New Roman" w:eastAsia="Times New Roman" w:hAnsi="Times New Roman"/>
          <w:sz w:val="26"/>
          <w:szCs w:val="26"/>
          <w:lang w:val="ru-RU" w:eastAsia="ru-RU"/>
        </w:rPr>
        <w:t xml:space="preserve">), технические секретари, при приеме документов, выдают абитуриентам бланки договоров (2 экземпляра) </w:t>
      </w:r>
      <w:r w:rsidRPr="00996964">
        <w:rPr>
          <w:rFonts w:ascii="Times New Roman" w:eastAsia="Times New Roman" w:hAnsi="Times New Roman"/>
          <w:sz w:val="26"/>
          <w:szCs w:val="26"/>
          <w:lang w:eastAsia="ru-RU"/>
        </w:rPr>
        <w:t xml:space="preserve">и заявление </w:t>
      </w:r>
      <w:r w:rsidRPr="00996964">
        <w:rPr>
          <w:rFonts w:ascii="Times New Roman" w:eastAsia="Times New Roman" w:hAnsi="Times New Roman"/>
          <w:sz w:val="26"/>
          <w:szCs w:val="26"/>
          <w:lang w:val="ru-RU" w:eastAsia="ru-RU"/>
        </w:rPr>
        <w:t xml:space="preserve">для заполнения вручную. Технические секретари принимают и проверяют заполненные бланки договоров </w:t>
      </w:r>
      <w:r w:rsidRPr="00996964">
        <w:rPr>
          <w:rFonts w:ascii="Times New Roman" w:eastAsia="Times New Roman" w:hAnsi="Times New Roman"/>
          <w:sz w:val="26"/>
          <w:szCs w:val="26"/>
          <w:lang w:eastAsia="ru-RU"/>
        </w:rPr>
        <w:t xml:space="preserve">и заявлении </w:t>
      </w:r>
      <w:r w:rsidRPr="00996964">
        <w:rPr>
          <w:rFonts w:ascii="Times New Roman" w:eastAsia="Times New Roman" w:hAnsi="Times New Roman"/>
          <w:sz w:val="26"/>
          <w:szCs w:val="26"/>
          <w:lang w:val="ru-RU" w:eastAsia="ru-RU"/>
        </w:rPr>
        <w:t xml:space="preserve">согласно инструкции. </w:t>
      </w:r>
    </w:p>
    <w:p w14:paraId="15B635DB" w14:textId="77777777" w:rsidR="00425053" w:rsidRPr="00996964" w:rsidRDefault="00425053" w:rsidP="00425053">
      <w:pPr>
        <w:spacing w:after="0" w:line="276" w:lineRule="auto"/>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Технические секретари</w:t>
      </w:r>
      <w:r w:rsidRPr="00EE7287">
        <w:rPr>
          <w:rFonts w:ascii="Times New Roman" w:eastAsia="Times New Roman" w:hAnsi="Times New Roman"/>
          <w:sz w:val="26"/>
          <w:szCs w:val="26"/>
          <w:lang w:val="ru-RU" w:eastAsia="ru-RU"/>
        </w:rPr>
        <w:t xml:space="preserve"> </w:t>
      </w:r>
      <w:r w:rsidRPr="00996964">
        <w:rPr>
          <w:rFonts w:ascii="Times New Roman" w:eastAsia="Times New Roman" w:hAnsi="Times New Roman"/>
          <w:sz w:val="26"/>
          <w:szCs w:val="26"/>
          <w:lang w:val="ru-RU" w:eastAsia="ru-RU"/>
        </w:rPr>
        <w:t>заносят данные вновь поступивших абитуриентов в карточку в ИС «</w:t>
      </w:r>
      <w:r w:rsidRPr="00996964">
        <w:rPr>
          <w:rFonts w:ascii="Times New Roman" w:eastAsia="Times New Roman" w:hAnsi="Times New Roman"/>
          <w:sz w:val="26"/>
          <w:szCs w:val="26"/>
          <w:lang w:val="en-US" w:eastAsia="ru-RU"/>
        </w:rPr>
        <w:t>UNIVER</w:t>
      </w:r>
      <w:r w:rsidRPr="00996964">
        <w:rPr>
          <w:rFonts w:ascii="Times New Roman" w:eastAsia="Times New Roman" w:hAnsi="Times New Roman"/>
          <w:sz w:val="26"/>
          <w:szCs w:val="26"/>
          <w:lang w:val="ru-RU" w:eastAsia="ru-RU"/>
        </w:rPr>
        <w:t>»:</w:t>
      </w:r>
    </w:p>
    <w:p w14:paraId="0A3CDDDD" w14:textId="77777777" w:rsidR="00425053" w:rsidRPr="00996964" w:rsidRDefault="00425053" w:rsidP="00425053">
      <w:pPr>
        <w:widowControl w:val="0"/>
        <w:numPr>
          <w:ilvl w:val="0"/>
          <w:numId w:val="3"/>
        </w:numPr>
        <w:autoSpaceDE w:val="0"/>
        <w:autoSpaceDN w:val="0"/>
        <w:adjustRightInd w:val="0"/>
        <w:spacing w:after="0" w:line="276" w:lineRule="auto"/>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Данные абитуриента;</w:t>
      </w:r>
    </w:p>
    <w:p w14:paraId="5C182FD0" w14:textId="77777777" w:rsidR="00425053" w:rsidRPr="00996964" w:rsidRDefault="00425053" w:rsidP="00425053">
      <w:pPr>
        <w:widowControl w:val="0"/>
        <w:numPr>
          <w:ilvl w:val="0"/>
          <w:numId w:val="3"/>
        </w:numPr>
        <w:autoSpaceDE w:val="0"/>
        <w:autoSpaceDN w:val="0"/>
        <w:adjustRightInd w:val="0"/>
        <w:spacing w:after="0" w:line="276" w:lineRule="auto"/>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Данные договора: номер и дата договора.</w:t>
      </w:r>
    </w:p>
    <w:p w14:paraId="26EF382C" w14:textId="77777777" w:rsidR="00425053" w:rsidRPr="00996964" w:rsidRDefault="00425053" w:rsidP="00425053">
      <w:pPr>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Для поступающих в магистратуру, докторанту</w:t>
      </w:r>
      <w:r w:rsidRPr="00996964">
        <w:rPr>
          <w:rFonts w:ascii="Times New Roman" w:eastAsia="Times New Roman" w:hAnsi="Times New Roman"/>
          <w:sz w:val="26"/>
          <w:szCs w:val="26"/>
          <w:lang w:eastAsia="ru-RU"/>
        </w:rPr>
        <w:t xml:space="preserve"> </w:t>
      </w:r>
      <w:r w:rsidRPr="00996964">
        <w:rPr>
          <w:rFonts w:ascii="Times New Roman" w:eastAsia="Times New Roman" w:hAnsi="Times New Roman"/>
          <w:sz w:val="26"/>
          <w:szCs w:val="26"/>
          <w:lang w:val="ru-RU" w:eastAsia="ru-RU"/>
        </w:rPr>
        <w:t>производится автоматическая проверка по ИИН в системе «</w:t>
      </w:r>
      <w:r w:rsidRPr="00996964">
        <w:rPr>
          <w:rFonts w:ascii="Times New Roman" w:eastAsia="Times New Roman" w:hAnsi="Times New Roman"/>
          <w:sz w:val="26"/>
          <w:szCs w:val="26"/>
          <w:lang w:val="en-US" w:eastAsia="ru-RU"/>
        </w:rPr>
        <w:t>UNIVER</w:t>
      </w:r>
      <w:r w:rsidRPr="00996964">
        <w:rPr>
          <w:rFonts w:ascii="Times New Roman" w:eastAsia="Times New Roman" w:hAnsi="Times New Roman"/>
          <w:sz w:val="26"/>
          <w:szCs w:val="26"/>
          <w:lang w:val="ru-RU" w:eastAsia="ru-RU"/>
        </w:rPr>
        <w:t xml:space="preserve">» по данным выпускников </w:t>
      </w:r>
      <w:proofErr w:type="spellStart"/>
      <w:r w:rsidRPr="00996964">
        <w:rPr>
          <w:rFonts w:ascii="Times New Roman" w:eastAsia="Times New Roman" w:hAnsi="Times New Roman"/>
          <w:sz w:val="26"/>
          <w:szCs w:val="26"/>
          <w:lang w:val="ru-RU" w:eastAsia="ru-RU"/>
        </w:rPr>
        <w:t>КазНУ</w:t>
      </w:r>
      <w:proofErr w:type="spellEnd"/>
      <w:r w:rsidRPr="00996964">
        <w:rPr>
          <w:rFonts w:ascii="Times New Roman" w:eastAsia="Times New Roman" w:hAnsi="Times New Roman"/>
          <w:sz w:val="26"/>
          <w:szCs w:val="26"/>
          <w:lang w:val="ru-RU" w:eastAsia="ru-RU"/>
        </w:rPr>
        <w:t xml:space="preserve"> (для исключения дублирования записей). </w:t>
      </w:r>
    </w:p>
    <w:p w14:paraId="424AC241" w14:textId="35D7C9E3" w:rsidR="00425053" w:rsidRPr="00996964" w:rsidRDefault="00425053" w:rsidP="00425053">
      <w:pPr>
        <w:jc w:val="both"/>
        <w:rPr>
          <w:rFonts w:ascii="Times New Roman" w:hAnsi="Times New Roman"/>
          <w:sz w:val="26"/>
          <w:szCs w:val="26"/>
          <w:lang w:val="ru-RU"/>
        </w:rPr>
      </w:pPr>
      <w:r w:rsidRPr="00E7484F">
        <w:rPr>
          <w:rFonts w:ascii="Times New Roman" w:hAnsi="Times New Roman"/>
          <w:noProof/>
          <w:sz w:val="26"/>
          <w:szCs w:val="26"/>
          <w:lang w:val="ru-RU"/>
        </w:rPr>
        <w:drawing>
          <wp:inline distT="0" distB="0" distL="0" distR="0" wp14:anchorId="373AB1C9" wp14:editId="5FD62860">
            <wp:extent cx="5940425" cy="2578100"/>
            <wp:effectExtent l="0" t="0" r="3175" b="0"/>
            <wp:docPr id="559498814"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2578100"/>
                    </a:xfrm>
                    <a:prstGeom prst="rect">
                      <a:avLst/>
                    </a:prstGeom>
                    <a:noFill/>
                    <a:ln>
                      <a:noFill/>
                    </a:ln>
                  </pic:spPr>
                </pic:pic>
              </a:graphicData>
            </a:graphic>
          </wp:inline>
        </w:drawing>
      </w:r>
    </w:p>
    <w:p w14:paraId="490B2263" w14:textId="77777777" w:rsidR="00425053" w:rsidRPr="00996964" w:rsidRDefault="00425053" w:rsidP="00425053">
      <w:pPr>
        <w:jc w:val="both"/>
        <w:rPr>
          <w:rFonts w:ascii="Times New Roman" w:hAnsi="Times New Roman"/>
          <w:sz w:val="26"/>
          <w:szCs w:val="26"/>
          <w:lang w:val="ru-RU"/>
        </w:rPr>
      </w:pPr>
    </w:p>
    <w:p w14:paraId="4B330396" w14:textId="77777777" w:rsidR="00425053" w:rsidRPr="00996964" w:rsidRDefault="00425053" w:rsidP="00425053">
      <w:pPr>
        <w:widowControl w:val="0"/>
        <w:autoSpaceDE w:val="0"/>
        <w:autoSpaceDN w:val="0"/>
        <w:adjustRightInd w:val="0"/>
        <w:spacing w:after="0" w:line="240" w:lineRule="auto"/>
        <w:jc w:val="center"/>
        <w:rPr>
          <w:rFonts w:ascii="Times New Roman" w:eastAsia="Times New Roman" w:hAnsi="Times New Roman"/>
          <w:sz w:val="26"/>
          <w:szCs w:val="26"/>
          <w:lang w:val="ru-RU" w:eastAsia="ru-RU"/>
        </w:rPr>
      </w:pPr>
    </w:p>
    <w:p w14:paraId="7F1D603D" w14:textId="77777777" w:rsidR="00425053" w:rsidRPr="00996964" w:rsidRDefault="00425053" w:rsidP="00425053">
      <w:pPr>
        <w:widowControl w:val="0"/>
        <w:autoSpaceDE w:val="0"/>
        <w:autoSpaceDN w:val="0"/>
        <w:adjustRightInd w:val="0"/>
        <w:spacing w:after="0" w:line="240" w:lineRule="atLeast"/>
        <w:jc w:val="both"/>
        <w:rPr>
          <w:rFonts w:ascii="Times New Roman" w:eastAsia="Times New Roman" w:hAnsi="Times New Roman"/>
          <w:sz w:val="26"/>
          <w:szCs w:val="26"/>
          <w:lang w:val="ru-RU" w:eastAsia="ru-RU"/>
        </w:rPr>
      </w:pPr>
    </w:p>
    <w:p w14:paraId="250200B1" w14:textId="77777777" w:rsidR="00425053" w:rsidRPr="00996964" w:rsidRDefault="00425053" w:rsidP="00425053">
      <w:pPr>
        <w:widowControl w:val="0"/>
        <w:autoSpaceDE w:val="0"/>
        <w:autoSpaceDN w:val="0"/>
        <w:adjustRightInd w:val="0"/>
        <w:spacing w:after="0" w:line="240" w:lineRule="atLeast"/>
        <w:jc w:val="both"/>
        <w:rPr>
          <w:rFonts w:ascii="Times New Roman" w:eastAsia="Times New Roman" w:hAnsi="Times New Roman"/>
          <w:i/>
          <w:iCs/>
          <w:sz w:val="26"/>
          <w:szCs w:val="26"/>
          <w:lang w:val="ru-RU" w:eastAsia="ru-RU"/>
        </w:rPr>
      </w:pPr>
      <w:r w:rsidRPr="00996964">
        <w:rPr>
          <w:rFonts w:ascii="Times New Roman" w:eastAsia="Times New Roman" w:hAnsi="Times New Roman"/>
          <w:sz w:val="26"/>
          <w:szCs w:val="26"/>
          <w:lang w:val="ru-RU" w:eastAsia="ru-RU"/>
        </w:rPr>
        <w:t xml:space="preserve">Для удаления из базы данных полностью всех сведений об абитуриенте достаточно выделить абитуриента и нажать на кнопку </w:t>
      </w:r>
      <w:r w:rsidRPr="00996964">
        <w:rPr>
          <w:rFonts w:ascii="Times New Roman" w:eastAsia="Times New Roman" w:hAnsi="Times New Roman"/>
          <w:i/>
          <w:iCs/>
          <w:sz w:val="26"/>
          <w:szCs w:val="26"/>
          <w:lang w:val="ru-RU" w:eastAsia="ru-RU"/>
        </w:rPr>
        <w:t xml:space="preserve">Удалить. </w:t>
      </w:r>
    </w:p>
    <w:p w14:paraId="58E15BF1" w14:textId="77777777" w:rsidR="00425053" w:rsidRPr="00996964" w:rsidRDefault="00425053" w:rsidP="00425053">
      <w:pPr>
        <w:widowControl w:val="0"/>
        <w:autoSpaceDE w:val="0"/>
        <w:autoSpaceDN w:val="0"/>
        <w:adjustRightInd w:val="0"/>
        <w:spacing w:after="0" w:line="240" w:lineRule="atLeast"/>
        <w:jc w:val="both"/>
        <w:rPr>
          <w:rFonts w:ascii="Times New Roman" w:eastAsia="Times New Roman" w:hAnsi="Times New Roman"/>
          <w:i/>
          <w:iCs/>
          <w:sz w:val="26"/>
          <w:szCs w:val="26"/>
          <w:lang w:val="ru-RU" w:eastAsia="ru-RU"/>
        </w:rPr>
      </w:pPr>
    </w:p>
    <w:p w14:paraId="58911DFE" w14:textId="7C181B74" w:rsidR="00425053" w:rsidRPr="00996964" w:rsidRDefault="00425053" w:rsidP="00425053">
      <w:pPr>
        <w:jc w:val="both"/>
        <w:rPr>
          <w:rFonts w:ascii="Times New Roman" w:hAnsi="Times New Roman"/>
          <w:sz w:val="26"/>
          <w:szCs w:val="26"/>
          <w:lang w:val="ru-RU"/>
        </w:rPr>
      </w:pPr>
      <w:r w:rsidRPr="00E7484F">
        <w:rPr>
          <w:rFonts w:ascii="Times New Roman" w:hAnsi="Times New Roman"/>
          <w:noProof/>
          <w:sz w:val="26"/>
          <w:szCs w:val="26"/>
          <w:lang w:val="ru-RU"/>
        </w:rPr>
        <w:lastRenderedPageBreak/>
        <w:drawing>
          <wp:inline distT="0" distB="0" distL="0" distR="0" wp14:anchorId="61C33E24" wp14:editId="33F93FFA">
            <wp:extent cx="5940425" cy="1637030"/>
            <wp:effectExtent l="0" t="0" r="3175" b="1270"/>
            <wp:docPr id="1506227523"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1637030"/>
                    </a:xfrm>
                    <a:prstGeom prst="rect">
                      <a:avLst/>
                    </a:prstGeom>
                    <a:noFill/>
                    <a:ln>
                      <a:noFill/>
                    </a:ln>
                  </pic:spPr>
                </pic:pic>
              </a:graphicData>
            </a:graphic>
          </wp:inline>
        </w:drawing>
      </w:r>
    </w:p>
    <w:p w14:paraId="52387343" w14:textId="77777777" w:rsidR="00425053" w:rsidRPr="00996964" w:rsidRDefault="00425053" w:rsidP="00425053">
      <w:pPr>
        <w:widowControl w:val="0"/>
        <w:autoSpaceDE w:val="0"/>
        <w:autoSpaceDN w:val="0"/>
        <w:adjustRightInd w:val="0"/>
        <w:spacing w:after="0" w:line="240" w:lineRule="atLeast"/>
        <w:jc w:val="both"/>
        <w:rPr>
          <w:rFonts w:ascii="Times New Roman" w:eastAsia="Times New Roman" w:hAnsi="Times New Roman"/>
          <w:sz w:val="26"/>
          <w:szCs w:val="26"/>
          <w:lang w:val="ru-RU" w:eastAsia="ru-RU"/>
        </w:rPr>
      </w:pPr>
    </w:p>
    <w:p w14:paraId="5AAAB0F2" w14:textId="77777777" w:rsidR="00425053" w:rsidRPr="00996964" w:rsidRDefault="00425053" w:rsidP="00425053">
      <w:pPr>
        <w:widowControl w:val="0"/>
        <w:autoSpaceDE w:val="0"/>
        <w:autoSpaceDN w:val="0"/>
        <w:adjustRightInd w:val="0"/>
        <w:spacing w:after="0" w:line="240" w:lineRule="atLeast"/>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Структура анкеты по личным сведениям</w:t>
      </w:r>
    </w:p>
    <w:p w14:paraId="61532B6C" w14:textId="77777777" w:rsidR="00425053" w:rsidRPr="00996964" w:rsidRDefault="00425053" w:rsidP="00425053">
      <w:pPr>
        <w:rPr>
          <w:rFonts w:ascii="Times New Roman" w:hAnsi="Times New Roman"/>
          <w:sz w:val="26"/>
          <w:szCs w:val="26"/>
          <w:lang w:val="ru-RU"/>
        </w:rPr>
      </w:pPr>
    </w:p>
    <w:tbl>
      <w:tblPr>
        <w:tblW w:w="66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4820"/>
      </w:tblGrid>
      <w:tr w:rsidR="00425053" w:rsidRPr="00996964" w14:paraId="1BAA58AB" w14:textId="77777777" w:rsidTr="00F756D0">
        <w:trPr>
          <w:jc w:val="center"/>
        </w:trPr>
        <w:tc>
          <w:tcPr>
            <w:tcW w:w="1809" w:type="dxa"/>
          </w:tcPr>
          <w:p w14:paraId="4EB5C392" w14:textId="77777777" w:rsidR="00425053" w:rsidRPr="00996964" w:rsidRDefault="00425053" w:rsidP="00F756D0">
            <w:pPr>
              <w:spacing w:after="0" w:line="240" w:lineRule="auto"/>
              <w:contextualSpacing/>
              <w:jc w:val="center"/>
              <w:rPr>
                <w:rFonts w:ascii="Times New Roman" w:eastAsia="Times New Roman" w:hAnsi="Times New Roman"/>
                <w:b/>
                <w:sz w:val="26"/>
                <w:szCs w:val="26"/>
                <w:lang w:val="ru-RU" w:eastAsia="ru-RU"/>
              </w:rPr>
            </w:pPr>
            <w:r w:rsidRPr="00996964">
              <w:rPr>
                <w:rFonts w:ascii="Times New Roman" w:eastAsia="Times New Roman" w:hAnsi="Times New Roman"/>
                <w:b/>
                <w:sz w:val="26"/>
                <w:szCs w:val="26"/>
                <w:lang w:val="ru-RU" w:eastAsia="ru-RU"/>
              </w:rPr>
              <w:t>Раздел анкеты</w:t>
            </w:r>
          </w:p>
        </w:tc>
        <w:tc>
          <w:tcPr>
            <w:tcW w:w="4820" w:type="dxa"/>
          </w:tcPr>
          <w:p w14:paraId="2E1CA31D" w14:textId="77777777" w:rsidR="00425053" w:rsidRPr="00996964" w:rsidRDefault="00425053" w:rsidP="00F756D0">
            <w:pPr>
              <w:spacing w:after="0" w:line="240" w:lineRule="auto"/>
              <w:contextualSpacing/>
              <w:jc w:val="center"/>
              <w:rPr>
                <w:rFonts w:ascii="Times New Roman" w:eastAsia="Times New Roman" w:hAnsi="Times New Roman"/>
                <w:b/>
                <w:sz w:val="26"/>
                <w:szCs w:val="26"/>
                <w:lang w:val="ru-RU" w:eastAsia="ru-RU"/>
              </w:rPr>
            </w:pPr>
            <w:r w:rsidRPr="00996964">
              <w:rPr>
                <w:rFonts w:ascii="Times New Roman" w:eastAsia="Times New Roman" w:hAnsi="Times New Roman"/>
                <w:b/>
                <w:sz w:val="26"/>
                <w:szCs w:val="26"/>
                <w:lang w:val="ru-RU" w:eastAsia="ru-RU"/>
              </w:rPr>
              <w:t>Описание</w:t>
            </w:r>
          </w:p>
        </w:tc>
      </w:tr>
      <w:tr w:rsidR="00425053" w:rsidRPr="00996964" w14:paraId="7D7A6D68" w14:textId="77777777" w:rsidTr="00F756D0">
        <w:trPr>
          <w:jc w:val="center"/>
        </w:trPr>
        <w:tc>
          <w:tcPr>
            <w:tcW w:w="1809" w:type="dxa"/>
          </w:tcPr>
          <w:p w14:paraId="71185662" w14:textId="77777777" w:rsidR="00425053" w:rsidRPr="00996964" w:rsidRDefault="00425053" w:rsidP="00F756D0">
            <w:pPr>
              <w:spacing w:after="0" w:line="240" w:lineRule="auto"/>
              <w:contextualSpacing/>
              <w:jc w:val="center"/>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1-7</w:t>
            </w:r>
          </w:p>
        </w:tc>
        <w:tc>
          <w:tcPr>
            <w:tcW w:w="4820" w:type="dxa"/>
          </w:tcPr>
          <w:p w14:paraId="4DB6EBA1" w14:textId="77777777" w:rsidR="00425053" w:rsidRPr="00996964" w:rsidRDefault="00425053" w:rsidP="00F756D0">
            <w:pPr>
              <w:spacing w:after="0" w:line="240" w:lineRule="auto"/>
              <w:contextualSpacing/>
              <w:rPr>
                <w:rFonts w:ascii="Times New Roman" w:eastAsia="Times New Roman" w:hAnsi="Times New Roman"/>
                <w:sz w:val="26"/>
                <w:szCs w:val="26"/>
                <w:lang w:val="ru-RU" w:eastAsia="ru-RU"/>
              </w:rPr>
            </w:pPr>
            <w:bookmarkStart w:id="0" w:name="_Hlk179453497"/>
            <w:r w:rsidRPr="00996964">
              <w:rPr>
                <w:rFonts w:ascii="Times New Roman" w:eastAsia="Times New Roman" w:hAnsi="Times New Roman"/>
                <w:sz w:val="26"/>
                <w:szCs w:val="26"/>
                <w:lang w:val="ru-RU" w:eastAsia="ru-RU"/>
              </w:rPr>
              <w:t xml:space="preserve">ввод общих </w:t>
            </w:r>
            <w:proofErr w:type="gramStart"/>
            <w:r w:rsidRPr="00996964">
              <w:rPr>
                <w:rFonts w:ascii="Times New Roman" w:eastAsia="Times New Roman" w:hAnsi="Times New Roman"/>
                <w:sz w:val="26"/>
                <w:szCs w:val="26"/>
                <w:lang w:val="ru-RU" w:eastAsia="ru-RU"/>
              </w:rPr>
              <w:t>данных  абитуриента</w:t>
            </w:r>
            <w:bookmarkEnd w:id="0"/>
            <w:proofErr w:type="gramEnd"/>
          </w:p>
        </w:tc>
      </w:tr>
      <w:tr w:rsidR="00425053" w:rsidRPr="00996964" w14:paraId="63805052" w14:textId="77777777" w:rsidTr="00F756D0">
        <w:trPr>
          <w:jc w:val="center"/>
        </w:trPr>
        <w:tc>
          <w:tcPr>
            <w:tcW w:w="1809" w:type="dxa"/>
          </w:tcPr>
          <w:p w14:paraId="5CC41A87" w14:textId="77777777" w:rsidR="00425053" w:rsidRPr="00996964" w:rsidRDefault="00425053" w:rsidP="00F756D0">
            <w:pPr>
              <w:spacing w:after="0" w:line="240" w:lineRule="auto"/>
              <w:contextualSpacing/>
              <w:jc w:val="center"/>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8</w:t>
            </w:r>
          </w:p>
        </w:tc>
        <w:tc>
          <w:tcPr>
            <w:tcW w:w="4820" w:type="dxa"/>
          </w:tcPr>
          <w:p w14:paraId="6A3A8EAC" w14:textId="77777777" w:rsidR="00425053" w:rsidRPr="00996964" w:rsidRDefault="00425053" w:rsidP="00F756D0">
            <w:pPr>
              <w:spacing w:after="0" w:line="240" w:lineRule="auto"/>
              <w:contextualSpacing/>
              <w:rPr>
                <w:rFonts w:ascii="Times New Roman" w:eastAsia="Times New Roman" w:hAnsi="Times New Roman"/>
                <w:sz w:val="26"/>
                <w:szCs w:val="26"/>
                <w:lang w:val="ru-RU" w:eastAsia="ru-RU"/>
              </w:rPr>
            </w:pPr>
            <w:bookmarkStart w:id="1" w:name="_Hlk179453676"/>
            <w:r w:rsidRPr="00996964">
              <w:rPr>
                <w:rFonts w:ascii="Times New Roman" w:eastAsia="Times New Roman" w:hAnsi="Times New Roman"/>
                <w:sz w:val="26"/>
                <w:szCs w:val="26"/>
                <w:lang w:val="ru-RU" w:eastAsia="ru-RU"/>
              </w:rPr>
              <w:t>ввод информации об образовании</w:t>
            </w:r>
            <w:bookmarkEnd w:id="1"/>
          </w:p>
        </w:tc>
      </w:tr>
      <w:tr w:rsidR="00425053" w:rsidRPr="00996964" w14:paraId="14F8D996" w14:textId="77777777" w:rsidTr="00F756D0">
        <w:trPr>
          <w:jc w:val="center"/>
        </w:trPr>
        <w:tc>
          <w:tcPr>
            <w:tcW w:w="1809" w:type="dxa"/>
          </w:tcPr>
          <w:p w14:paraId="4C9652F3" w14:textId="77777777" w:rsidR="00425053" w:rsidRPr="00996964" w:rsidRDefault="00425053" w:rsidP="00F756D0">
            <w:pPr>
              <w:spacing w:after="0" w:line="240" w:lineRule="auto"/>
              <w:contextualSpacing/>
              <w:jc w:val="center"/>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9-12</w:t>
            </w:r>
          </w:p>
        </w:tc>
        <w:tc>
          <w:tcPr>
            <w:tcW w:w="4820" w:type="dxa"/>
          </w:tcPr>
          <w:p w14:paraId="3DF9031A" w14:textId="77777777" w:rsidR="00425053" w:rsidRPr="00996964" w:rsidRDefault="00425053" w:rsidP="00F756D0">
            <w:pPr>
              <w:spacing w:after="0" w:line="240" w:lineRule="auto"/>
              <w:contextualSpacing/>
              <w:rPr>
                <w:rFonts w:ascii="Times New Roman" w:eastAsia="Times New Roman" w:hAnsi="Times New Roman"/>
                <w:sz w:val="26"/>
                <w:szCs w:val="26"/>
                <w:lang w:val="ru-RU" w:eastAsia="ru-RU"/>
              </w:rPr>
            </w:pPr>
            <w:bookmarkStart w:id="2" w:name="_Hlk179453773"/>
            <w:r w:rsidRPr="00996964">
              <w:rPr>
                <w:rFonts w:ascii="Times New Roman" w:eastAsia="Times New Roman" w:hAnsi="Times New Roman"/>
                <w:sz w:val="26"/>
                <w:szCs w:val="26"/>
                <w:lang w:val="ru-RU" w:eastAsia="ru-RU"/>
              </w:rPr>
              <w:t>ввод категорий льгот (достижения, награды, квоты)</w:t>
            </w:r>
            <w:bookmarkEnd w:id="2"/>
          </w:p>
        </w:tc>
      </w:tr>
      <w:tr w:rsidR="00425053" w:rsidRPr="00996964" w14:paraId="41BB3BF3" w14:textId="77777777" w:rsidTr="00F756D0">
        <w:trPr>
          <w:jc w:val="center"/>
        </w:trPr>
        <w:tc>
          <w:tcPr>
            <w:tcW w:w="1809" w:type="dxa"/>
          </w:tcPr>
          <w:p w14:paraId="29BFFA81" w14:textId="77777777" w:rsidR="00425053" w:rsidRPr="00996964" w:rsidRDefault="00425053" w:rsidP="00F756D0">
            <w:pPr>
              <w:spacing w:after="0" w:line="240" w:lineRule="auto"/>
              <w:contextualSpacing/>
              <w:jc w:val="center"/>
              <w:rPr>
                <w:rFonts w:ascii="Times New Roman" w:eastAsia="Times New Roman" w:hAnsi="Times New Roman"/>
                <w:sz w:val="26"/>
                <w:szCs w:val="26"/>
                <w:lang w:val="ru-RU" w:eastAsia="ru-RU"/>
              </w:rPr>
            </w:pPr>
            <w:r w:rsidRPr="00996964">
              <w:rPr>
                <w:rFonts w:ascii="Times New Roman" w:eastAsia="Times New Roman" w:hAnsi="Times New Roman"/>
                <w:color w:val="000000"/>
                <w:sz w:val="26"/>
                <w:szCs w:val="26"/>
                <w:lang w:val="ru-RU" w:eastAsia="ru-RU"/>
              </w:rPr>
              <w:t>13</w:t>
            </w:r>
          </w:p>
        </w:tc>
        <w:tc>
          <w:tcPr>
            <w:tcW w:w="4820" w:type="dxa"/>
          </w:tcPr>
          <w:p w14:paraId="44F9E461" w14:textId="77777777" w:rsidR="00425053" w:rsidRPr="00996964" w:rsidRDefault="00425053" w:rsidP="00F756D0">
            <w:pPr>
              <w:spacing w:after="0" w:line="240" w:lineRule="auto"/>
              <w:contextualSpacing/>
              <w:rPr>
                <w:rFonts w:ascii="Times New Roman" w:eastAsia="Times New Roman" w:hAnsi="Times New Roman"/>
                <w:sz w:val="26"/>
                <w:szCs w:val="26"/>
                <w:lang w:val="ru-RU" w:eastAsia="ru-RU"/>
              </w:rPr>
            </w:pPr>
            <w:bookmarkStart w:id="3" w:name="_Hlk179454681"/>
            <w:r w:rsidRPr="00996964">
              <w:rPr>
                <w:rFonts w:ascii="Times New Roman" w:eastAsia="Times New Roman" w:hAnsi="Times New Roman"/>
                <w:sz w:val="26"/>
                <w:szCs w:val="26"/>
                <w:lang w:val="ru-RU" w:eastAsia="ru-RU"/>
              </w:rPr>
              <w:t>ввод данных о родителях абитуриента</w:t>
            </w:r>
            <w:bookmarkEnd w:id="3"/>
          </w:p>
        </w:tc>
      </w:tr>
      <w:tr w:rsidR="00425053" w:rsidRPr="00996964" w14:paraId="0DB94C2D" w14:textId="77777777" w:rsidTr="00F756D0">
        <w:trPr>
          <w:jc w:val="center"/>
        </w:trPr>
        <w:tc>
          <w:tcPr>
            <w:tcW w:w="1809" w:type="dxa"/>
          </w:tcPr>
          <w:p w14:paraId="46F7A388" w14:textId="77777777" w:rsidR="00425053" w:rsidRPr="00996964" w:rsidRDefault="00425053" w:rsidP="00F756D0">
            <w:pPr>
              <w:spacing w:after="0" w:line="240" w:lineRule="auto"/>
              <w:contextualSpacing/>
              <w:jc w:val="center"/>
              <w:rPr>
                <w:rFonts w:ascii="Times New Roman" w:eastAsia="Times New Roman" w:hAnsi="Times New Roman"/>
                <w:color w:val="000000"/>
                <w:sz w:val="26"/>
                <w:szCs w:val="26"/>
                <w:lang w:val="ru-RU" w:eastAsia="ru-RU"/>
              </w:rPr>
            </w:pPr>
            <w:r w:rsidRPr="00996964">
              <w:rPr>
                <w:rFonts w:ascii="Times New Roman" w:eastAsia="Times New Roman" w:hAnsi="Times New Roman"/>
                <w:sz w:val="26"/>
                <w:szCs w:val="26"/>
                <w:lang w:val="ru-RU" w:eastAsia="ru-RU"/>
              </w:rPr>
              <w:t>13-14</w:t>
            </w:r>
          </w:p>
        </w:tc>
        <w:tc>
          <w:tcPr>
            <w:tcW w:w="4820" w:type="dxa"/>
          </w:tcPr>
          <w:p w14:paraId="25497279" w14:textId="77777777" w:rsidR="00425053" w:rsidRPr="00996964" w:rsidRDefault="00425053" w:rsidP="00F756D0">
            <w:pPr>
              <w:spacing w:after="0" w:line="240" w:lineRule="auto"/>
              <w:contextualSpacing/>
              <w:rPr>
                <w:rFonts w:ascii="Times New Roman" w:eastAsia="Times New Roman" w:hAnsi="Times New Roman"/>
                <w:sz w:val="26"/>
                <w:szCs w:val="26"/>
                <w:lang w:val="ru-RU" w:eastAsia="ru-RU"/>
              </w:rPr>
            </w:pPr>
            <w:r w:rsidRPr="00996964">
              <w:rPr>
                <w:rFonts w:ascii="Times New Roman" w:eastAsia="Times New Roman" w:hAnsi="Times New Roman"/>
                <w:sz w:val="26"/>
                <w:szCs w:val="26"/>
                <w:lang w:eastAsia="ru-RU"/>
              </w:rPr>
              <w:t>данные о месте работы студента</w:t>
            </w:r>
          </w:p>
        </w:tc>
      </w:tr>
      <w:tr w:rsidR="00425053" w:rsidRPr="00996964" w14:paraId="0184733E" w14:textId="77777777" w:rsidTr="00F756D0">
        <w:trPr>
          <w:jc w:val="center"/>
        </w:trPr>
        <w:tc>
          <w:tcPr>
            <w:tcW w:w="1809" w:type="dxa"/>
          </w:tcPr>
          <w:p w14:paraId="18AC0103" w14:textId="77777777" w:rsidR="00425053" w:rsidRPr="00996964" w:rsidRDefault="00425053" w:rsidP="00F756D0">
            <w:pPr>
              <w:spacing w:after="0" w:line="240" w:lineRule="auto"/>
              <w:contextualSpacing/>
              <w:jc w:val="center"/>
              <w:rPr>
                <w:rFonts w:ascii="Times New Roman" w:eastAsia="Times New Roman" w:hAnsi="Times New Roman"/>
                <w:color w:val="000000"/>
                <w:sz w:val="26"/>
                <w:szCs w:val="26"/>
                <w:lang w:val="ru-RU" w:eastAsia="ru-RU"/>
              </w:rPr>
            </w:pPr>
            <w:r w:rsidRPr="00996964">
              <w:rPr>
                <w:rFonts w:ascii="Times New Roman" w:eastAsia="Times New Roman" w:hAnsi="Times New Roman"/>
                <w:color w:val="000000"/>
                <w:sz w:val="26"/>
                <w:szCs w:val="26"/>
                <w:lang w:val="ru-RU" w:eastAsia="ru-RU"/>
              </w:rPr>
              <w:t>14-16</w:t>
            </w:r>
          </w:p>
        </w:tc>
        <w:tc>
          <w:tcPr>
            <w:tcW w:w="4820" w:type="dxa"/>
          </w:tcPr>
          <w:p w14:paraId="19AF9F71" w14:textId="77777777" w:rsidR="00425053" w:rsidRPr="00996964" w:rsidRDefault="00425053" w:rsidP="00F756D0">
            <w:pPr>
              <w:spacing w:after="0" w:line="240" w:lineRule="auto"/>
              <w:contextualSpacing/>
              <w:rPr>
                <w:rFonts w:ascii="Times New Roman" w:eastAsia="Times New Roman" w:hAnsi="Times New Roman"/>
                <w:sz w:val="26"/>
                <w:szCs w:val="26"/>
                <w:lang w:val="ru-RU" w:eastAsia="ru-RU"/>
              </w:rPr>
            </w:pPr>
            <w:r w:rsidRPr="00996964">
              <w:rPr>
                <w:rFonts w:ascii="Times New Roman" w:eastAsia="Times New Roman" w:hAnsi="Times New Roman"/>
                <w:color w:val="000000"/>
                <w:sz w:val="26"/>
                <w:szCs w:val="26"/>
                <w:lang w:val="ru-RU" w:eastAsia="ru-RU"/>
              </w:rPr>
              <w:t>ввод данных о месте жительства и прописке, контакты</w:t>
            </w:r>
          </w:p>
        </w:tc>
      </w:tr>
      <w:tr w:rsidR="00425053" w:rsidRPr="00996964" w14:paraId="2AE70FCF" w14:textId="77777777" w:rsidTr="00F756D0">
        <w:trPr>
          <w:jc w:val="center"/>
        </w:trPr>
        <w:tc>
          <w:tcPr>
            <w:tcW w:w="1809" w:type="dxa"/>
          </w:tcPr>
          <w:p w14:paraId="5145C60C" w14:textId="77777777" w:rsidR="00425053" w:rsidRPr="00996964" w:rsidRDefault="00425053" w:rsidP="00F756D0">
            <w:pPr>
              <w:spacing w:after="0" w:line="240" w:lineRule="auto"/>
              <w:contextualSpacing/>
              <w:jc w:val="center"/>
              <w:rPr>
                <w:rFonts w:ascii="Times New Roman" w:eastAsia="Times New Roman" w:hAnsi="Times New Roman"/>
                <w:color w:val="000000"/>
                <w:sz w:val="26"/>
                <w:szCs w:val="26"/>
                <w:lang w:val="ru-RU" w:eastAsia="ru-RU"/>
              </w:rPr>
            </w:pPr>
            <w:r w:rsidRPr="00996964">
              <w:rPr>
                <w:rFonts w:ascii="Times New Roman" w:eastAsia="Times New Roman" w:hAnsi="Times New Roman"/>
                <w:sz w:val="26"/>
                <w:szCs w:val="26"/>
                <w:lang w:val="ru-RU" w:eastAsia="ru-RU"/>
              </w:rPr>
              <w:t>Сертификат</w:t>
            </w:r>
          </w:p>
        </w:tc>
        <w:tc>
          <w:tcPr>
            <w:tcW w:w="4820" w:type="dxa"/>
          </w:tcPr>
          <w:p w14:paraId="7CCBA0DC" w14:textId="77777777" w:rsidR="00425053" w:rsidRPr="00996964" w:rsidRDefault="00425053" w:rsidP="00F756D0">
            <w:pPr>
              <w:spacing w:after="0" w:line="240" w:lineRule="auto"/>
              <w:contextualSpacing/>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ввод результатов сдачи ЕНТ</w:t>
            </w:r>
          </w:p>
        </w:tc>
      </w:tr>
    </w:tbl>
    <w:p w14:paraId="7D5643A6" w14:textId="77777777" w:rsidR="00425053" w:rsidRPr="00996964" w:rsidRDefault="00425053" w:rsidP="00425053">
      <w:pPr>
        <w:ind w:firstLine="708"/>
        <w:rPr>
          <w:rFonts w:ascii="Times New Roman" w:hAnsi="Times New Roman"/>
          <w:sz w:val="26"/>
          <w:szCs w:val="26"/>
          <w:lang w:val="ru-RU"/>
        </w:rPr>
      </w:pPr>
    </w:p>
    <w:p w14:paraId="716E3422" w14:textId="77777777" w:rsidR="00425053" w:rsidRPr="00996964" w:rsidRDefault="00425053" w:rsidP="00425053">
      <w:pPr>
        <w:rPr>
          <w:rFonts w:ascii="Times New Roman" w:hAnsi="Times New Roman"/>
          <w:sz w:val="26"/>
          <w:szCs w:val="26"/>
          <w:lang w:val="ru-RU"/>
        </w:rPr>
      </w:pPr>
      <w:r w:rsidRPr="00996964">
        <w:rPr>
          <w:rFonts w:ascii="Times New Roman" w:eastAsia="Times New Roman" w:hAnsi="Times New Roman"/>
          <w:sz w:val="26"/>
          <w:szCs w:val="26"/>
          <w:lang w:val="ru-RU" w:eastAsia="ru-RU"/>
        </w:rPr>
        <w:t xml:space="preserve">Ввод общих </w:t>
      </w:r>
      <w:proofErr w:type="gramStart"/>
      <w:r w:rsidRPr="00996964">
        <w:rPr>
          <w:rFonts w:ascii="Times New Roman" w:eastAsia="Times New Roman" w:hAnsi="Times New Roman"/>
          <w:sz w:val="26"/>
          <w:szCs w:val="26"/>
          <w:lang w:val="ru-RU" w:eastAsia="ru-RU"/>
        </w:rPr>
        <w:t>данных  абитуриента</w:t>
      </w:r>
      <w:proofErr w:type="gramEnd"/>
    </w:p>
    <w:p w14:paraId="2BD2EDDF" w14:textId="1078C0B5" w:rsidR="00425053" w:rsidRPr="00996964" w:rsidRDefault="00425053" w:rsidP="00425053">
      <w:pPr>
        <w:rPr>
          <w:rFonts w:ascii="Times New Roman" w:hAnsi="Times New Roman"/>
          <w:noProof/>
          <w:sz w:val="26"/>
          <w:szCs w:val="26"/>
          <w:lang w:val="ru-RU"/>
        </w:rPr>
      </w:pPr>
      <w:r w:rsidRPr="00E7484F">
        <w:rPr>
          <w:rFonts w:ascii="Times New Roman" w:hAnsi="Times New Roman"/>
          <w:noProof/>
          <w:sz w:val="26"/>
          <w:szCs w:val="26"/>
          <w:lang w:val="ru-RU"/>
        </w:rPr>
        <w:drawing>
          <wp:inline distT="0" distB="0" distL="0" distR="0" wp14:anchorId="1A33C7EB" wp14:editId="5A51D582">
            <wp:extent cx="5940425" cy="1922780"/>
            <wp:effectExtent l="0" t="0" r="3175" b="1270"/>
            <wp:docPr id="169504121"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1922780"/>
                    </a:xfrm>
                    <a:prstGeom prst="rect">
                      <a:avLst/>
                    </a:prstGeom>
                    <a:noFill/>
                    <a:ln>
                      <a:noFill/>
                    </a:ln>
                  </pic:spPr>
                </pic:pic>
              </a:graphicData>
            </a:graphic>
          </wp:inline>
        </w:drawing>
      </w:r>
    </w:p>
    <w:p w14:paraId="55FC3EAE" w14:textId="77777777" w:rsidR="00425053" w:rsidRPr="00996964" w:rsidRDefault="00425053" w:rsidP="00425053">
      <w:pPr>
        <w:rPr>
          <w:rFonts w:ascii="Times New Roman" w:eastAsia="Times New Roman" w:hAnsi="Times New Roman"/>
          <w:sz w:val="26"/>
          <w:szCs w:val="26"/>
          <w:lang w:val="ru-RU" w:eastAsia="ru-RU"/>
        </w:rPr>
      </w:pPr>
    </w:p>
    <w:p w14:paraId="48FD7BAB" w14:textId="77777777" w:rsidR="00425053" w:rsidRPr="00996964" w:rsidRDefault="00425053" w:rsidP="00425053">
      <w:pPr>
        <w:rPr>
          <w:rFonts w:ascii="Times New Roman" w:eastAsia="Times New Roman" w:hAnsi="Times New Roman"/>
          <w:sz w:val="26"/>
          <w:szCs w:val="26"/>
          <w:lang w:val="ru-RU" w:eastAsia="ru-RU"/>
        </w:rPr>
      </w:pPr>
    </w:p>
    <w:p w14:paraId="3F7E1C86" w14:textId="77777777" w:rsidR="00425053" w:rsidRPr="00996964" w:rsidRDefault="00425053" w:rsidP="00425053">
      <w:pPr>
        <w:rPr>
          <w:rFonts w:ascii="Times New Roman" w:eastAsia="Times New Roman" w:hAnsi="Times New Roman"/>
          <w:sz w:val="26"/>
          <w:szCs w:val="26"/>
          <w:lang w:val="ru-RU" w:eastAsia="ru-RU"/>
        </w:rPr>
      </w:pPr>
    </w:p>
    <w:p w14:paraId="64190C81" w14:textId="77777777" w:rsidR="00425053" w:rsidRPr="00996964" w:rsidRDefault="00425053" w:rsidP="00425053">
      <w:pPr>
        <w:rPr>
          <w:rFonts w:ascii="Times New Roman" w:eastAsia="Times New Roman" w:hAnsi="Times New Roman"/>
          <w:sz w:val="26"/>
          <w:szCs w:val="26"/>
          <w:lang w:val="ru-RU" w:eastAsia="ru-RU"/>
        </w:rPr>
      </w:pPr>
    </w:p>
    <w:p w14:paraId="3001AA2C" w14:textId="77777777" w:rsidR="00425053" w:rsidRPr="00996964" w:rsidRDefault="00425053" w:rsidP="00425053">
      <w:pPr>
        <w:rPr>
          <w:rFonts w:ascii="Times New Roman" w:eastAsia="Times New Roman" w:hAnsi="Times New Roman"/>
          <w:sz w:val="26"/>
          <w:szCs w:val="26"/>
          <w:lang w:val="ru-RU" w:eastAsia="ru-RU"/>
        </w:rPr>
      </w:pPr>
    </w:p>
    <w:p w14:paraId="4AEA36BF" w14:textId="77777777" w:rsidR="00425053" w:rsidRPr="00996964" w:rsidRDefault="00425053" w:rsidP="00425053">
      <w:pPr>
        <w:rPr>
          <w:rFonts w:ascii="Times New Roman" w:eastAsia="Times New Roman" w:hAnsi="Times New Roman"/>
          <w:sz w:val="26"/>
          <w:szCs w:val="26"/>
          <w:lang w:val="ru-RU" w:eastAsia="ru-RU"/>
        </w:rPr>
      </w:pPr>
    </w:p>
    <w:p w14:paraId="16431249" w14:textId="77777777" w:rsidR="00425053" w:rsidRPr="00996964" w:rsidRDefault="00425053" w:rsidP="00425053">
      <w:pPr>
        <w:rPr>
          <w:rFonts w:ascii="Times New Roman" w:hAnsi="Times New Roman"/>
          <w:noProof/>
          <w:sz w:val="26"/>
          <w:szCs w:val="26"/>
          <w:lang w:val="ru-RU"/>
        </w:rPr>
      </w:pPr>
      <w:r w:rsidRPr="00996964">
        <w:rPr>
          <w:rFonts w:ascii="Times New Roman" w:eastAsia="Times New Roman" w:hAnsi="Times New Roman"/>
          <w:sz w:val="26"/>
          <w:szCs w:val="26"/>
          <w:lang w:val="ru-RU" w:eastAsia="ru-RU"/>
        </w:rPr>
        <w:lastRenderedPageBreak/>
        <w:t>Ввод информации об образовании</w:t>
      </w:r>
      <w:r w:rsidRPr="00996964">
        <w:rPr>
          <w:rFonts w:ascii="Times New Roman" w:hAnsi="Times New Roman"/>
          <w:noProof/>
          <w:sz w:val="26"/>
          <w:szCs w:val="26"/>
          <w:lang w:val="ru-RU"/>
        </w:rPr>
        <w:t xml:space="preserve"> </w:t>
      </w:r>
    </w:p>
    <w:p w14:paraId="26212648" w14:textId="4CC0EAF9" w:rsidR="00425053" w:rsidRPr="00996964" w:rsidRDefault="00425053" w:rsidP="00425053">
      <w:pPr>
        <w:rPr>
          <w:rFonts w:ascii="Times New Roman" w:hAnsi="Times New Roman"/>
          <w:noProof/>
          <w:sz w:val="26"/>
          <w:szCs w:val="26"/>
          <w:lang w:val="ru-RU"/>
        </w:rPr>
      </w:pPr>
      <w:r w:rsidRPr="00E7484F">
        <w:rPr>
          <w:rFonts w:ascii="Times New Roman" w:hAnsi="Times New Roman"/>
          <w:noProof/>
          <w:sz w:val="26"/>
          <w:szCs w:val="26"/>
          <w:lang w:val="ru-RU"/>
        </w:rPr>
        <w:drawing>
          <wp:inline distT="0" distB="0" distL="0" distR="0" wp14:anchorId="4F8937DF" wp14:editId="5562DCE4">
            <wp:extent cx="5940425" cy="2475865"/>
            <wp:effectExtent l="0" t="0" r="3175" b="635"/>
            <wp:docPr id="164201835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475865"/>
                    </a:xfrm>
                    <a:prstGeom prst="rect">
                      <a:avLst/>
                    </a:prstGeom>
                    <a:noFill/>
                    <a:ln>
                      <a:noFill/>
                    </a:ln>
                  </pic:spPr>
                </pic:pic>
              </a:graphicData>
            </a:graphic>
          </wp:inline>
        </w:drawing>
      </w:r>
    </w:p>
    <w:p w14:paraId="60C64EA1" w14:textId="77777777" w:rsidR="00425053" w:rsidRPr="00996964" w:rsidRDefault="00425053" w:rsidP="00425053">
      <w:pPr>
        <w:rPr>
          <w:rFonts w:ascii="Times New Roman" w:hAnsi="Times New Roman"/>
          <w:sz w:val="26"/>
          <w:szCs w:val="26"/>
          <w:lang w:val="ru-RU"/>
        </w:rPr>
      </w:pPr>
      <w:r w:rsidRPr="00996964">
        <w:rPr>
          <w:rFonts w:ascii="Times New Roman" w:hAnsi="Times New Roman"/>
          <w:sz w:val="26"/>
          <w:szCs w:val="26"/>
          <w:lang w:val="ru-RU"/>
        </w:rPr>
        <w:t>Ввод категорий льгот (достижения, награды, квоты)</w:t>
      </w:r>
    </w:p>
    <w:p w14:paraId="32C3525A" w14:textId="5110ED2A" w:rsidR="00425053" w:rsidRPr="00996964" w:rsidRDefault="00425053" w:rsidP="00425053">
      <w:pPr>
        <w:rPr>
          <w:rFonts w:ascii="Times New Roman" w:hAnsi="Times New Roman"/>
          <w:noProof/>
          <w:sz w:val="26"/>
          <w:szCs w:val="26"/>
          <w:lang w:val="ru-RU"/>
        </w:rPr>
      </w:pPr>
      <w:r w:rsidRPr="00E7484F">
        <w:rPr>
          <w:rFonts w:ascii="Times New Roman" w:hAnsi="Times New Roman"/>
          <w:noProof/>
          <w:sz w:val="26"/>
          <w:szCs w:val="26"/>
          <w:lang w:val="ru-RU"/>
        </w:rPr>
        <w:drawing>
          <wp:inline distT="0" distB="0" distL="0" distR="0" wp14:anchorId="5E313403" wp14:editId="2180462D">
            <wp:extent cx="4210050" cy="5677535"/>
            <wp:effectExtent l="0" t="0" r="0" b="0"/>
            <wp:docPr id="1493125486"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0050" cy="5677535"/>
                    </a:xfrm>
                    <a:prstGeom prst="rect">
                      <a:avLst/>
                    </a:prstGeom>
                    <a:noFill/>
                    <a:ln>
                      <a:noFill/>
                    </a:ln>
                  </pic:spPr>
                </pic:pic>
              </a:graphicData>
            </a:graphic>
          </wp:inline>
        </w:drawing>
      </w:r>
    </w:p>
    <w:p w14:paraId="0A3B14B3" w14:textId="77777777" w:rsidR="00425053" w:rsidRPr="00996964" w:rsidRDefault="00425053" w:rsidP="00425053">
      <w:pPr>
        <w:rPr>
          <w:rFonts w:ascii="Times New Roman" w:hAnsi="Times New Roman"/>
          <w:noProof/>
          <w:sz w:val="26"/>
          <w:szCs w:val="26"/>
          <w:lang w:val="ru-RU"/>
        </w:rPr>
      </w:pPr>
    </w:p>
    <w:p w14:paraId="1795CDE1" w14:textId="7DA311E4" w:rsidR="00425053" w:rsidRPr="00996964" w:rsidRDefault="00425053" w:rsidP="00425053">
      <w:pPr>
        <w:rPr>
          <w:rFonts w:ascii="Times New Roman" w:hAnsi="Times New Roman"/>
          <w:noProof/>
          <w:sz w:val="26"/>
          <w:szCs w:val="26"/>
          <w:lang w:val="ru-RU"/>
        </w:rPr>
      </w:pPr>
      <w:r w:rsidRPr="00996964">
        <w:rPr>
          <w:rFonts w:ascii="Times New Roman" w:hAnsi="Times New Roman"/>
          <w:sz w:val="26"/>
          <w:szCs w:val="26"/>
          <w:lang w:val="ru-RU"/>
        </w:rPr>
        <w:lastRenderedPageBreak/>
        <w:t xml:space="preserve">Ввод данных о родителях абитуриента </w:t>
      </w:r>
      <w:r w:rsidRPr="00E7484F">
        <w:rPr>
          <w:rFonts w:ascii="Times New Roman" w:hAnsi="Times New Roman"/>
          <w:noProof/>
          <w:sz w:val="26"/>
          <w:szCs w:val="26"/>
          <w:lang w:val="ru-RU"/>
        </w:rPr>
        <w:drawing>
          <wp:inline distT="0" distB="0" distL="0" distR="0" wp14:anchorId="20A5344E" wp14:editId="25F6D785">
            <wp:extent cx="5561330" cy="3220720"/>
            <wp:effectExtent l="0" t="0" r="1270" b="0"/>
            <wp:docPr id="1610068434" name="Рисунок 11"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068434" name="Рисунок 11" descr="Изображение выглядит как текст, снимок экрана, число, Шрифт&#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1330" cy="3220720"/>
                    </a:xfrm>
                    <a:prstGeom prst="rect">
                      <a:avLst/>
                    </a:prstGeom>
                    <a:noFill/>
                    <a:ln>
                      <a:noFill/>
                    </a:ln>
                  </pic:spPr>
                </pic:pic>
              </a:graphicData>
            </a:graphic>
          </wp:inline>
        </w:drawing>
      </w:r>
    </w:p>
    <w:p w14:paraId="6907E2B7" w14:textId="1EB52024" w:rsidR="00425053" w:rsidRPr="00996964" w:rsidRDefault="00425053" w:rsidP="00425053">
      <w:pPr>
        <w:rPr>
          <w:rFonts w:ascii="Times New Roman" w:hAnsi="Times New Roman"/>
          <w:noProof/>
          <w:sz w:val="26"/>
          <w:szCs w:val="26"/>
          <w:lang w:val="ru-RU"/>
        </w:rPr>
      </w:pPr>
      <w:r w:rsidRPr="00996964">
        <w:rPr>
          <w:rFonts w:ascii="Times New Roman" w:eastAsia="Times New Roman" w:hAnsi="Times New Roman"/>
          <w:sz w:val="26"/>
          <w:szCs w:val="26"/>
          <w:lang w:eastAsia="ru-RU"/>
        </w:rPr>
        <w:t>Данные о месте работы студента</w:t>
      </w:r>
      <w:r w:rsidRPr="00996964">
        <w:rPr>
          <w:rFonts w:ascii="Times New Roman" w:hAnsi="Times New Roman"/>
          <w:noProof/>
          <w:sz w:val="26"/>
          <w:szCs w:val="26"/>
          <w:lang w:val="ru-RU"/>
        </w:rPr>
        <w:t xml:space="preserve"> </w:t>
      </w:r>
      <w:r w:rsidRPr="00E7484F">
        <w:rPr>
          <w:rFonts w:ascii="Times New Roman" w:hAnsi="Times New Roman"/>
          <w:noProof/>
          <w:sz w:val="26"/>
          <w:szCs w:val="26"/>
          <w:lang w:val="ru-RU"/>
        </w:rPr>
        <w:drawing>
          <wp:inline distT="0" distB="0" distL="0" distR="0" wp14:anchorId="7CD4464F" wp14:editId="435493C1">
            <wp:extent cx="5940425" cy="661035"/>
            <wp:effectExtent l="0" t="0" r="3175" b="5715"/>
            <wp:docPr id="1113137349"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661035"/>
                    </a:xfrm>
                    <a:prstGeom prst="rect">
                      <a:avLst/>
                    </a:prstGeom>
                    <a:noFill/>
                    <a:ln>
                      <a:noFill/>
                    </a:ln>
                  </pic:spPr>
                </pic:pic>
              </a:graphicData>
            </a:graphic>
          </wp:inline>
        </w:drawing>
      </w:r>
    </w:p>
    <w:p w14:paraId="6E91663C" w14:textId="1517BCE7" w:rsidR="00425053" w:rsidRPr="00996964" w:rsidRDefault="00425053" w:rsidP="00425053">
      <w:pPr>
        <w:rPr>
          <w:rFonts w:ascii="Times New Roman" w:hAnsi="Times New Roman"/>
          <w:noProof/>
          <w:sz w:val="26"/>
          <w:szCs w:val="26"/>
          <w:lang w:val="ru-RU"/>
        </w:rPr>
      </w:pPr>
      <w:r w:rsidRPr="00996964">
        <w:rPr>
          <w:rFonts w:ascii="Times New Roman" w:hAnsi="Times New Roman"/>
          <w:sz w:val="26"/>
          <w:szCs w:val="26"/>
          <w:lang w:val="ru-RU"/>
        </w:rPr>
        <w:t xml:space="preserve">Ввод данных о месте жительства и прописке, контакты </w:t>
      </w:r>
      <w:r w:rsidRPr="00E7484F">
        <w:rPr>
          <w:rFonts w:ascii="Times New Roman" w:hAnsi="Times New Roman"/>
          <w:noProof/>
          <w:sz w:val="26"/>
          <w:szCs w:val="26"/>
          <w:lang w:val="ru-RU"/>
        </w:rPr>
        <w:drawing>
          <wp:inline distT="0" distB="0" distL="0" distR="0" wp14:anchorId="769A4AD1" wp14:editId="09B6C6D6">
            <wp:extent cx="5936615" cy="3077845"/>
            <wp:effectExtent l="0" t="0" r="6985" b="8255"/>
            <wp:docPr id="949224835" name="Рисунок 9" descr="Изображение выглядит как текст, снимок экрана, программное обеспечение,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224835" name="Рисунок 9" descr="Изображение выглядит как текст, снимок экрана, программное обеспечение, число&#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6615" cy="3077845"/>
                    </a:xfrm>
                    <a:prstGeom prst="rect">
                      <a:avLst/>
                    </a:prstGeom>
                    <a:noFill/>
                    <a:ln>
                      <a:noFill/>
                    </a:ln>
                  </pic:spPr>
                </pic:pic>
              </a:graphicData>
            </a:graphic>
          </wp:inline>
        </w:drawing>
      </w:r>
    </w:p>
    <w:p w14:paraId="5B0C113E" w14:textId="77777777" w:rsidR="00425053" w:rsidRPr="00996964" w:rsidRDefault="00425053" w:rsidP="00425053">
      <w:pPr>
        <w:rPr>
          <w:rFonts w:ascii="Times New Roman" w:hAnsi="Times New Roman"/>
          <w:noProof/>
          <w:sz w:val="26"/>
          <w:szCs w:val="26"/>
          <w:lang w:val="ru-RU"/>
        </w:rPr>
      </w:pPr>
    </w:p>
    <w:p w14:paraId="78FE64B1" w14:textId="77777777" w:rsidR="00425053" w:rsidRPr="00996964" w:rsidRDefault="00425053" w:rsidP="00425053">
      <w:pPr>
        <w:rPr>
          <w:rFonts w:ascii="Times New Roman" w:hAnsi="Times New Roman"/>
          <w:sz w:val="26"/>
          <w:szCs w:val="26"/>
          <w:lang w:val="ru-RU"/>
        </w:rPr>
      </w:pPr>
    </w:p>
    <w:p w14:paraId="5269CD17" w14:textId="77777777" w:rsidR="00425053" w:rsidRPr="00996964" w:rsidRDefault="00425053" w:rsidP="00425053">
      <w:pPr>
        <w:rPr>
          <w:rFonts w:ascii="Times New Roman" w:hAnsi="Times New Roman"/>
          <w:sz w:val="26"/>
          <w:szCs w:val="26"/>
          <w:lang w:val="ru-RU"/>
        </w:rPr>
      </w:pPr>
    </w:p>
    <w:p w14:paraId="3FEDCFAF" w14:textId="77777777" w:rsidR="00425053" w:rsidRPr="00996964" w:rsidRDefault="00425053" w:rsidP="00425053">
      <w:pPr>
        <w:rPr>
          <w:rFonts w:ascii="Times New Roman" w:hAnsi="Times New Roman"/>
          <w:sz w:val="26"/>
          <w:szCs w:val="26"/>
          <w:lang w:val="ru-RU"/>
        </w:rPr>
      </w:pPr>
    </w:p>
    <w:p w14:paraId="21454EBC" w14:textId="77777777" w:rsidR="00425053" w:rsidRPr="00996964" w:rsidRDefault="00425053" w:rsidP="00425053">
      <w:pPr>
        <w:rPr>
          <w:rFonts w:ascii="Times New Roman" w:hAnsi="Times New Roman"/>
          <w:sz w:val="26"/>
          <w:szCs w:val="26"/>
          <w:lang w:val="ru-RU"/>
        </w:rPr>
      </w:pPr>
      <w:r w:rsidRPr="00996964">
        <w:rPr>
          <w:rFonts w:ascii="Times New Roman" w:hAnsi="Times New Roman"/>
          <w:sz w:val="26"/>
          <w:szCs w:val="26"/>
          <w:lang w:val="ru-RU"/>
        </w:rPr>
        <w:lastRenderedPageBreak/>
        <w:t xml:space="preserve">Сертификат </w:t>
      </w:r>
    </w:p>
    <w:p w14:paraId="7AEA33D2" w14:textId="77A48FF7" w:rsidR="00425053" w:rsidRPr="00996964" w:rsidRDefault="00425053" w:rsidP="00425053">
      <w:pPr>
        <w:rPr>
          <w:rFonts w:ascii="Times New Roman" w:hAnsi="Times New Roman"/>
          <w:noProof/>
          <w:sz w:val="26"/>
          <w:szCs w:val="26"/>
          <w:lang w:val="ru-RU"/>
        </w:rPr>
      </w:pPr>
      <w:r w:rsidRPr="00E7484F">
        <w:rPr>
          <w:rFonts w:ascii="Times New Roman" w:hAnsi="Times New Roman"/>
          <w:noProof/>
          <w:sz w:val="26"/>
          <w:szCs w:val="26"/>
          <w:lang w:val="ru-RU"/>
        </w:rPr>
        <w:drawing>
          <wp:inline distT="0" distB="0" distL="0" distR="0" wp14:anchorId="18353987" wp14:editId="43F6B817">
            <wp:extent cx="5138420" cy="2599690"/>
            <wp:effectExtent l="0" t="0" r="5080" b="0"/>
            <wp:docPr id="1774202609" name="Рисунок 8" descr="Изображение выглядит как текст, снимок экрана, программное обеспечение,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202609" name="Рисунок 8" descr="Изображение выглядит как текст, снимок экрана, программное обеспечение, число&#10;&#10;Автоматически созданное описани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8420" cy="2599690"/>
                    </a:xfrm>
                    <a:prstGeom prst="rect">
                      <a:avLst/>
                    </a:prstGeom>
                    <a:noFill/>
                    <a:ln>
                      <a:noFill/>
                    </a:ln>
                  </pic:spPr>
                </pic:pic>
              </a:graphicData>
            </a:graphic>
          </wp:inline>
        </w:drawing>
      </w:r>
    </w:p>
    <w:p w14:paraId="05D301F8" w14:textId="77777777" w:rsidR="00425053" w:rsidRPr="00996964" w:rsidRDefault="00425053" w:rsidP="00425053">
      <w:pPr>
        <w:spacing w:after="0" w:line="240" w:lineRule="auto"/>
        <w:contextualSpacing/>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eastAsia="ru-RU"/>
        </w:rPr>
        <w:t xml:space="preserve">После </w:t>
      </w:r>
      <w:r w:rsidRPr="00996964">
        <w:rPr>
          <w:rFonts w:ascii="Times New Roman" w:eastAsia="Times New Roman" w:hAnsi="Times New Roman"/>
          <w:sz w:val="26"/>
          <w:szCs w:val="26"/>
          <w:lang w:val="ru-RU" w:eastAsia="ru-RU"/>
        </w:rPr>
        <w:t>заполнения анкеты абитуриента,</w:t>
      </w:r>
      <w:r w:rsidRPr="00996964">
        <w:rPr>
          <w:rFonts w:ascii="Times New Roman" w:eastAsia="Times New Roman" w:hAnsi="Times New Roman"/>
          <w:sz w:val="26"/>
          <w:szCs w:val="26"/>
          <w:lang w:eastAsia="ru-RU"/>
        </w:rPr>
        <w:t xml:space="preserve"> нужно выполнить команду </w:t>
      </w:r>
      <w:r w:rsidRPr="00996964">
        <w:rPr>
          <w:rFonts w:ascii="Times New Roman" w:eastAsia="Times New Roman" w:hAnsi="Times New Roman"/>
          <w:i/>
          <w:sz w:val="26"/>
          <w:szCs w:val="26"/>
          <w:lang w:eastAsia="ru-RU"/>
        </w:rPr>
        <w:t>Сохранить</w:t>
      </w:r>
      <w:r w:rsidRPr="00996964">
        <w:rPr>
          <w:rFonts w:ascii="Times New Roman" w:eastAsia="Times New Roman" w:hAnsi="Times New Roman"/>
          <w:sz w:val="26"/>
          <w:szCs w:val="26"/>
          <w:lang w:eastAsia="ru-RU"/>
        </w:rPr>
        <w:t xml:space="preserve"> или</w:t>
      </w:r>
      <w:r w:rsidRPr="00996964">
        <w:rPr>
          <w:rFonts w:ascii="Times New Roman" w:eastAsia="Times New Roman" w:hAnsi="Times New Roman"/>
          <w:noProof/>
          <w:sz w:val="26"/>
          <w:szCs w:val="26"/>
          <w:lang w:val="ru-RU" w:eastAsia="ru-RU"/>
        </w:rPr>
        <w:t xml:space="preserve"> команду </w:t>
      </w:r>
      <w:r w:rsidRPr="00996964">
        <w:rPr>
          <w:rFonts w:ascii="Times New Roman" w:eastAsia="Times New Roman" w:hAnsi="Times New Roman"/>
          <w:i/>
          <w:noProof/>
          <w:sz w:val="26"/>
          <w:szCs w:val="26"/>
          <w:lang w:val="ru-RU" w:eastAsia="ru-RU"/>
        </w:rPr>
        <w:t>Сохранить и добавить нового</w:t>
      </w:r>
      <w:r w:rsidRPr="00996964">
        <w:rPr>
          <w:rFonts w:ascii="Times New Roman" w:eastAsia="Times New Roman" w:hAnsi="Times New Roman"/>
          <w:noProof/>
          <w:sz w:val="26"/>
          <w:szCs w:val="26"/>
          <w:lang w:val="ru-RU" w:eastAsia="ru-RU"/>
        </w:rPr>
        <w:t>, если собираетесь вводить анкетные данные следующего абитуриента</w:t>
      </w:r>
      <w:r w:rsidRPr="00996964">
        <w:rPr>
          <w:rFonts w:ascii="Times New Roman" w:eastAsia="Times New Roman" w:hAnsi="Times New Roman"/>
          <w:sz w:val="26"/>
          <w:szCs w:val="26"/>
          <w:lang w:val="ru-RU" w:eastAsia="ru-RU"/>
        </w:rPr>
        <w:t>.</w:t>
      </w:r>
    </w:p>
    <w:p w14:paraId="0AFF322E" w14:textId="77777777" w:rsidR="00425053" w:rsidRPr="00996964" w:rsidRDefault="00425053" w:rsidP="00425053">
      <w:pPr>
        <w:spacing w:after="0" w:line="240" w:lineRule="auto"/>
        <w:contextualSpacing/>
        <w:jc w:val="both"/>
        <w:rPr>
          <w:rFonts w:ascii="Times New Roman" w:eastAsia="Times New Roman" w:hAnsi="Times New Roman"/>
          <w:sz w:val="26"/>
          <w:szCs w:val="26"/>
          <w:lang w:val="ru-RU" w:eastAsia="ru-RU"/>
        </w:rPr>
      </w:pPr>
    </w:p>
    <w:p w14:paraId="7B34D331" w14:textId="77777777" w:rsidR="00425053" w:rsidRPr="00996964" w:rsidRDefault="00425053" w:rsidP="00425053">
      <w:pPr>
        <w:rPr>
          <w:rFonts w:ascii="Times New Roman" w:hAnsi="Times New Roman"/>
          <w:b/>
          <w:bCs/>
          <w:i/>
          <w:iCs/>
          <w:sz w:val="26"/>
          <w:szCs w:val="26"/>
          <w:lang w:val="ru-RU"/>
        </w:rPr>
      </w:pPr>
      <w:r w:rsidRPr="00996964">
        <w:rPr>
          <w:rFonts w:ascii="Times New Roman" w:hAnsi="Times New Roman"/>
          <w:b/>
          <w:bCs/>
          <w:i/>
          <w:iCs/>
          <w:sz w:val="26"/>
          <w:szCs w:val="26"/>
          <w:lang w:val="ru-RU"/>
        </w:rPr>
        <w:t xml:space="preserve">Список заявок </w:t>
      </w:r>
    </w:p>
    <w:p w14:paraId="3496FFC1" w14:textId="77777777" w:rsidR="00425053" w:rsidRPr="00996964" w:rsidRDefault="00425053" w:rsidP="00425053">
      <w:pPr>
        <w:spacing w:after="0" w:line="240" w:lineRule="auto"/>
        <w:jc w:val="both"/>
        <w:rPr>
          <w:rStyle w:val="ac"/>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 xml:space="preserve">Абитуриент, не выходя из дома, может заполнить все предлагаемые поля </w:t>
      </w:r>
      <w:hyperlink r:id="rId16" w:history="1">
        <w:r w:rsidRPr="00996964">
          <w:rPr>
            <w:rStyle w:val="ac"/>
            <w:rFonts w:ascii="Times New Roman" w:eastAsia="Times New Roman" w:hAnsi="Times New Roman"/>
            <w:sz w:val="26"/>
            <w:szCs w:val="26"/>
            <w:lang w:val="ru-RU" w:eastAsia="ru-RU"/>
          </w:rPr>
          <w:t>https://univer.kaznu.kz/abiturient_user/login/</w:t>
        </w:r>
      </w:hyperlink>
      <w:r w:rsidRPr="00996964">
        <w:rPr>
          <w:rFonts w:ascii="Times New Roman" w:eastAsia="Times New Roman" w:hAnsi="Times New Roman"/>
          <w:sz w:val="26"/>
          <w:szCs w:val="26"/>
          <w:lang w:val="ru-RU" w:eastAsia="ru-RU"/>
        </w:rPr>
        <w:t xml:space="preserve"> . </w:t>
      </w:r>
    </w:p>
    <w:p w14:paraId="1FDE59D2" w14:textId="77777777" w:rsidR="00425053" w:rsidRPr="00996964" w:rsidRDefault="00425053" w:rsidP="00425053">
      <w:pPr>
        <w:spacing w:after="0" w:line="240" w:lineRule="auto"/>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Из каких этапов состоится онлайн-регистрация?</w:t>
      </w:r>
    </w:p>
    <w:p w14:paraId="30288470" w14:textId="77777777" w:rsidR="00425053" w:rsidRPr="00996964" w:rsidRDefault="00425053" w:rsidP="00425053">
      <w:pPr>
        <w:spacing w:after="0" w:line="240" w:lineRule="auto"/>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 регистрация аккаунта / заполнение анкеты абитуриентом;</w:t>
      </w:r>
    </w:p>
    <w:p w14:paraId="1D6D8A8A" w14:textId="77777777" w:rsidR="00425053" w:rsidRPr="00996964" w:rsidRDefault="00425053" w:rsidP="00425053">
      <w:pPr>
        <w:spacing w:after="0" w:line="240" w:lineRule="auto"/>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 ознакомление со списком подробной информации по образовательным</w:t>
      </w:r>
    </w:p>
    <w:p w14:paraId="0E689F69" w14:textId="77777777" w:rsidR="00425053" w:rsidRPr="00996964" w:rsidRDefault="00425053" w:rsidP="00425053">
      <w:pPr>
        <w:spacing w:after="0" w:line="240" w:lineRule="auto"/>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программам;</w:t>
      </w:r>
    </w:p>
    <w:p w14:paraId="5EB8395D" w14:textId="77777777" w:rsidR="00425053" w:rsidRPr="00996964" w:rsidRDefault="00425053" w:rsidP="00425053">
      <w:pPr>
        <w:spacing w:after="0" w:line="240" w:lineRule="auto"/>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 подачи заявки на выбранную образовательную программу в приемную</w:t>
      </w:r>
    </w:p>
    <w:p w14:paraId="5C7D83CB" w14:textId="77777777" w:rsidR="00425053" w:rsidRPr="00996964" w:rsidRDefault="00425053" w:rsidP="00425053">
      <w:pPr>
        <w:spacing w:after="0" w:line="240" w:lineRule="auto"/>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комиссию;</w:t>
      </w:r>
    </w:p>
    <w:p w14:paraId="5635E8DF" w14:textId="77777777" w:rsidR="00425053" w:rsidRPr="00996964" w:rsidRDefault="00425053" w:rsidP="00425053">
      <w:pPr>
        <w:spacing w:after="0" w:line="240" w:lineRule="auto"/>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 согласование заявки приемной комиссией</w:t>
      </w:r>
    </w:p>
    <w:p w14:paraId="6D33A2F4" w14:textId="77777777" w:rsidR="00425053" w:rsidRPr="00996964" w:rsidRDefault="00425053" w:rsidP="00425053">
      <w:pPr>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 xml:space="preserve">Все заявки абитуриентов попадают в </w:t>
      </w:r>
      <w:r w:rsidRPr="00996964">
        <w:rPr>
          <w:rFonts w:ascii="Times New Roman" w:eastAsia="Times New Roman" w:hAnsi="Times New Roman"/>
          <w:i/>
          <w:iCs/>
          <w:sz w:val="26"/>
          <w:szCs w:val="26"/>
          <w:lang w:val="ru-RU" w:eastAsia="ru-RU"/>
        </w:rPr>
        <w:t>Список заявок</w:t>
      </w:r>
      <w:r w:rsidRPr="00996964">
        <w:rPr>
          <w:rFonts w:ascii="Times New Roman" w:eastAsia="Times New Roman" w:hAnsi="Times New Roman"/>
          <w:sz w:val="26"/>
          <w:szCs w:val="26"/>
          <w:lang w:val="ru-RU" w:eastAsia="ru-RU"/>
        </w:rPr>
        <w:t>. После того как, отправленная абитуриентом заявка будет отработана техническим секретарем приемной комиссии, на указанную абитуриентом почту придет письмо, в котором будет указан статус заявления: одобрена/отправлена на доработку/отклонена. В случае отправки на доработку или отклонения, в письме будет указана причина отказа или отправки на доработку.</w:t>
      </w:r>
    </w:p>
    <w:p w14:paraId="70FF52B7" w14:textId="400FF8F3" w:rsidR="00425053" w:rsidRPr="00996964" w:rsidRDefault="00425053" w:rsidP="00425053">
      <w:pPr>
        <w:rPr>
          <w:rFonts w:ascii="Times New Roman" w:eastAsia="Times New Roman" w:hAnsi="Times New Roman"/>
          <w:noProof/>
          <w:sz w:val="26"/>
          <w:szCs w:val="26"/>
          <w:lang w:val="ru-RU" w:eastAsia="ru-RU"/>
        </w:rPr>
      </w:pPr>
      <w:r w:rsidRPr="00E7484F">
        <w:rPr>
          <w:rFonts w:ascii="Times New Roman" w:eastAsia="Times New Roman" w:hAnsi="Times New Roman"/>
          <w:noProof/>
          <w:sz w:val="26"/>
          <w:szCs w:val="26"/>
          <w:lang w:val="ru-RU" w:eastAsia="ru-RU"/>
        </w:rPr>
        <w:lastRenderedPageBreak/>
        <w:drawing>
          <wp:inline distT="0" distB="0" distL="0" distR="0" wp14:anchorId="4CEC9E6C" wp14:editId="59D0F33B">
            <wp:extent cx="5940425" cy="4419600"/>
            <wp:effectExtent l="0" t="0" r="3175" b="0"/>
            <wp:docPr id="149241115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4419600"/>
                    </a:xfrm>
                    <a:prstGeom prst="rect">
                      <a:avLst/>
                    </a:prstGeom>
                    <a:noFill/>
                    <a:ln>
                      <a:noFill/>
                    </a:ln>
                  </pic:spPr>
                </pic:pic>
              </a:graphicData>
            </a:graphic>
          </wp:inline>
        </w:drawing>
      </w:r>
    </w:p>
    <w:p w14:paraId="0E151BDD" w14:textId="77777777" w:rsidR="00425053" w:rsidRPr="00996964" w:rsidRDefault="00425053" w:rsidP="00425053">
      <w:pPr>
        <w:rPr>
          <w:rFonts w:ascii="Times New Roman" w:eastAsia="Times New Roman" w:hAnsi="Times New Roman"/>
          <w:noProof/>
          <w:sz w:val="26"/>
          <w:szCs w:val="26"/>
          <w:lang w:val="ru-RU" w:eastAsia="ru-RU"/>
        </w:rPr>
      </w:pPr>
    </w:p>
    <w:p w14:paraId="5ADA979E" w14:textId="77777777" w:rsidR="00425053" w:rsidRPr="00996964" w:rsidRDefault="00425053" w:rsidP="00425053">
      <w:pPr>
        <w:spacing w:after="0" w:line="240" w:lineRule="auto"/>
        <w:contextualSpacing/>
        <w:jc w:val="both"/>
        <w:rPr>
          <w:rFonts w:ascii="Times New Roman" w:eastAsia="Times New Roman" w:hAnsi="Times New Roman"/>
          <w:b/>
          <w:i/>
          <w:sz w:val="26"/>
          <w:szCs w:val="26"/>
          <w:lang w:eastAsia="ru-RU"/>
        </w:rPr>
      </w:pPr>
      <w:r w:rsidRPr="00996964">
        <w:rPr>
          <w:rFonts w:ascii="Times New Roman" w:eastAsia="Times New Roman" w:hAnsi="Times New Roman"/>
          <w:b/>
          <w:i/>
          <w:sz w:val="26"/>
          <w:szCs w:val="26"/>
          <w:lang w:eastAsia="ru-RU"/>
        </w:rPr>
        <w:t>Список абитуриентов</w:t>
      </w:r>
    </w:p>
    <w:p w14:paraId="0EF77A4B" w14:textId="77777777" w:rsidR="00425053" w:rsidRPr="00996964" w:rsidRDefault="00425053" w:rsidP="00425053">
      <w:pPr>
        <w:spacing w:after="0" w:line="276" w:lineRule="auto"/>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eastAsia="ru-RU"/>
        </w:rPr>
        <w:t xml:space="preserve">Для того, чтобы увидеть список абитуриентов занесенных в базу нажмите на функцию Список абитуриентов. В данной функции активны команды </w:t>
      </w:r>
      <w:r w:rsidRPr="00996964">
        <w:rPr>
          <w:rFonts w:ascii="Times New Roman" w:eastAsia="Times New Roman" w:hAnsi="Times New Roman"/>
          <w:i/>
          <w:sz w:val="26"/>
          <w:szCs w:val="26"/>
          <w:lang w:eastAsia="ru-RU"/>
        </w:rPr>
        <w:t>Редактировать</w:t>
      </w:r>
      <w:r w:rsidRPr="00996964">
        <w:rPr>
          <w:rFonts w:ascii="Times New Roman" w:eastAsia="Times New Roman" w:hAnsi="Times New Roman"/>
          <w:sz w:val="26"/>
          <w:szCs w:val="26"/>
          <w:lang w:eastAsia="ru-RU"/>
        </w:rPr>
        <w:t xml:space="preserve"> </w:t>
      </w:r>
      <w:r w:rsidRPr="00996964">
        <w:rPr>
          <w:rFonts w:ascii="Times New Roman" w:eastAsia="Times New Roman" w:hAnsi="Times New Roman"/>
          <w:sz w:val="26"/>
          <w:szCs w:val="26"/>
          <w:lang w:val="ru-RU" w:eastAsia="ru-RU"/>
        </w:rPr>
        <w:t xml:space="preserve">– для внесения корректировок, </w:t>
      </w:r>
      <w:r w:rsidRPr="00996964">
        <w:rPr>
          <w:rFonts w:ascii="Times New Roman" w:eastAsia="Times New Roman" w:hAnsi="Times New Roman"/>
          <w:i/>
          <w:sz w:val="26"/>
          <w:szCs w:val="26"/>
          <w:lang w:val="ru-RU" w:eastAsia="ru-RU"/>
        </w:rPr>
        <w:t>Редактировать фото</w:t>
      </w:r>
      <w:r w:rsidRPr="00996964">
        <w:rPr>
          <w:rFonts w:ascii="Times New Roman" w:eastAsia="Times New Roman" w:hAnsi="Times New Roman"/>
          <w:sz w:val="26"/>
          <w:szCs w:val="26"/>
          <w:lang w:val="ru-RU" w:eastAsia="ru-RU"/>
        </w:rPr>
        <w:t xml:space="preserve"> </w:t>
      </w:r>
      <w:r w:rsidRPr="00996964">
        <w:rPr>
          <w:rFonts w:ascii="Times New Roman" w:eastAsia="Times New Roman" w:hAnsi="Times New Roman"/>
          <w:sz w:val="26"/>
          <w:szCs w:val="26"/>
          <w:lang w:val="ru-RU" w:eastAsia="ru-RU"/>
        </w:rPr>
        <w:softHyphen/>
        <w:t xml:space="preserve">– для загрузки фотографии, </w:t>
      </w:r>
      <w:r w:rsidRPr="00996964">
        <w:rPr>
          <w:rFonts w:ascii="Times New Roman" w:eastAsia="Times New Roman" w:hAnsi="Times New Roman"/>
          <w:i/>
          <w:sz w:val="26"/>
          <w:szCs w:val="26"/>
          <w:lang w:val="ru-RU" w:eastAsia="ru-RU"/>
        </w:rPr>
        <w:t>Профайл</w:t>
      </w:r>
      <w:r w:rsidRPr="00996964">
        <w:rPr>
          <w:rFonts w:ascii="Times New Roman" w:eastAsia="Times New Roman" w:hAnsi="Times New Roman"/>
          <w:sz w:val="26"/>
          <w:szCs w:val="26"/>
          <w:lang w:val="ru-RU" w:eastAsia="ru-RU"/>
        </w:rPr>
        <w:t xml:space="preserve"> – для просмотра карточки абитуриента, </w:t>
      </w:r>
      <w:r w:rsidRPr="00996964">
        <w:rPr>
          <w:rFonts w:ascii="Times New Roman" w:eastAsia="Times New Roman" w:hAnsi="Times New Roman"/>
          <w:i/>
          <w:sz w:val="26"/>
          <w:szCs w:val="26"/>
          <w:lang w:val="ru-RU" w:eastAsia="ru-RU"/>
        </w:rPr>
        <w:t>Печать в файл</w:t>
      </w:r>
      <w:r w:rsidRPr="00996964">
        <w:rPr>
          <w:rFonts w:ascii="Times New Roman" w:eastAsia="Times New Roman" w:hAnsi="Times New Roman"/>
          <w:sz w:val="26"/>
          <w:szCs w:val="26"/>
          <w:lang w:val="ru-RU" w:eastAsia="ru-RU"/>
        </w:rPr>
        <w:t xml:space="preserve"> – для вывода списка студентов в виде файла. </w:t>
      </w:r>
    </w:p>
    <w:p w14:paraId="471B4651" w14:textId="77777777" w:rsidR="00425053" w:rsidRPr="00996964" w:rsidRDefault="00425053" w:rsidP="00425053">
      <w:pPr>
        <w:spacing w:after="0" w:line="276" w:lineRule="auto"/>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eastAsia="ru-RU"/>
        </w:rPr>
        <w:t>Также в данной функции для студентов на договорной основе тех. Секретари оформляют договор. Система п</w:t>
      </w:r>
      <w:proofErr w:type="spellStart"/>
      <w:r w:rsidRPr="00996964">
        <w:rPr>
          <w:rFonts w:ascii="Times New Roman" w:eastAsia="Times New Roman" w:hAnsi="Times New Roman"/>
          <w:sz w:val="26"/>
          <w:szCs w:val="26"/>
          <w:lang w:val="ru-RU" w:eastAsia="ru-RU"/>
        </w:rPr>
        <w:t>ередает</w:t>
      </w:r>
      <w:proofErr w:type="spellEnd"/>
      <w:r w:rsidRPr="00996964">
        <w:rPr>
          <w:rFonts w:ascii="Times New Roman" w:eastAsia="Times New Roman" w:hAnsi="Times New Roman"/>
          <w:sz w:val="26"/>
          <w:szCs w:val="26"/>
          <w:lang w:val="ru-RU" w:eastAsia="ru-RU"/>
        </w:rPr>
        <w:t xml:space="preserve"> данные договора в 1С (кнопка «Оформить договор») после нажатия кнопки «Оформить договор» поля договора блокируются для редактирования.</w:t>
      </w:r>
    </w:p>
    <w:p w14:paraId="7C657EAB" w14:textId="77777777" w:rsidR="00425053" w:rsidRPr="00996964" w:rsidRDefault="00425053" w:rsidP="00425053">
      <w:pPr>
        <w:spacing w:after="0" w:line="276" w:lineRule="auto"/>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При обнаружении несоответствий данных, уже после оформления договора в системе, производит аннулирование договора (кнопка «Аннулировать договор»). Вносит изменения данных и передает обновленные данные в 1С («Оформить договор»);</w:t>
      </w:r>
    </w:p>
    <w:p w14:paraId="5CB95FE1" w14:textId="77777777" w:rsidR="00425053" w:rsidRPr="00996964" w:rsidRDefault="00425053" w:rsidP="00425053">
      <w:pPr>
        <w:spacing w:after="0" w:line="276" w:lineRule="auto"/>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 xml:space="preserve">Для удаления абитуриента со статусом «Оформлен договор», аннулирует оформленный договор, удаляет абитуриента.  </w:t>
      </w:r>
    </w:p>
    <w:p w14:paraId="4EA01B05" w14:textId="77777777" w:rsidR="00425053" w:rsidRPr="00996964" w:rsidRDefault="00425053" w:rsidP="00425053">
      <w:pPr>
        <w:widowControl w:val="0"/>
        <w:tabs>
          <w:tab w:val="num" w:pos="0"/>
        </w:tabs>
        <w:autoSpaceDE w:val="0"/>
        <w:autoSpaceDN w:val="0"/>
        <w:adjustRightInd w:val="0"/>
        <w:spacing w:after="0" w:line="240" w:lineRule="atLeast"/>
        <w:rPr>
          <w:rFonts w:ascii="Times New Roman" w:eastAsia="Times New Roman" w:hAnsi="Times New Roman"/>
          <w:sz w:val="26"/>
          <w:szCs w:val="26"/>
          <w:lang w:val="ru-RU" w:eastAsia="ru-RU"/>
        </w:rPr>
      </w:pPr>
      <w:r w:rsidRPr="00996964">
        <w:rPr>
          <w:rFonts w:ascii="Times New Roman" w:eastAsia="Times New Roman" w:hAnsi="Times New Roman"/>
          <w:b/>
          <w:bCs/>
          <w:color w:val="FF0000"/>
          <w:sz w:val="26"/>
          <w:szCs w:val="26"/>
          <w:lang w:val="ru-RU" w:eastAsia="ru-RU"/>
        </w:rPr>
        <w:t>Примечание</w:t>
      </w:r>
      <w:proofErr w:type="gramStart"/>
      <w:r w:rsidRPr="00996964">
        <w:rPr>
          <w:rFonts w:ascii="Times New Roman" w:eastAsia="Times New Roman" w:hAnsi="Times New Roman"/>
          <w:b/>
          <w:bCs/>
          <w:color w:val="FF0000"/>
          <w:sz w:val="26"/>
          <w:szCs w:val="26"/>
          <w:lang w:val="ru-RU" w:eastAsia="ru-RU"/>
        </w:rPr>
        <w:t>:</w:t>
      </w:r>
      <w:r w:rsidRPr="00996964">
        <w:rPr>
          <w:rFonts w:ascii="Times New Roman" w:eastAsia="Times New Roman" w:hAnsi="Times New Roman"/>
          <w:sz w:val="26"/>
          <w:szCs w:val="26"/>
          <w:lang w:val="ru-RU" w:eastAsia="ru-RU"/>
        </w:rPr>
        <w:t xml:space="preserve"> Пока</w:t>
      </w:r>
      <w:proofErr w:type="gramEnd"/>
      <w:r w:rsidRPr="00996964">
        <w:rPr>
          <w:rFonts w:ascii="Times New Roman" w:eastAsia="Times New Roman" w:hAnsi="Times New Roman"/>
          <w:sz w:val="26"/>
          <w:szCs w:val="26"/>
          <w:lang w:val="ru-RU" w:eastAsia="ru-RU"/>
        </w:rPr>
        <w:t xml:space="preserve"> тех. секретари не нажмут «Оформить договор» не смогут сформировать приказ о зачисление.</w:t>
      </w:r>
    </w:p>
    <w:p w14:paraId="6F397850" w14:textId="77777777" w:rsidR="00425053" w:rsidRPr="00996964" w:rsidRDefault="00425053" w:rsidP="00425053">
      <w:pPr>
        <w:widowControl w:val="0"/>
        <w:tabs>
          <w:tab w:val="num" w:pos="0"/>
        </w:tabs>
        <w:autoSpaceDE w:val="0"/>
        <w:autoSpaceDN w:val="0"/>
        <w:adjustRightInd w:val="0"/>
        <w:spacing w:after="0" w:line="240" w:lineRule="atLeast"/>
        <w:rPr>
          <w:rFonts w:ascii="Times New Roman" w:eastAsia="Times New Roman" w:hAnsi="Times New Roman"/>
          <w:sz w:val="26"/>
          <w:szCs w:val="26"/>
          <w:lang w:val="ru-RU" w:eastAsia="ru-RU"/>
        </w:rPr>
      </w:pPr>
    </w:p>
    <w:p w14:paraId="0AC98BAD" w14:textId="1FE4C7CC" w:rsidR="00425053" w:rsidRPr="00996964" w:rsidRDefault="00425053" w:rsidP="00425053">
      <w:pPr>
        <w:ind w:hanging="142"/>
        <w:rPr>
          <w:rFonts w:ascii="Times New Roman" w:eastAsia="Times New Roman" w:hAnsi="Times New Roman"/>
          <w:noProof/>
          <w:sz w:val="26"/>
          <w:szCs w:val="26"/>
          <w:lang w:val="ru-RU" w:eastAsia="ru-RU"/>
        </w:rPr>
      </w:pPr>
      <w:r w:rsidRPr="00E7484F">
        <w:rPr>
          <w:rFonts w:ascii="Times New Roman" w:eastAsia="Times New Roman" w:hAnsi="Times New Roman"/>
          <w:noProof/>
          <w:sz w:val="26"/>
          <w:szCs w:val="26"/>
          <w:lang w:val="ru-RU" w:eastAsia="ru-RU"/>
        </w:rPr>
        <w:lastRenderedPageBreak/>
        <w:drawing>
          <wp:inline distT="0" distB="0" distL="0" distR="0" wp14:anchorId="2C867FC9" wp14:editId="20094D3C">
            <wp:extent cx="5940425" cy="4419600"/>
            <wp:effectExtent l="0" t="0" r="3175" b="0"/>
            <wp:docPr id="186999856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4419600"/>
                    </a:xfrm>
                    <a:prstGeom prst="rect">
                      <a:avLst/>
                    </a:prstGeom>
                    <a:noFill/>
                    <a:ln>
                      <a:noFill/>
                    </a:ln>
                  </pic:spPr>
                </pic:pic>
              </a:graphicData>
            </a:graphic>
          </wp:inline>
        </w:drawing>
      </w:r>
    </w:p>
    <w:p w14:paraId="71003400" w14:textId="77777777" w:rsidR="00425053" w:rsidRPr="00996964" w:rsidRDefault="00425053" w:rsidP="00425053">
      <w:pPr>
        <w:rPr>
          <w:rFonts w:ascii="Times New Roman" w:eastAsia="Times New Roman" w:hAnsi="Times New Roman"/>
          <w:sz w:val="26"/>
          <w:szCs w:val="26"/>
          <w:lang w:val="ru-RU" w:eastAsia="ru-RU"/>
        </w:rPr>
      </w:pPr>
    </w:p>
    <w:p w14:paraId="2FD7E122" w14:textId="77777777" w:rsidR="00425053" w:rsidRPr="00996964" w:rsidRDefault="00425053" w:rsidP="00425053">
      <w:pPr>
        <w:rPr>
          <w:rFonts w:ascii="Times New Roman" w:eastAsia="Times New Roman" w:hAnsi="Times New Roman"/>
          <w:b/>
          <w:bCs/>
          <w:i/>
          <w:iCs/>
          <w:sz w:val="26"/>
          <w:szCs w:val="26"/>
          <w:lang w:val="ru-RU" w:eastAsia="ru-RU"/>
        </w:rPr>
      </w:pPr>
      <w:r w:rsidRPr="00996964">
        <w:rPr>
          <w:rFonts w:ascii="Times New Roman" w:eastAsia="Times New Roman" w:hAnsi="Times New Roman"/>
          <w:b/>
          <w:bCs/>
          <w:i/>
          <w:iCs/>
          <w:sz w:val="26"/>
          <w:szCs w:val="26"/>
          <w:lang w:val="ru-RU" w:eastAsia="ru-RU"/>
        </w:rPr>
        <w:t xml:space="preserve">Приказ о зачислении </w:t>
      </w:r>
    </w:p>
    <w:p w14:paraId="07E49605" w14:textId="77777777" w:rsidR="00425053" w:rsidRPr="00996964" w:rsidRDefault="00425053" w:rsidP="00425053">
      <w:pPr>
        <w:spacing w:after="0" w:line="240" w:lineRule="auto"/>
        <w:contextualSpacing/>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 xml:space="preserve">После ввода </w:t>
      </w:r>
      <w:proofErr w:type="gramStart"/>
      <w:r w:rsidRPr="00996964">
        <w:rPr>
          <w:rFonts w:ascii="Times New Roman" w:eastAsia="Times New Roman" w:hAnsi="Times New Roman"/>
          <w:sz w:val="26"/>
          <w:szCs w:val="26"/>
          <w:lang w:val="ru-RU" w:eastAsia="ru-RU"/>
        </w:rPr>
        <w:t>всех  абитуриентов</w:t>
      </w:r>
      <w:proofErr w:type="gramEnd"/>
      <w:r w:rsidRPr="00996964">
        <w:rPr>
          <w:rFonts w:ascii="Times New Roman" w:eastAsia="Times New Roman" w:hAnsi="Times New Roman"/>
          <w:sz w:val="26"/>
          <w:szCs w:val="26"/>
          <w:lang w:val="ru-RU" w:eastAsia="ru-RU"/>
        </w:rPr>
        <w:t xml:space="preserve"> в базу данных системы,  формируется приказ о  зачислении.</w:t>
      </w:r>
    </w:p>
    <w:p w14:paraId="675BE7ED" w14:textId="77777777" w:rsidR="00425053" w:rsidRPr="00996964" w:rsidRDefault="00425053" w:rsidP="00425053">
      <w:pPr>
        <w:widowControl w:val="0"/>
        <w:autoSpaceDE w:val="0"/>
        <w:autoSpaceDN w:val="0"/>
        <w:adjustRightInd w:val="0"/>
        <w:spacing w:after="0" w:line="240" w:lineRule="auto"/>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Для формирования приказа на зачисление нужно выполнить следующие действия:</w:t>
      </w:r>
    </w:p>
    <w:p w14:paraId="4BDD4C15" w14:textId="77777777" w:rsidR="00425053" w:rsidRPr="00996964" w:rsidRDefault="00425053" w:rsidP="00425053">
      <w:pPr>
        <w:widowControl w:val="0"/>
        <w:numPr>
          <w:ilvl w:val="0"/>
          <w:numId w:val="4"/>
        </w:numPr>
        <w:autoSpaceDE w:val="0"/>
        <w:autoSpaceDN w:val="0"/>
        <w:adjustRightInd w:val="0"/>
        <w:spacing w:after="0" w:line="240" w:lineRule="atLeast"/>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 xml:space="preserve">выбрать из </w:t>
      </w:r>
      <w:proofErr w:type="gramStart"/>
      <w:r w:rsidRPr="00996964">
        <w:rPr>
          <w:rFonts w:ascii="Times New Roman" w:eastAsia="Times New Roman" w:hAnsi="Times New Roman"/>
          <w:sz w:val="26"/>
          <w:szCs w:val="26"/>
          <w:lang w:val="ru-RU" w:eastAsia="ru-RU"/>
        </w:rPr>
        <w:t xml:space="preserve">блока </w:t>
      </w:r>
      <w:r w:rsidRPr="00996964">
        <w:rPr>
          <w:rFonts w:ascii="Times New Roman" w:eastAsia="Times New Roman" w:hAnsi="Times New Roman"/>
          <w:i/>
          <w:sz w:val="26"/>
          <w:szCs w:val="26"/>
          <w:lang w:val="ru-RU" w:eastAsia="ru-RU"/>
        </w:rPr>
        <w:t>Дополнительно</w:t>
      </w:r>
      <w:proofErr w:type="gramEnd"/>
      <w:r w:rsidRPr="00996964">
        <w:rPr>
          <w:rFonts w:ascii="Times New Roman" w:eastAsia="Times New Roman" w:hAnsi="Times New Roman"/>
          <w:sz w:val="26"/>
          <w:szCs w:val="26"/>
          <w:lang w:val="ru-RU" w:eastAsia="ru-RU"/>
        </w:rPr>
        <w:t xml:space="preserve"> функцию </w:t>
      </w:r>
      <w:r w:rsidRPr="00996964">
        <w:rPr>
          <w:rFonts w:ascii="Times New Roman" w:eastAsia="Times New Roman" w:hAnsi="Times New Roman"/>
          <w:i/>
          <w:sz w:val="26"/>
          <w:szCs w:val="26"/>
          <w:lang w:val="ru-RU" w:eastAsia="ru-RU"/>
        </w:rPr>
        <w:t>Приказы о зачислении;</w:t>
      </w:r>
      <w:r w:rsidRPr="00996964">
        <w:rPr>
          <w:rFonts w:ascii="Times New Roman" w:eastAsia="Times New Roman" w:hAnsi="Times New Roman"/>
          <w:sz w:val="26"/>
          <w:szCs w:val="26"/>
          <w:lang w:val="ru-RU" w:eastAsia="ru-RU"/>
        </w:rPr>
        <w:t xml:space="preserve"> </w:t>
      </w:r>
    </w:p>
    <w:p w14:paraId="03BCAB6F" w14:textId="77777777" w:rsidR="00425053" w:rsidRPr="00996964" w:rsidRDefault="00425053" w:rsidP="00425053">
      <w:pPr>
        <w:widowControl w:val="0"/>
        <w:numPr>
          <w:ilvl w:val="0"/>
          <w:numId w:val="4"/>
        </w:numPr>
        <w:autoSpaceDE w:val="0"/>
        <w:autoSpaceDN w:val="0"/>
        <w:adjustRightInd w:val="0"/>
        <w:spacing w:after="0" w:line="240" w:lineRule="auto"/>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сделать выборку необходимых параметров из предложенного списка: ступень обучения, форма обучения, форма оплаты, уровень обучения, факультет;</w:t>
      </w:r>
    </w:p>
    <w:p w14:paraId="780960B7" w14:textId="77777777" w:rsidR="00425053" w:rsidRPr="00996964" w:rsidRDefault="00425053" w:rsidP="00425053">
      <w:pPr>
        <w:rPr>
          <w:rFonts w:ascii="Times New Roman" w:eastAsia="Times New Roman" w:hAnsi="Times New Roman"/>
          <w:sz w:val="26"/>
          <w:szCs w:val="26"/>
          <w:lang w:val="ru-RU" w:eastAsia="ru-RU"/>
        </w:rPr>
      </w:pPr>
    </w:p>
    <w:p w14:paraId="1AD050CE" w14:textId="206B0059" w:rsidR="00425053" w:rsidRPr="00996964" w:rsidRDefault="00425053" w:rsidP="00425053">
      <w:pPr>
        <w:rPr>
          <w:rFonts w:ascii="Times New Roman" w:eastAsia="Times New Roman" w:hAnsi="Times New Roman"/>
          <w:noProof/>
          <w:sz w:val="26"/>
          <w:szCs w:val="26"/>
          <w:lang w:val="ru-RU" w:eastAsia="ru-RU"/>
        </w:rPr>
      </w:pPr>
      <w:r w:rsidRPr="00E7484F">
        <w:rPr>
          <w:rFonts w:ascii="Times New Roman" w:eastAsia="Times New Roman" w:hAnsi="Times New Roman"/>
          <w:noProof/>
          <w:sz w:val="26"/>
          <w:szCs w:val="26"/>
          <w:lang w:val="ru-RU" w:eastAsia="ru-RU"/>
        </w:rPr>
        <w:drawing>
          <wp:inline distT="0" distB="0" distL="0" distR="0" wp14:anchorId="3EE100BC" wp14:editId="3A3BBA68">
            <wp:extent cx="5940425" cy="1922780"/>
            <wp:effectExtent l="0" t="0" r="3175" b="1270"/>
            <wp:docPr id="106073109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1922780"/>
                    </a:xfrm>
                    <a:prstGeom prst="rect">
                      <a:avLst/>
                    </a:prstGeom>
                    <a:noFill/>
                    <a:ln>
                      <a:noFill/>
                    </a:ln>
                  </pic:spPr>
                </pic:pic>
              </a:graphicData>
            </a:graphic>
          </wp:inline>
        </w:drawing>
      </w:r>
    </w:p>
    <w:p w14:paraId="44B8C048" w14:textId="77777777" w:rsidR="00425053" w:rsidRPr="00996964" w:rsidRDefault="00425053" w:rsidP="00425053">
      <w:pPr>
        <w:ind w:firstLine="284"/>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w:t>
      </w:r>
      <w:r w:rsidRPr="00996964">
        <w:rPr>
          <w:rFonts w:ascii="Times New Roman" w:eastAsia="Times New Roman" w:hAnsi="Times New Roman"/>
          <w:sz w:val="26"/>
          <w:szCs w:val="26"/>
          <w:lang w:val="ru-RU" w:eastAsia="ru-RU"/>
        </w:rPr>
        <w:tab/>
        <w:t xml:space="preserve">ниже появляется список </w:t>
      </w:r>
      <w:proofErr w:type="gramStart"/>
      <w:r w:rsidRPr="00996964">
        <w:rPr>
          <w:rFonts w:ascii="Times New Roman" w:eastAsia="Times New Roman" w:hAnsi="Times New Roman"/>
          <w:sz w:val="26"/>
          <w:szCs w:val="26"/>
          <w:lang w:val="ru-RU" w:eastAsia="ru-RU"/>
        </w:rPr>
        <w:t>сформированных  и</w:t>
      </w:r>
      <w:proofErr w:type="gramEnd"/>
      <w:r w:rsidRPr="00996964">
        <w:rPr>
          <w:rFonts w:ascii="Times New Roman" w:eastAsia="Times New Roman" w:hAnsi="Times New Roman"/>
          <w:sz w:val="26"/>
          <w:szCs w:val="26"/>
          <w:lang w:val="ru-RU" w:eastAsia="ru-RU"/>
        </w:rPr>
        <w:t xml:space="preserve">  обработанных  приказов;</w:t>
      </w:r>
    </w:p>
    <w:p w14:paraId="7EB57500" w14:textId="77777777" w:rsidR="00425053" w:rsidRPr="00996964" w:rsidRDefault="00425053" w:rsidP="00425053">
      <w:pPr>
        <w:ind w:firstLine="284"/>
        <w:rPr>
          <w:rFonts w:ascii="Times New Roman" w:eastAsia="Times New Roman" w:hAnsi="Times New Roman"/>
          <w:sz w:val="26"/>
          <w:szCs w:val="26"/>
          <w:lang w:val="ru-RU" w:eastAsia="ru-RU"/>
        </w:rPr>
      </w:pPr>
    </w:p>
    <w:p w14:paraId="125681F4" w14:textId="77777777" w:rsidR="00425053" w:rsidRPr="00996964" w:rsidRDefault="00425053" w:rsidP="00425053">
      <w:pPr>
        <w:ind w:firstLine="284"/>
        <w:rPr>
          <w:rFonts w:ascii="Times New Roman" w:eastAsia="Times New Roman" w:hAnsi="Times New Roman"/>
          <w:sz w:val="26"/>
          <w:szCs w:val="26"/>
          <w:lang w:val="ru-RU" w:eastAsia="ru-RU"/>
        </w:rPr>
      </w:pPr>
    </w:p>
    <w:p w14:paraId="1BC43859" w14:textId="77777777" w:rsidR="00425053" w:rsidRPr="00996964" w:rsidRDefault="00425053" w:rsidP="00425053">
      <w:pPr>
        <w:ind w:firstLine="284"/>
        <w:rPr>
          <w:rFonts w:ascii="Times New Roman" w:eastAsia="Times New Roman" w:hAnsi="Times New Roman"/>
          <w:sz w:val="26"/>
          <w:szCs w:val="26"/>
          <w:lang w:val="ru-RU" w:eastAsia="ru-RU"/>
        </w:rPr>
      </w:pPr>
    </w:p>
    <w:p w14:paraId="51B2657A" w14:textId="5CE5D866" w:rsidR="00425053" w:rsidRPr="00996964" w:rsidRDefault="00425053" w:rsidP="00425053">
      <w:pPr>
        <w:ind w:firstLine="284"/>
        <w:rPr>
          <w:rFonts w:ascii="Times New Roman" w:eastAsia="Times New Roman" w:hAnsi="Times New Roman"/>
          <w:sz w:val="26"/>
          <w:szCs w:val="26"/>
          <w:lang w:val="ru-RU" w:eastAsia="ru-RU"/>
        </w:rPr>
      </w:pPr>
      <w:r w:rsidRPr="00E7484F">
        <w:rPr>
          <w:rFonts w:ascii="Times New Roman" w:eastAsia="Times New Roman" w:hAnsi="Times New Roman"/>
          <w:noProof/>
          <w:sz w:val="26"/>
          <w:szCs w:val="26"/>
          <w:lang w:val="ru-RU" w:eastAsia="ru-RU"/>
        </w:rPr>
        <w:drawing>
          <wp:inline distT="0" distB="0" distL="0" distR="0" wp14:anchorId="58E60769" wp14:editId="1AF5A5C9">
            <wp:extent cx="5936615" cy="3084195"/>
            <wp:effectExtent l="0" t="0" r="6985" b="1905"/>
            <wp:docPr id="130052643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6615" cy="3084195"/>
                    </a:xfrm>
                    <a:prstGeom prst="rect">
                      <a:avLst/>
                    </a:prstGeom>
                    <a:noFill/>
                    <a:ln>
                      <a:noFill/>
                    </a:ln>
                  </pic:spPr>
                </pic:pic>
              </a:graphicData>
            </a:graphic>
          </wp:inline>
        </w:drawing>
      </w:r>
    </w:p>
    <w:p w14:paraId="43EBED89" w14:textId="77777777" w:rsidR="00425053" w:rsidRPr="00996964" w:rsidRDefault="00425053" w:rsidP="00425053">
      <w:pPr>
        <w:widowControl w:val="0"/>
        <w:autoSpaceDE w:val="0"/>
        <w:autoSpaceDN w:val="0"/>
        <w:adjustRightInd w:val="0"/>
        <w:spacing w:after="0" w:line="240" w:lineRule="auto"/>
        <w:rPr>
          <w:rFonts w:ascii="Times New Roman" w:eastAsia="Times New Roman" w:hAnsi="Times New Roman"/>
          <w:noProof/>
          <w:sz w:val="26"/>
          <w:szCs w:val="26"/>
          <w:lang w:val="ru-RU" w:eastAsia="ru-RU"/>
        </w:rPr>
      </w:pPr>
    </w:p>
    <w:p w14:paraId="4D04700B" w14:textId="77777777" w:rsidR="00425053" w:rsidRPr="00996964" w:rsidRDefault="00425053" w:rsidP="00425053">
      <w:pPr>
        <w:widowControl w:val="0"/>
        <w:numPr>
          <w:ilvl w:val="0"/>
          <w:numId w:val="5"/>
        </w:numPr>
        <w:autoSpaceDE w:val="0"/>
        <w:autoSpaceDN w:val="0"/>
        <w:adjustRightInd w:val="0"/>
        <w:spacing w:after="0" w:line="240" w:lineRule="auto"/>
        <w:jc w:val="both"/>
        <w:rPr>
          <w:rFonts w:ascii="Times New Roman" w:eastAsia="Times New Roman" w:hAnsi="Times New Roman"/>
          <w:i/>
          <w:sz w:val="26"/>
          <w:szCs w:val="26"/>
          <w:lang w:val="ru-RU" w:eastAsia="ru-RU"/>
        </w:rPr>
      </w:pPr>
      <w:r w:rsidRPr="00996964">
        <w:rPr>
          <w:rFonts w:ascii="Times New Roman" w:eastAsia="Times New Roman" w:hAnsi="Times New Roman"/>
          <w:sz w:val="26"/>
          <w:szCs w:val="26"/>
          <w:lang w:val="ru-RU" w:eastAsia="ru-RU"/>
        </w:rPr>
        <w:t xml:space="preserve">выполнить </w:t>
      </w:r>
      <w:proofErr w:type="gramStart"/>
      <w:r w:rsidRPr="00996964">
        <w:rPr>
          <w:rFonts w:ascii="Times New Roman" w:eastAsia="Times New Roman" w:hAnsi="Times New Roman"/>
          <w:sz w:val="26"/>
          <w:szCs w:val="26"/>
          <w:lang w:val="ru-RU" w:eastAsia="ru-RU"/>
        </w:rPr>
        <w:t xml:space="preserve">команду  </w:t>
      </w:r>
      <w:r w:rsidRPr="00996964">
        <w:rPr>
          <w:rFonts w:ascii="Times New Roman" w:eastAsia="Times New Roman" w:hAnsi="Times New Roman"/>
          <w:i/>
          <w:sz w:val="26"/>
          <w:szCs w:val="26"/>
          <w:lang w:val="ru-RU" w:eastAsia="ru-RU"/>
        </w:rPr>
        <w:t>Сформировать</w:t>
      </w:r>
      <w:proofErr w:type="gramEnd"/>
      <w:r w:rsidRPr="00996964">
        <w:rPr>
          <w:rFonts w:ascii="Times New Roman" w:eastAsia="Times New Roman" w:hAnsi="Times New Roman"/>
          <w:i/>
          <w:sz w:val="26"/>
          <w:szCs w:val="26"/>
          <w:lang w:val="ru-RU" w:eastAsia="ru-RU"/>
        </w:rPr>
        <w:t xml:space="preserve"> новый приказ; </w:t>
      </w:r>
    </w:p>
    <w:p w14:paraId="3E4B3694" w14:textId="77777777" w:rsidR="00425053" w:rsidRPr="00996964" w:rsidRDefault="00425053" w:rsidP="00425053">
      <w:pPr>
        <w:widowControl w:val="0"/>
        <w:numPr>
          <w:ilvl w:val="0"/>
          <w:numId w:val="5"/>
        </w:numPr>
        <w:autoSpaceDE w:val="0"/>
        <w:autoSpaceDN w:val="0"/>
        <w:adjustRightInd w:val="0"/>
        <w:spacing w:after="0" w:line="240" w:lineRule="auto"/>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 xml:space="preserve">появится окно </w:t>
      </w:r>
      <w:r w:rsidRPr="00996964">
        <w:rPr>
          <w:rFonts w:ascii="Times New Roman" w:eastAsia="Times New Roman" w:hAnsi="Times New Roman"/>
          <w:i/>
          <w:sz w:val="26"/>
          <w:szCs w:val="26"/>
          <w:lang w:val="ru-RU" w:eastAsia="ru-RU"/>
        </w:rPr>
        <w:t>Формирование приказа</w:t>
      </w:r>
      <w:r w:rsidRPr="00996964">
        <w:rPr>
          <w:rFonts w:ascii="Times New Roman" w:eastAsia="Times New Roman" w:hAnsi="Times New Roman"/>
          <w:sz w:val="26"/>
          <w:szCs w:val="26"/>
          <w:lang w:val="ru-RU" w:eastAsia="ru-RU"/>
        </w:rPr>
        <w:t xml:space="preserve">, в котором необходимо выбрать данные о том, для кого готовится приказ, тип приказа, № и дату протокола и </w:t>
      </w:r>
      <w:proofErr w:type="gramStart"/>
      <w:r w:rsidRPr="00996964">
        <w:rPr>
          <w:rFonts w:ascii="Times New Roman" w:eastAsia="Times New Roman" w:hAnsi="Times New Roman"/>
          <w:sz w:val="26"/>
          <w:szCs w:val="26"/>
          <w:lang w:val="ru-RU" w:eastAsia="ru-RU"/>
        </w:rPr>
        <w:t>т.д.</w:t>
      </w:r>
      <w:proofErr w:type="gramEnd"/>
      <w:r w:rsidRPr="00996964">
        <w:rPr>
          <w:rFonts w:ascii="Times New Roman" w:eastAsia="Times New Roman" w:hAnsi="Times New Roman"/>
          <w:sz w:val="26"/>
          <w:szCs w:val="26"/>
          <w:lang w:val="ru-RU" w:eastAsia="ru-RU"/>
        </w:rPr>
        <w:t>;</w:t>
      </w:r>
    </w:p>
    <w:p w14:paraId="6679AAC6" w14:textId="448852C5" w:rsidR="00425053" w:rsidRPr="00996964" w:rsidRDefault="00425053" w:rsidP="00425053">
      <w:pPr>
        <w:widowControl w:val="0"/>
        <w:numPr>
          <w:ilvl w:val="0"/>
          <w:numId w:val="5"/>
        </w:numPr>
        <w:autoSpaceDE w:val="0"/>
        <w:autoSpaceDN w:val="0"/>
        <w:adjustRightInd w:val="0"/>
        <w:spacing w:after="0" w:line="240" w:lineRule="auto"/>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 xml:space="preserve">поставить галочку </w:t>
      </w:r>
      <w:r w:rsidRPr="00E7484F">
        <w:rPr>
          <w:rFonts w:ascii="Times New Roman" w:eastAsia="Times New Roman" w:hAnsi="Times New Roman"/>
          <w:noProof/>
          <w:sz w:val="26"/>
          <w:szCs w:val="26"/>
          <w:lang w:val="ru-RU" w:eastAsia="ru-RU"/>
        </w:rPr>
        <w:drawing>
          <wp:inline distT="0" distB="0" distL="0" distR="0" wp14:anchorId="0BB71C31" wp14:editId="00E74D2C">
            <wp:extent cx="143510" cy="149860"/>
            <wp:effectExtent l="0" t="0" r="8890" b="2540"/>
            <wp:docPr id="13124412" name="Рисунок 3" descr="рис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рис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3510" cy="149860"/>
                    </a:xfrm>
                    <a:prstGeom prst="rect">
                      <a:avLst/>
                    </a:prstGeom>
                    <a:noFill/>
                    <a:ln>
                      <a:noFill/>
                    </a:ln>
                  </pic:spPr>
                </pic:pic>
              </a:graphicData>
            </a:graphic>
          </wp:inline>
        </w:drawing>
      </w:r>
      <w:r w:rsidRPr="00996964">
        <w:rPr>
          <w:rFonts w:ascii="Times New Roman" w:eastAsia="Times New Roman" w:hAnsi="Times New Roman"/>
          <w:sz w:val="26"/>
          <w:szCs w:val="26"/>
          <w:lang w:val="ru-RU" w:eastAsia="ru-RU"/>
        </w:rPr>
        <w:t xml:space="preserve"> отметить все, которая означает, что выбраны все абитуриенты;</w:t>
      </w:r>
    </w:p>
    <w:p w14:paraId="6499540E" w14:textId="77777777" w:rsidR="00425053" w:rsidRPr="00996964" w:rsidRDefault="00425053" w:rsidP="00425053">
      <w:pPr>
        <w:widowControl w:val="0"/>
        <w:numPr>
          <w:ilvl w:val="0"/>
          <w:numId w:val="5"/>
        </w:numPr>
        <w:autoSpaceDE w:val="0"/>
        <w:autoSpaceDN w:val="0"/>
        <w:adjustRightInd w:val="0"/>
        <w:spacing w:after="0" w:line="240" w:lineRule="auto"/>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 xml:space="preserve">для формирования приказа выполнить команду </w:t>
      </w:r>
      <w:r w:rsidRPr="00996964">
        <w:rPr>
          <w:rFonts w:ascii="Times New Roman" w:eastAsia="Times New Roman" w:hAnsi="Times New Roman"/>
          <w:i/>
          <w:sz w:val="26"/>
          <w:szCs w:val="26"/>
          <w:lang w:val="ru-RU" w:eastAsia="ru-RU"/>
        </w:rPr>
        <w:t>Создать</w:t>
      </w:r>
      <w:r w:rsidRPr="00996964">
        <w:rPr>
          <w:rFonts w:ascii="Times New Roman" w:eastAsia="Times New Roman" w:hAnsi="Times New Roman"/>
          <w:sz w:val="26"/>
          <w:szCs w:val="26"/>
          <w:lang w:val="ru-RU" w:eastAsia="ru-RU"/>
        </w:rPr>
        <w:t>.</w:t>
      </w:r>
    </w:p>
    <w:p w14:paraId="693A8D07" w14:textId="77777777" w:rsidR="00425053" w:rsidRPr="00996964" w:rsidRDefault="00425053" w:rsidP="00425053">
      <w:pPr>
        <w:widowControl w:val="0"/>
        <w:autoSpaceDE w:val="0"/>
        <w:autoSpaceDN w:val="0"/>
        <w:adjustRightInd w:val="0"/>
        <w:spacing w:after="0" w:line="240" w:lineRule="auto"/>
        <w:ind w:left="720"/>
        <w:jc w:val="both"/>
        <w:rPr>
          <w:rFonts w:ascii="Times New Roman" w:eastAsia="Times New Roman" w:hAnsi="Times New Roman"/>
          <w:sz w:val="26"/>
          <w:szCs w:val="26"/>
          <w:lang w:val="ru-RU" w:eastAsia="ru-RU"/>
        </w:rPr>
      </w:pPr>
    </w:p>
    <w:p w14:paraId="06412D9F" w14:textId="4ECD1C98" w:rsidR="00425053" w:rsidRPr="00996964" w:rsidRDefault="00425053" w:rsidP="00425053">
      <w:pPr>
        <w:ind w:firstLine="708"/>
        <w:rPr>
          <w:rFonts w:ascii="Times New Roman" w:eastAsia="Times New Roman" w:hAnsi="Times New Roman"/>
          <w:sz w:val="26"/>
          <w:szCs w:val="26"/>
          <w:lang w:val="ru-RU" w:eastAsia="ru-RU"/>
        </w:rPr>
      </w:pPr>
      <w:r w:rsidRPr="00E7484F">
        <w:rPr>
          <w:rFonts w:ascii="Times New Roman" w:eastAsia="Times New Roman" w:hAnsi="Times New Roman"/>
          <w:noProof/>
          <w:sz w:val="26"/>
          <w:szCs w:val="26"/>
          <w:lang w:val="ru-RU" w:eastAsia="ru-RU"/>
        </w:rPr>
        <w:lastRenderedPageBreak/>
        <w:drawing>
          <wp:inline distT="0" distB="0" distL="0" distR="0" wp14:anchorId="0AC13D80" wp14:editId="25F1F83E">
            <wp:extent cx="3418840" cy="4046855"/>
            <wp:effectExtent l="0" t="0" r="0" b="0"/>
            <wp:docPr id="16388823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18840" cy="4046855"/>
                    </a:xfrm>
                    <a:prstGeom prst="rect">
                      <a:avLst/>
                    </a:prstGeom>
                    <a:noFill/>
                    <a:ln>
                      <a:noFill/>
                    </a:ln>
                  </pic:spPr>
                </pic:pic>
              </a:graphicData>
            </a:graphic>
          </wp:inline>
        </w:drawing>
      </w:r>
    </w:p>
    <w:p w14:paraId="0D7FEBB4" w14:textId="77777777" w:rsidR="00425053" w:rsidRPr="00996964" w:rsidRDefault="00425053" w:rsidP="00425053">
      <w:pPr>
        <w:ind w:firstLine="708"/>
        <w:rPr>
          <w:rFonts w:ascii="Times New Roman" w:eastAsia="Times New Roman" w:hAnsi="Times New Roman"/>
          <w:sz w:val="26"/>
          <w:szCs w:val="26"/>
          <w:lang w:val="ru-RU" w:eastAsia="ru-RU"/>
        </w:rPr>
      </w:pPr>
    </w:p>
    <w:p w14:paraId="7F82220B" w14:textId="77777777" w:rsidR="00425053" w:rsidRPr="00996964" w:rsidRDefault="00425053" w:rsidP="00425053">
      <w:pPr>
        <w:ind w:firstLine="708"/>
        <w:rPr>
          <w:rFonts w:ascii="Times New Roman" w:eastAsia="Times New Roman" w:hAnsi="Times New Roman"/>
          <w:sz w:val="26"/>
          <w:szCs w:val="26"/>
          <w:lang w:val="ru-RU" w:eastAsia="ru-RU"/>
        </w:rPr>
      </w:pPr>
    </w:p>
    <w:p w14:paraId="3E60EF0A" w14:textId="77777777" w:rsidR="00425053" w:rsidRPr="00996964" w:rsidRDefault="00425053" w:rsidP="00425053">
      <w:pPr>
        <w:spacing w:after="0" w:line="240" w:lineRule="auto"/>
        <w:jc w:val="both"/>
        <w:rPr>
          <w:rFonts w:ascii="Times New Roman" w:eastAsia="Times New Roman" w:hAnsi="Times New Roman"/>
          <w:i/>
          <w:sz w:val="26"/>
          <w:szCs w:val="26"/>
          <w:lang w:val="ru-RU" w:eastAsia="ru-RU"/>
        </w:rPr>
      </w:pPr>
      <w:r w:rsidRPr="00996964">
        <w:rPr>
          <w:rFonts w:ascii="Times New Roman" w:eastAsia="Times New Roman" w:hAnsi="Times New Roman"/>
          <w:sz w:val="26"/>
          <w:szCs w:val="26"/>
          <w:lang w:val="ru-RU" w:eastAsia="ru-RU"/>
        </w:rPr>
        <w:t xml:space="preserve">До обработки сформированный приказ подтверждается студенческим отделом. Смотрите раздел </w:t>
      </w:r>
      <w:r w:rsidRPr="00996964">
        <w:rPr>
          <w:rFonts w:ascii="Times New Roman" w:eastAsia="Times New Roman" w:hAnsi="Times New Roman"/>
          <w:i/>
          <w:sz w:val="26"/>
          <w:szCs w:val="26"/>
          <w:lang w:val="ru-RU" w:eastAsia="ru-RU"/>
        </w:rPr>
        <w:t>Студенческий отдел.</w:t>
      </w:r>
    </w:p>
    <w:p w14:paraId="27BF33F7" w14:textId="77777777" w:rsidR="00425053" w:rsidRPr="00996964" w:rsidRDefault="00425053" w:rsidP="00425053">
      <w:pPr>
        <w:widowControl w:val="0"/>
        <w:tabs>
          <w:tab w:val="num" w:pos="0"/>
        </w:tabs>
        <w:autoSpaceDE w:val="0"/>
        <w:autoSpaceDN w:val="0"/>
        <w:adjustRightInd w:val="0"/>
        <w:spacing w:after="0" w:line="240" w:lineRule="atLeast"/>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 xml:space="preserve">С помощью </w:t>
      </w:r>
      <w:r w:rsidRPr="00996964">
        <w:rPr>
          <w:rFonts w:ascii="Times New Roman" w:eastAsia="Times New Roman" w:hAnsi="Times New Roman"/>
          <w:sz w:val="26"/>
          <w:szCs w:val="26"/>
          <w:lang w:eastAsia="ru-RU"/>
        </w:rPr>
        <w:t xml:space="preserve">модуля </w:t>
      </w:r>
      <w:r w:rsidRPr="00996964">
        <w:rPr>
          <w:rFonts w:ascii="Times New Roman" w:eastAsia="Times New Roman" w:hAnsi="Times New Roman"/>
          <w:i/>
          <w:sz w:val="26"/>
          <w:szCs w:val="26"/>
          <w:lang w:val="ru-RU" w:eastAsia="ru-RU"/>
        </w:rPr>
        <w:t>Приемная комиссия</w:t>
      </w:r>
      <w:r w:rsidRPr="00996964">
        <w:rPr>
          <w:rFonts w:ascii="Times New Roman" w:eastAsia="Times New Roman" w:hAnsi="Times New Roman"/>
          <w:sz w:val="26"/>
          <w:szCs w:val="26"/>
          <w:lang w:val="ru-RU" w:eastAsia="ru-RU"/>
        </w:rPr>
        <w:t xml:space="preserve"> </w:t>
      </w:r>
      <w:r w:rsidRPr="00996964">
        <w:rPr>
          <w:rFonts w:ascii="Times New Roman" w:eastAsia="Times New Roman" w:hAnsi="Times New Roman"/>
          <w:sz w:val="26"/>
          <w:szCs w:val="26"/>
          <w:lang w:eastAsia="ru-RU"/>
        </w:rPr>
        <w:t xml:space="preserve">создается платформа для </w:t>
      </w:r>
      <w:r w:rsidRPr="00996964">
        <w:rPr>
          <w:rFonts w:ascii="Times New Roman" w:eastAsia="Times New Roman" w:hAnsi="Times New Roman"/>
          <w:sz w:val="26"/>
          <w:szCs w:val="26"/>
          <w:lang w:val="ru-RU" w:eastAsia="ru-RU"/>
        </w:rPr>
        <w:t xml:space="preserve">дальнейшей </w:t>
      </w:r>
      <w:r w:rsidRPr="00996964">
        <w:rPr>
          <w:rFonts w:ascii="Times New Roman" w:eastAsia="Times New Roman" w:hAnsi="Times New Roman"/>
          <w:sz w:val="26"/>
          <w:szCs w:val="26"/>
          <w:lang w:eastAsia="ru-RU"/>
        </w:rPr>
        <w:t xml:space="preserve">работы со студентами, </w:t>
      </w:r>
      <w:r w:rsidRPr="00996964">
        <w:rPr>
          <w:rFonts w:ascii="Times New Roman" w:eastAsia="Times New Roman" w:hAnsi="Times New Roman"/>
          <w:sz w:val="26"/>
          <w:szCs w:val="26"/>
          <w:lang w:val="ru-RU" w:eastAsia="ru-RU"/>
        </w:rPr>
        <w:t>которая ведется сотрудниками офиса регистратора.</w:t>
      </w:r>
    </w:p>
    <w:p w14:paraId="6D3962B2" w14:textId="77777777" w:rsidR="00425053" w:rsidRPr="00996964" w:rsidRDefault="00425053" w:rsidP="00425053">
      <w:pPr>
        <w:ind w:firstLine="708"/>
        <w:rPr>
          <w:rFonts w:ascii="Times New Roman" w:eastAsia="Times New Roman" w:hAnsi="Times New Roman"/>
          <w:sz w:val="26"/>
          <w:szCs w:val="26"/>
          <w:lang w:val="ru-RU" w:eastAsia="ru-RU"/>
        </w:rPr>
      </w:pPr>
    </w:p>
    <w:p w14:paraId="4D8C29F2" w14:textId="77777777" w:rsidR="00425053" w:rsidRPr="00996964" w:rsidRDefault="00425053" w:rsidP="00425053">
      <w:pPr>
        <w:rPr>
          <w:rFonts w:ascii="Times New Roman" w:eastAsia="Times New Roman" w:hAnsi="Times New Roman"/>
          <w:b/>
          <w:bCs/>
          <w:i/>
          <w:iCs/>
          <w:sz w:val="26"/>
          <w:szCs w:val="26"/>
          <w:lang w:val="ru-RU" w:eastAsia="ru-RU"/>
        </w:rPr>
      </w:pPr>
      <w:r w:rsidRPr="00996964">
        <w:rPr>
          <w:rFonts w:ascii="Times New Roman" w:eastAsia="Times New Roman" w:hAnsi="Times New Roman"/>
          <w:b/>
          <w:bCs/>
          <w:i/>
          <w:iCs/>
          <w:sz w:val="26"/>
          <w:szCs w:val="26"/>
          <w:lang w:val="ru-RU" w:eastAsia="ru-RU"/>
        </w:rPr>
        <w:t xml:space="preserve">Справочник </w:t>
      </w:r>
    </w:p>
    <w:p w14:paraId="1531F651" w14:textId="77777777" w:rsidR="00425053" w:rsidRPr="00996964" w:rsidRDefault="00425053" w:rsidP="00425053">
      <w:pPr>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 xml:space="preserve">Справочник модуля </w:t>
      </w:r>
      <w:bookmarkStart w:id="4" w:name="_Hlk179535186"/>
      <w:r w:rsidRPr="00996964">
        <w:rPr>
          <w:rFonts w:ascii="Times New Roman" w:eastAsia="Times New Roman" w:hAnsi="Times New Roman"/>
          <w:sz w:val="26"/>
          <w:szCs w:val="26"/>
          <w:lang w:val="ru-RU" w:eastAsia="ru-RU"/>
        </w:rPr>
        <w:t xml:space="preserve">Приёмной комиссии </w:t>
      </w:r>
      <w:bookmarkEnd w:id="4"/>
      <w:r w:rsidRPr="00996964">
        <w:rPr>
          <w:rFonts w:ascii="Times New Roman" w:eastAsia="Times New Roman" w:hAnsi="Times New Roman"/>
          <w:sz w:val="26"/>
          <w:szCs w:val="26"/>
          <w:lang w:val="ru-RU" w:eastAsia="ru-RU"/>
        </w:rPr>
        <w:t xml:space="preserve">содержит следующие пункты: </w:t>
      </w:r>
    </w:p>
    <w:p w14:paraId="38C34D41" w14:textId="317A6235" w:rsidR="00425053" w:rsidRPr="00996964" w:rsidRDefault="00425053" w:rsidP="00425053">
      <w:pPr>
        <w:rPr>
          <w:rFonts w:ascii="Times New Roman" w:eastAsia="Times New Roman" w:hAnsi="Times New Roman"/>
          <w:b/>
          <w:i/>
          <w:noProof/>
          <w:sz w:val="26"/>
          <w:szCs w:val="26"/>
          <w:lang w:val="ru-RU" w:eastAsia="ru-RU"/>
        </w:rPr>
      </w:pPr>
      <w:r w:rsidRPr="00E7484F">
        <w:rPr>
          <w:rFonts w:ascii="Times New Roman" w:eastAsia="Times New Roman" w:hAnsi="Times New Roman"/>
          <w:b/>
          <w:i/>
          <w:noProof/>
          <w:sz w:val="26"/>
          <w:szCs w:val="26"/>
          <w:lang w:val="ru-RU" w:eastAsia="ru-RU"/>
        </w:rPr>
        <w:lastRenderedPageBreak/>
        <w:drawing>
          <wp:inline distT="0" distB="0" distL="0" distR="0" wp14:anchorId="326105BB" wp14:editId="1DDFE5AA">
            <wp:extent cx="3016250" cy="6120765"/>
            <wp:effectExtent l="0" t="0" r="0" b="0"/>
            <wp:docPr id="4470716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6250" cy="6120765"/>
                    </a:xfrm>
                    <a:prstGeom prst="rect">
                      <a:avLst/>
                    </a:prstGeom>
                    <a:noFill/>
                    <a:ln>
                      <a:noFill/>
                    </a:ln>
                  </pic:spPr>
                </pic:pic>
              </a:graphicData>
            </a:graphic>
          </wp:inline>
        </w:drawing>
      </w:r>
      <w:r w:rsidRPr="00996964">
        <w:rPr>
          <w:rFonts w:ascii="Times New Roman" w:eastAsia="Times New Roman" w:hAnsi="Times New Roman"/>
          <w:b/>
          <w:i/>
          <w:noProof/>
          <w:sz w:val="26"/>
          <w:szCs w:val="26"/>
          <w:lang w:val="ru-RU" w:eastAsia="ru-RU"/>
        </w:rPr>
        <w:t xml:space="preserve"> </w:t>
      </w:r>
    </w:p>
    <w:p w14:paraId="3777898F" w14:textId="77777777" w:rsidR="00425053" w:rsidRPr="00996964" w:rsidRDefault="00425053" w:rsidP="00425053">
      <w:pPr>
        <w:jc w:val="both"/>
        <w:rPr>
          <w:rFonts w:ascii="Times New Roman" w:eastAsia="Times New Roman" w:hAnsi="Times New Roman"/>
          <w:sz w:val="26"/>
          <w:szCs w:val="26"/>
          <w:lang w:val="ru-RU" w:eastAsia="ru-RU"/>
        </w:rPr>
      </w:pPr>
      <w:r w:rsidRPr="00996964">
        <w:rPr>
          <w:rFonts w:ascii="Times New Roman" w:eastAsia="Times New Roman" w:hAnsi="Times New Roman"/>
          <w:sz w:val="26"/>
          <w:szCs w:val="26"/>
          <w:lang w:val="ru-RU" w:eastAsia="ru-RU"/>
        </w:rPr>
        <w:t xml:space="preserve">Начать следует с заполнения справочника для Приёмной комиссии, так как при создании карточки студента обязательным реквизитом является поле </w:t>
      </w:r>
      <w:r w:rsidRPr="00996964">
        <w:rPr>
          <w:rFonts w:ascii="Times New Roman" w:eastAsia="Times New Roman" w:hAnsi="Times New Roman"/>
          <w:i/>
          <w:iCs/>
          <w:sz w:val="26"/>
          <w:szCs w:val="26"/>
          <w:lang w:val="ru-RU" w:eastAsia="ru-RU"/>
        </w:rPr>
        <w:t xml:space="preserve">Направление обучения, Страны, Национальности, Статусы населенного пункта, Основания для зачисления, Области, Районы, Типы поступления, Типы учебного заведения, Иностранные языки, Награды, Квоты, Дополнительные свойства студента, Типы документов об окончании учебного заведения, Дисциплины сертификатов, Специальности, Гранты, Школы и </w:t>
      </w:r>
      <w:proofErr w:type="spellStart"/>
      <w:r w:rsidRPr="00996964">
        <w:rPr>
          <w:rFonts w:ascii="Times New Roman" w:eastAsia="Times New Roman" w:hAnsi="Times New Roman"/>
          <w:i/>
          <w:iCs/>
          <w:sz w:val="26"/>
          <w:szCs w:val="26"/>
          <w:lang w:val="ru-RU" w:eastAsia="ru-RU"/>
        </w:rPr>
        <w:t>др.учебные</w:t>
      </w:r>
      <w:proofErr w:type="spellEnd"/>
      <w:r w:rsidRPr="00996964">
        <w:rPr>
          <w:rFonts w:ascii="Times New Roman" w:eastAsia="Times New Roman" w:hAnsi="Times New Roman"/>
          <w:i/>
          <w:iCs/>
          <w:sz w:val="26"/>
          <w:szCs w:val="26"/>
          <w:lang w:val="ru-RU" w:eastAsia="ru-RU"/>
        </w:rPr>
        <w:t xml:space="preserve"> заведения, Специальности/Образовательные программы, Даты вступительных экзаменов, Проекты для стипендии, Виды стипендии. </w:t>
      </w:r>
      <w:r w:rsidRPr="00996964">
        <w:rPr>
          <w:rFonts w:ascii="Times New Roman" w:eastAsia="Times New Roman" w:hAnsi="Times New Roman"/>
          <w:sz w:val="26"/>
          <w:szCs w:val="26"/>
          <w:lang w:val="ru-RU" w:eastAsia="ru-RU"/>
        </w:rPr>
        <w:t xml:space="preserve">Справочник заполняется отделом сопровождения. </w:t>
      </w:r>
    </w:p>
    <w:p w14:paraId="7FE50FB5" w14:textId="77777777" w:rsidR="00425053" w:rsidRDefault="00425053" w:rsidP="00425053"/>
    <w:p w14:paraId="21020951" w14:textId="77777777" w:rsidR="008509E7" w:rsidRDefault="008509E7"/>
    <w:sectPr w:rsidR="008509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82AEA"/>
    <w:multiLevelType w:val="hybridMultilevel"/>
    <w:tmpl w:val="1556DA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8D2813"/>
    <w:multiLevelType w:val="hybridMultilevel"/>
    <w:tmpl w:val="47B8C71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 w15:restartNumberingAfterBreak="0">
    <w:nsid w:val="0C9E4B44"/>
    <w:multiLevelType w:val="hybridMultilevel"/>
    <w:tmpl w:val="6B88D3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AAE13FC"/>
    <w:multiLevelType w:val="hybridMultilevel"/>
    <w:tmpl w:val="DEDA03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335191E"/>
    <w:multiLevelType w:val="multilevel"/>
    <w:tmpl w:val="A6524C4C"/>
    <w:lvl w:ilvl="0">
      <w:start w:val="3"/>
      <w:numFmt w:val="decimal"/>
      <w:lvlText w:val="%1."/>
      <w:lvlJc w:val="left"/>
      <w:pPr>
        <w:ind w:left="450" w:hanging="45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632282F"/>
    <w:multiLevelType w:val="hybridMultilevel"/>
    <w:tmpl w:val="919ED4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221599789">
    <w:abstractNumId w:val="1"/>
  </w:num>
  <w:num w:numId="2" w16cid:durableId="1113209368">
    <w:abstractNumId w:val="0"/>
  </w:num>
  <w:num w:numId="3" w16cid:durableId="1532525083">
    <w:abstractNumId w:val="5"/>
  </w:num>
  <w:num w:numId="4" w16cid:durableId="602305493">
    <w:abstractNumId w:val="2"/>
  </w:num>
  <w:num w:numId="5" w16cid:durableId="1988627089">
    <w:abstractNumId w:val="3"/>
  </w:num>
  <w:num w:numId="6" w16cid:durableId="2803015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5D1"/>
    <w:rsid w:val="00002380"/>
    <w:rsid w:val="002B45D1"/>
    <w:rsid w:val="00425053"/>
    <w:rsid w:val="008509E7"/>
    <w:rsid w:val="00A241AD"/>
    <w:rsid w:val="00B607AA"/>
    <w:rsid w:val="00D632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CE1ECE-E762-4955-8FFD-DC8DBE753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5053"/>
    <w:pPr>
      <w:spacing w:line="259" w:lineRule="auto"/>
    </w:pPr>
    <w:rPr>
      <w:rFonts w:ascii="Calibri" w:eastAsia="Calibri" w:hAnsi="Calibri" w:cs="Times New Roman"/>
      <w:kern w:val="0"/>
      <w:sz w:val="22"/>
      <w:szCs w:val="22"/>
      <w:lang w:val="kk-KZ"/>
      <w14:ligatures w14:val="none"/>
    </w:rPr>
  </w:style>
  <w:style w:type="paragraph" w:styleId="1">
    <w:name w:val="heading 1"/>
    <w:basedOn w:val="a"/>
    <w:next w:val="a"/>
    <w:link w:val="10"/>
    <w:uiPriority w:val="9"/>
    <w:qFormat/>
    <w:rsid w:val="002B45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B45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B45D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B45D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B45D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B45D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B45D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B45D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B45D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45D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2B45D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2B45D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2B45D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2B45D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2B45D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B45D1"/>
    <w:rPr>
      <w:rFonts w:eastAsiaTheme="majorEastAsia" w:cstheme="majorBidi"/>
      <w:color w:val="595959" w:themeColor="text1" w:themeTint="A6"/>
    </w:rPr>
  </w:style>
  <w:style w:type="character" w:customStyle="1" w:styleId="80">
    <w:name w:val="Заголовок 8 Знак"/>
    <w:basedOn w:val="a0"/>
    <w:link w:val="8"/>
    <w:uiPriority w:val="9"/>
    <w:semiHidden/>
    <w:rsid w:val="002B45D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B45D1"/>
    <w:rPr>
      <w:rFonts w:eastAsiaTheme="majorEastAsia" w:cstheme="majorBidi"/>
      <w:color w:val="272727" w:themeColor="text1" w:themeTint="D8"/>
    </w:rPr>
  </w:style>
  <w:style w:type="paragraph" w:styleId="a3">
    <w:name w:val="Title"/>
    <w:basedOn w:val="a"/>
    <w:next w:val="a"/>
    <w:link w:val="a4"/>
    <w:uiPriority w:val="10"/>
    <w:qFormat/>
    <w:rsid w:val="002B45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B45D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B45D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2B45D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B45D1"/>
    <w:pPr>
      <w:spacing w:before="160"/>
      <w:jc w:val="center"/>
    </w:pPr>
    <w:rPr>
      <w:i/>
      <w:iCs/>
      <w:color w:val="404040" w:themeColor="text1" w:themeTint="BF"/>
    </w:rPr>
  </w:style>
  <w:style w:type="character" w:customStyle="1" w:styleId="22">
    <w:name w:val="Цитата 2 Знак"/>
    <w:basedOn w:val="a0"/>
    <w:link w:val="21"/>
    <w:uiPriority w:val="29"/>
    <w:rsid w:val="002B45D1"/>
    <w:rPr>
      <w:i/>
      <w:iCs/>
      <w:color w:val="404040" w:themeColor="text1" w:themeTint="BF"/>
    </w:rPr>
  </w:style>
  <w:style w:type="paragraph" w:styleId="a7">
    <w:name w:val="List Paragraph"/>
    <w:basedOn w:val="a"/>
    <w:uiPriority w:val="34"/>
    <w:qFormat/>
    <w:rsid w:val="002B45D1"/>
    <w:pPr>
      <w:ind w:left="720"/>
      <w:contextualSpacing/>
    </w:pPr>
  </w:style>
  <w:style w:type="character" w:styleId="a8">
    <w:name w:val="Intense Emphasis"/>
    <w:basedOn w:val="a0"/>
    <w:uiPriority w:val="21"/>
    <w:qFormat/>
    <w:rsid w:val="002B45D1"/>
    <w:rPr>
      <w:i/>
      <w:iCs/>
      <w:color w:val="0F4761" w:themeColor="accent1" w:themeShade="BF"/>
    </w:rPr>
  </w:style>
  <w:style w:type="paragraph" w:styleId="a9">
    <w:name w:val="Intense Quote"/>
    <w:basedOn w:val="a"/>
    <w:next w:val="a"/>
    <w:link w:val="aa"/>
    <w:uiPriority w:val="30"/>
    <w:qFormat/>
    <w:rsid w:val="002B45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2B45D1"/>
    <w:rPr>
      <w:i/>
      <w:iCs/>
      <w:color w:val="0F4761" w:themeColor="accent1" w:themeShade="BF"/>
    </w:rPr>
  </w:style>
  <w:style w:type="character" w:styleId="ab">
    <w:name w:val="Intense Reference"/>
    <w:basedOn w:val="a0"/>
    <w:uiPriority w:val="32"/>
    <w:qFormat/>
    <w:rsid w:val="002B45D1"/>
    <w:rPr>
      <w:b/>
      <w:bCs/>
      <w:smallCaps/>
      <w:color w:val="0F4761" w:themeColor="accent1" w:themeShade="BF"/>
      <w:spacing w:val="5"/>
    </w:rPr>
  </w:style>
  <w:style w:type="character" w:styleId="ac">
    <w:name w:val="Hyperlink"/>
    <w:uiPriority w:val="99"/>
    <w:unhideWhenUsed/>
    <w:rsid w:val="0042505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univer.kaznu.kz/abiturient_user/login/" TargetMode="External"/><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univer.kaznu.kz/abiturient_user/login/" TargetMode="Externa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11</Pages>
  <Words>1164</Words>
  <Characters>6638</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Иманбек Рустем</dc:creator>
  <cp:keywords/>
  <dc:description/>
  <cp:lastModifiedBy>Иманбек Рустем</cp:lastModifiedBy>
  <cp:revision>3</cp:revision>
  <dcterms:created xsi:type="dcterms:W3CDTF">2025-01-05T06:39:00Z</dcterms:created>
  <dcterms:modified xsi:type="dcterms:W3CDTF">2025-01-05T07:00:00Z</dcterms:modified>
</cp:coreProperties>
</file>