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533B" w14:textId="77777777" w:rsidR="006B3BDF" w:rsidRPr="000F2E48" w:rsidRDefault="006B3BDF" w:rsidP="006B3BDF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Педагогическая нагрузка.</w:t>
      </w:r>
    </w:p>
    <w:p w14:paraId="30D57C7F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и сформирования список пед.нагрузок и их редактирование выберите функцию «</w:t>
      </w:r>
      <w:r w:rsidRPr="00D22C7B">
        <w:rPr>
          <w:rFonts w:ascii="Times New Roman" w:hAnsi="Times New Roman"/>
          <w:i/>
          <w:sz w:val="24"/>
          <w:szCs w:val="24"/>
        </w:rPr>
        <w:t xml:space="preserve">Пед.нагрузка» </w:t>
      </w:r>
      <w:r w:rsidRPr="00D22C7B">
        <w:rPr>
          <w:rFonts w:ascii="Times New Roman" w:hAnsi="Times New Roman"/>
          <w:sz w:val="24"/>
          <w:szCs w:val="24"/>
        </w:rPr>
        <w:t>в модуле</w:t>
      </w:r>
      <w:r w:rsidRPr="00D22C7B">
        <w:rPr>
          <w:rFonts w:ascii="Times New Roman" w:hAnsi="Times New Roman"/>
          <w:i/>
          <w:sz w:val="24"/>
          <w:szCs w:val="24"/>
        </w:rPr>
        <w:t xml:space="preserve"> «Учебный отдел»</w:t>
      </w:r>
      <w:r w:rsidRPr="00D22C7B">
        <w:rPr>
          <w:rFonts w:ascii="Times New Roman" w:hAnsi="Times New Roman"/>
          <w:sz w:val="24"/>
          <w:szCs w:val="24"/>
        </w:rPr>
        <w:t>. На экране появится окно для выбора пед.нагрузки (рис.28). Обязательно нужно выбрать факультет и нажать на кнопку «</w:t>
      </w:r>
      <w:r w:rsidRPr="00D22C7B">
        <w:rPr>
          <w:rFonts w:ascii="Times New Roman" w:hAnsi="Times New Roman"/>
          <w:i/>
          <w:sz w:val="24"/>
          <w:szCs w:val="24"/>
        </w:rPr>
        <w:t>Выбор»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0915EE81" w14:textId="34F1B3F9" w:rsidR="006B3BDF" w:rsidRPr="00D22C7B" w:rsidRDefault="006B3BDF" w:rsidP="006B3BD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FFEF9A" wp14:editId="720B1224">
            <wp:extent cx="5932805" cy="1257935"/>
            <wp:effectExtent l="0" t="0" r="0" b="0"/>
            <wp:docPr id="1313904034" name="Рисунок 6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4034" name="Рисунок 6" descr="Изображение выглядит как текст, Шрифт, число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097" w14:textId="77777777" w:rsidR="006B3BDF" w:rsidRPr="00D22C7B" w:rsidRDefault="006B3BDF" w:rsidP="006B3BD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28 – поиск пед.нагрузки</w:t>
      </w:r>
    </w:p>
    <w:p w14:paraId="1C30DD66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</w:p>
    <w:p w14:paraId="19AA62E8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В нижней части экрана появится список уже сформированных пед.нагрузок. В этом окне можно </w:t>
      </w:r>
      <w:r w:rsidRPr="00D22C7B">
        <w:rPr>
          <w:rFonts w:ascii="Times New Roman" w:hAnsi="Times New Roman"/>
          <w:i/>
          <w:iCs/>
          <w:sz w:val="24"/>
          <w:szCs w:val="24"/>
        </w:rPr>
        <w:t>утвердить/отменить утверждения, печатать</w:t>
      </w:r>
      <w:r w:rsidRPr="00D22C7B">
        <w:rPr>
          <w:rFonts w:ascii="Times New Roman" w:hAnsi="Times New Roman"/>
          <w:sz w:val="24"/>
          <w:szCs w:val="24"/>
        </w:rPr>
        <w:t xml:space="preserve"> или 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</w:t>
      </w:r>
      <w:r w:rsidRPr="00D22C7B">
        <w:rPr>
          <w:rFonts w:ascii="Times New Roman" w:hAnsi="Times New Roman"/>
          <w:sz w:val="24"/>
          <w:szCs w:val="24"/>
        </w:rPr>
        <w:t xml:space="preserve"> выбрав нужную пед.нагрузку и перейти в другие года обучения (рис.29).</w:t>
      </w:r>
    </w:p>
    <w:p w14:paraId="38A11162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</w:p>
    <w:p w14:paraId="1624B1CC" w14:textId="7B6B2DC7" w:rsidR="006B3BDF" w:rsidRPr="00D22C7B" w:rsidRDefault="006B3BDF" w:rsidP="006B3BDF">
      <w:pPr>
        <w:jc w:val="center"/>
        <w:rPr>
          <w:rFonts w:ascii="Times New Roman" w:hAnsi="Times New Roman"/>
          <w:i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2997C20F" wp14:editId="59F0481B">
            <wp:extent cx="5245100" cy="1184910"/>
            <wp:effectExtent l="0" t="0" r="0" b="0"/>
            <wp:docPr id="1091939240" name="Рисунок 5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9240" name="Рисунок 5" descr="Изображение выглядит как текст, Шрифт, число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A6BE" w14:textId="77777777" w:rsidR="006B3BDF" w:rsidRPr="00D22C7B" w:rsidRDefault="006B3BDF" w:rsidP="006B3BD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29 – Окно для выбора пед.нагрузки</w:t>
      </w:r>
    </w:p>
    <w:p w14:paraId="719A935F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</w:p>
    <w:p w14:paraId="5214A73C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Для редактирования два раза щелкните на пед.нагрузку. В окне </w:t>
      </w:r>
      <w:r w:rsidRPr="00D22C7B">
        <w:rPr>
          <w:rFonts w:ascii="Times New Roman" w:hAnsi="Times New Roman"/>
          <w:i/>
          <w:sz w:val="24"/>
          <w:szCs w:val="24"/>
        </w:rPr>
        <w:t>Редактирование</w:t>
      </w:r>
      <w:r w:rsidRPr="00D22C7B">
        <w:rPr>
          <w:rFonts w:ascii="Times New Roman" w:hAnsi="Times New Roman"/>
          <w:sz w:val="24"/>
          <w:szCs w:val="24"/>
        </w:rPr>
        <w:t xml:space="preserve"> </w:t>
      </w:r>
      <w:r w:rsidRPr="00D22C7B">
        <w:rPr>
          <w:rFonts w:ascii="Times New Roman" w:hAnsi="Times New Roman"/>
          <w:i/>
          <w:sz w:val="24"/>
          <w:szCs w:val="24"/>
        </w:rPr>
        <w:t>пед.нагрузки</w:t>
      </w:r>
      <w:r w:rsidRPr="00D22C7B">
        <w:rPr>
          <w:rFonts w:ascii="Times New Roman" w:hAnsi="Times New Roman"/>
          <w:sz w:val="24"/>
          <w:szCs w:val="24"/>
        </w:rPr>
        <w:t xml:space="preserve"> можно (рис.30):</w:t>
      </w:r>
    </w:p>
    <w:p w14:paraId="7D608F38" w14:textId="77777777" w:rsidR="006B3BDF" w:rsidRPr="00D22C7B" w:rsidRDefault="006B3BDF" w:rsidP="006B3BD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Сортировать нагрузки по преподам, курсам, дисциплинам и т.п. </w:t>
      </w:r>
    </w:p>
    <w:p w14:paraId="7C636328" w14:textId="77777777" w:rsidR="006B3BDF" w:rsidRPr="00D22C7B" w:rsidRDefault="006B3BDF" w:rsidP="006B3BD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Посмотреть нагрузки за преподавание, за проверку писменных работ, за работу комиссии в ГАК/ГЭК, за эдвайзерство и остальные нагрузки.</w:t>
      </w:r>
    </w:p>
    <w:p w14:paraId="0BDFF3A4" w14:textId="77777777" w:rsidR="006B3BDF" w:rsidRPr="00D22C7B" w:rsidRDefault="006B3BDF" w:rsidP="006B3BD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Изменить тип расчета, кол-во групп, формулу неутвержденных нагрузок.. </w:t>
      </w:r>
    </w:p>
    <w:p w14:paraId="299282AB" w14:textId="77777777" w:rsidR="006B3BDF" w:rsidRPr="00D22C7B" w:rsidRDefault="006B3BDF" w:rsidP="006B3BDF">
      <w:pPr>
        <w:pStyle w:val="ac"/>
        <w:rPr>
          <w:rFonts w:ascii="Times New Roman" w:hAnsi="Times New Roman"/>
          <w:sz w:val="24"/>
          <w:szCs w:val="24"/>
          <w:lang w:val="kk-KZ"/>
        </w:rPr>
      </w:pPr>
    </w:p>
    <w:p w14:paraId="74AB946A" w14:textId="77777777" w:rsidR="006B3BDF" w:rsidRPr="00D22C7B" w:rsidRDefault="006B3BDF" w:rsidP="006B3BDF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При редактировании любого из полей, в конце редактируемой позиции появится знак</w:t>
      </w:r>
    </w:p>
    <w:p w14:paraId="75698C7B" w14:textId="325A6241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FC8E7E" wp14:editId="374377DE">
            <wp:extent cx="153670" cy="153670"/>
            <wp:effectExtent l="0" t="0" r="0" b="0"/>
            <wp:docPr id="11226184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», что означает </w:t>
      </w:r>
      <w:r w:rsidRPr="00D22C7B">
        <w:rPr>
          <w:rFonts w:ascii="Times New Roman" w:hAnsi="Times New Roman"/>
          <w:b/>
          <w:bCs/>
          <w:sz w:val="24"/>
          <w:szCs w:val="24"/>
        </w:rPr>
        <w:t>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и знак «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F357D5" wp14:editId="57E2E13B">
            <wp:extent cx="131445" cy="95250"/>
            <wp:effectExtent l="0" t="0" r="1905" b="0"/>
            <wp:docPr id="19104177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», что означает «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Удаления</w:t>
      </w:r>
      <w:r w:rsidRPr="00D22C7B">
        <w:rPr>
          <w:rFonts w:ascii="Times New Roman" w:hAnsi="Times New Roman"/>
          <w:sz w:val="24"/>
          <w:szCs w:val="24"/>
        </w:rPr>
        <w:t xml:space="preserve">». Нажмите на дискету, если хотите сохранить сделанные изменения. </w:t>
      </w:r>
    </w:p>
    <w:p w14:paraId="6D3F5320" w14:textId="77777777" w:rsidR="006B3BDF" w:rsidRPr="00D22C7B" w:rsidRDefault="006B3BDF" w:rsidP="006B3BD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Добавить нагрузку. Для добавление нагрузки введите название дисциплины на трех языках, количество студентов, выберите препода из выпадающего списка и обезятельно введите формулу расчета нагрузки. После заполнение всех полей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добавить».</w:t>
      </w:r>
    </w:p>
    <w:p w14:paraId="3164E9FD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</w:p>
    <w:p w14:paraId="07715007" w14:textId="15AF843D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E7D5AF9" wp14:editId="1B2FD949">
            <wp:extent cx="5749925" cy="4213860"/>
            <wp:effectExtent l="0" t="0" r="3175" b="0"/>
            <wp:docPr id="16090950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CA1A" w14:textId="78F2F39D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17DF11" wp14:editId="3B063A2F">
            <wp:extent cx="5727700" cy="3489325"/>
            <wp:effectExtent l="0" t="0" r="6350" b="0"/>
            <wp:docPr id="38151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28120" r="2403" b="12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0BB5" w14:textId="77777777" w:rsidR="006B3BDF" w:rsidRPr="00D22C7B" w:rsidRDefault="006B3BDF" w:rsidP="006B3BD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30 – Редактирование пед.нагрузки.</w:t>
      </w:r>
    </w:p>
    <w:p w14:paraId="2B1AE470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</w:p>
    <w:p w14:paraId="41BA73AE" w14:textId="77777777" w:rsidR="006B3BDF" w:rsidRPr="00D22C7B" w:rsidRDefault="006B3BDF" w:rsidP="006B3BD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расчета, выберите факультет, курс, ступень обучения и кафедру для которого собираетесь расчитать пед.нагрузку. Щелкните на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Выбор». </w:t>
      </w:r>
      <w:r w:rsidRPr="00D22C7B">
        <w:rPr>
          <w:rFonts w:ascii="Times New Roman" w:hAnsi="Times New Roman"/>
          <w:sz w:val="24"/>
          <w:szCs w:val="24"/>
        </w:rPr>
        <w:t>Потом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Расчет пед.нагрузки»</w:t>
      </w:r>
      <w:r w:rsidRPr="00D22C7B">
        <w:rPr>
          <w:rFonts w:ascii="Times New Roman" w:hAnsi="Times New Roman"/>
          <w:sz w:val="24"/>
          <w:szCs w:val="24"/>
        </w:rPr>
        <w:t xml:space="preserve">. Автоматический сформируется пед.нагрузка </w:t>
      </w:r>
      <w:r w:rsidRPr="00D22C7B">
        <w:rPr>
          <w:rFonts w:ascii="Times New Roman" w:hAnsi="Times New Roman"/>
          <w:sz w:val="24"/>
          <w:szCs w:val="24"/>
        </w:rPr>
        <w:lastRenderedPageBreak/>
        <w:t>данной кафедры данного курса. Если пед.нагрузка для какой-либо кафедры уже создана, то для нового расчета нужно удалить предыдущий расчет. Для этого нужно выделить расчет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Удалить».</w:t>
      </w:r>
      <w:r w:rsidRPr="00D22C7B">
        <w:rPr>
          <w:rFonts w:ascii="Times New Roman" w:hAnsi="Times New Roman"/>
          <w:sz w:val="24"/>
          <w:szCs w:val="24"/>
        </w:rPr>
        <w:t xml:space="preserve"> </w:t>
      </w:r>
    </w:p>
    <w:p w14:paraId="180418F1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4907562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9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DF"/>
    <w:rsid w:val="002948EE"/>
    <w:rsid w:val="006B3BDF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A896"/>
  <w15:chartTrackingRefBased/>
  <w15:docId w15:val="{FBC4C597-023D-4BFC-80BF-3A0300C1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BDF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B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B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B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B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B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B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B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B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B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B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3BDF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B3BDF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2025-04-04T04:28:00Z</dcterms:created>
  <dcterms:modified xsi:type="dcterms:W3CDTF">2025-04-04T04:28:00Z</dcterms:modified>
</cp:coreProperties>
</file>