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53F5C" w14:textId="77777777" w:rsidR="00125CA6" w:rsidRPr="000F2E48" w:rsidRDefault="00125CA6" w:rsidP="00125CA6">
      <w:pPr>
        <w:rPr>
          <w:rFonts w:ascii="Times New Roman" w:hAnsi="Times New Roman"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Поиск студентов</w:t>
      </w:r>
    </w:p>
    <w:p w14:paraId="740C9911" w14:textId="77777777" w:rsidR="00125CA6" w:rsidRPr="00D22C7B" w:rsidRDefault="00125CA6" w:rsidP="00125CA6">
      <w:pPr>
        <w:rPr>
          <w:rFonts w:ascii="Times New Roman" w:hAnsi="Times New Roman"/>
          <w:b/>
          <w:b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</w:r>
      <w:r w:rsidRPr="00D22C7B">
        <w:rPr>
          <w:rFonts w:ascii="Times New Roman" w:hAnsi="Times New Roman"/>
          <w:b/>
          <w:bCs/>
          <w:sz w:val="24"/>
          <w:szCs w:val="24"/>
        </w:rPr>
        <w:t>Порядок работы:</w:t>
      </w:r>
    </w:p>
    <w:p w14:paraId="225909B4" w14:textId="77777777" w:rsidR="00125CA6" w:rsidRPr="00D22C7B" w:rsidRDefault="00125CA6" w:rsidP="00125CA6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меню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Поиск студентов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4CD600DA" w14:textId="77777777" w:rsidR="00125CA6" w:rsidRPr="00D22C7B" w:rsidRDefault="00125CA6" w:rsidP="00125CA6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 окне Студенты выбрать все параметры для поиска. Если необходимо найти одного студента, то указать в соответствующих полях ФИО студента. Если необходимо осуществить поиск группы студентов, соответствующих определенным параметрам, то заполняются нужные поля. Для выбора количества выводимых результатов, задайте параметры – Выводить результаты по: </w:t>
      </w:r>
    </w:p>
    <w:p w14:paraId="48EB8974" w14:textId="77777777" w:rsidR="00125CA6" w:rsidRPr="00D22C7B" w:rsidRDefault="00125CA6" w:rsidP="00125CA6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команду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Найти студентов»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(рис.18);</w:t>
      </w:r>
    </w:p>
    <w:p w14:paraId="0F051451" w14:textId="77777777" w:rsidR="00125CA6" w:rsidRPr="00D22C7B" w:rsidRDefault="00125CA6" w:rsidP="00125CA6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50E90D7D" w14:textId="799A1B0B" w:rsidR="00125CA6" w:rsidRPr="00D22C7B" w:rsidRDefault="00125CA6" w:rsidP="00125CA6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527EE98" wp14:editId="304F9F2C">
                <wp:simplePos x="0" y="0"/>
                <wp:positionH relativeFrom="column">
                  <wp:posOffset>1257300</wp:posOffset>
                </wp:positionH>
                <wp:positionV relativeFrom="paragraph">
                  <wp:posOffset>2355849</wp:posOffset>
                </wp:positionV>
                <wp:extent cx="397510" cy="0"/>
                <wp:effectExtent l="38100" t="76200" r="0" b="95250"/>
                <wp:wrapNone/>
                <wp:docPr id="751353927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41C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99pt;margin-top:185.5pt;width:31.3pt;height:0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7F9061F" wp14:editId="70AF8FC3">
            <wp:extent cx="5106035" cy="2516505"/>
            <wp:effectExtent l="0" t="0" r="0" b="0"/>
            <wp:docPr id="74403544" name="Рисунок 2" descr="рис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рис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58BE" w14:textId="77777777" w:rsidR="00125CA6" w:rsidRPr="00D22C7B" w:rsidRDefault="00125CA6" w:rsidP="00125CA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18 – Поиск студентов</w:t>
      </w:r>
    </w:p>
    <w:p w14:paraId="6FD42CD0" w14:textId="77777777" w:rsidR="00125CA6" w:rsidRPr="00D22C7B" w:rsidRDefault="00125CA6" w:rsidP="00125CA6">
      <w:pPr>
        <w:rPr>
          <w:rFonts w:ascii="Times New Roman" w:hAnsi="Times New Roman"/>
          <w:sz w:val="24"/>
          <w:szCs w:val="24"/>
        </w:rPr>
      </w:pPr>
    </w:p>
    <w:p w14:paraId="39C825D1" w14:textId="77777777" w:rsidR="00125CA6" w:rsidRPr="00D22C7B" w:rsidRDefault="00125CA6" w:rsidP="00125CA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ниже в окне «</w:t>
      </w:r>
      <w:r w:rsidRPr="00D22C7B">
        <w:rPr>
          <w:rFonts w:ascii="Times New Roman" w:hAnsi="Times New Roman"/>
          <w:i/>
          <w:sz w:val="24"/>
          <w:szCs w:val="24"/>
        </w:rPr>
        <w:t>Найденные студенты»</w:t>
      </w:r>
      <w:r w:rsidRPr="00D22C7B">
        <w:rPr>
          <w:rFonts w:ascii="Times New Roman" w:hAnsi="Times New Roman"/>
          <w:sz w:val="24"/>
          <w:szCs w:val="24"/>
        </w:rPr>
        <w:t xml:space="preserve"> высветятся данные по студенту (список студентов) (рис.19).</w:t>
      </w:r>
    </w:p>
    <w:p w14:paraId="4E5F9F50" w14:textId="2606387B" w:rsidR="00125CA6" w:rsidRPr="00D22C7B" w:rsidRDefault="00125CA6" w:rsidP="00125CA6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6CC95A" wp14:editId="4BE4DD2F">
            <wp:extent cx="5932805" cy="1353185"/>
            <wp:effectExtent l="0" t="0" r="0" b="0"/>
            <wp:docPr id="469237865" name="Рисунок 1" descr="рис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рис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987A" w14:textId="77777777" w:rsidR="00125CA6" w:rsidRPr="00D22C7B" w:rsidRDefault="00125CA6" w:rsidP="00125CA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19 – Найденные студенты</w:t>
      </w:r>
    </w:p>
    <w:p w14:paraId="6539670C" w14:textId="77777777" w:rsidR="00125CA6" w:rsidRPr="00D22C7B" w:rsidRDefault="00125CA6" w:rsidP="00125CA6">
      <w:pPr>
        <w:jc w:val="center"/>
        <w:rPr>
          <w:rFonts w:ascii="Times New Roman" w:hAnsi="Times New Roman"/>
          <w:sz w:val="24"/>
          <w:szCs w:val="24"/>
        </w:rPr>
      </w:pPr>
    </w:p>
    <w:p w14:paraId="66331252" w14:textId="77777777" w:rsidR="00125CA6" w:rsidRPr="00D22C7B" w:rsidRDefault="00125CA6" w:rsidP="00125CA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основных сведений по студенту необходимо двойным щелчком мыши щелкнуть на выбранного студента. Откроется карточка студента.</w:t>
      </w:r>
    </w:p>
    <w:p w14:paraId="5052C142" w14:textId="77777777" w:rsidR="00125CA6" w:rsidRPr="00D22C7B" w:rsidRDefault="00125CA6" w:rsidP="00125CA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просмотра успеваемости и движений студента, необходимо выбрать студента щелчком мыши и выбрать команду </w:t>
      </w:r>
      <w:r w:rsidRPr="00D22C7B">
        <w:rPr>
          <w:rFonts w:ascii="Times New Roman" w:hAnsi="Times New Roman"/>
          <w:i/>
          <w:sz w:val="24"/>
          <w:szCs w:val="24"/>
        </w:rPr>
        <w:t xml:space="preserve">Транскрипт </w:t>
      </w:r>
      <w:r w:rsidRPr="00D22C7B">
        <w:rPr>
          <w:rFonts w:ascii="Times New Roman" w:hAnsi="Times New Roman"/>
          <w:sz w:val="24"/>
          <w:szCs w:val="24"/>
        </w:rPr>
        <w:t xml:space="preserve">из списка команд. </w:t>
      </w:r>
    </w:p>
    <w:p w14:paraId="11CCE948" w14:textId="77777777" w:rsidR="00125CA6" w:rsidRPr="00D22C7B" w:rsidRDefault="00125CA6" w:rsidP="00125CA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внесения изменений или дополнений в карточку студента выберите функцию </w:t>
      </w:r>
      <w:r w:rsidRPr="00D22C7B">
        <w:rPr>
          <w:rFonts w:ascii="Times New Roman" w:hAnsi="Times New Roman"/>
          <w:i/>
          <w:sz w:val="24"/>
          <w:szCs w:val="24"/>
        </w:rPr>
        <w:t>Редактировать</w:t>
      </w:r>
      <w:r w:rsidRPr="00D22C7B">
        <w:rPr>
          <w:rFonts w:ascii="Times New Roman" w:hAnsi="Times New Roman"/>
          <w:sz w:val="24"/>
          <w:szCs w:val="24"/>
        </w:rPr>
        <w:t xml:space="preserve">. После внесения корректировок в карточку выбрать команду </w:t>
      </w:r>
      <w:r w:rsidRPr="00D22C7B">
        <w:rPr>
          <w:rFonts w:ascii="Times New Roman" w:hAnsi="Times New Roman"/>
          <w:i/>
          <w:sz w:val="24"/>
          <w:szCs w:val="24"/>
        </w:rPr>
        <w:t>Сохранить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7D1E1CA2" w14:textId="77777777" w:rsidR="00125CA6" w:rsidRPr="00D22C7B" w:rsidRDefault="00125CA6" w:rsidP="00125CA6">
      <w:pPr>
        <w:rPr>
          <w:rFonts w:ascii="Times New Roman" w:hAnsi="Times New Roman"/>
          <w:sz w:val="24"/>
          <w:szCs w:val="24"/>
        </w:rPr>
      </w:pPr>
    </w:p>
    <w:p w14:paraId="073D7CE0" w14:textId="77777777" w:rsidR="00125CA6" w:rsidRPr="00D22C7B" w:rsidRDefault="00125CA6" w:rsidP="00125CA6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>Добавить абитуриента</w:t>
      </w:r>
    </w:p>
    <w:p w14:paraId="5CEC40F7" w14:textId="77777777" w:rsidR="00125CA6" w:rsidRPr="00D22C7B" w:rsidRDefault="00125CA6" w:rsidP="00125CA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ввода нового студента в базу данных:</w:t>
      </w:r>
    </w:p>
    <w:p w14:paraId="6E852848" w14:textId="77777777" w:rsidR="00125CA6" w:rsidRPr="00D22C7B" w:rsidRDefault="00125CA6" w:rsidP="00125CA6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меню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Добавить абитуриента</w:t>
      </w:r>
      <w:r w:rsidRPr="00D22C7B">
        <w:rPr>
          <w:rFonts w:ascii="Times New Roman" w:hAnsi="Times New Roman"/>
          <w:b/>
          <w:sz w:val="24"/>
          <w:szCs w:val="24"/>
          <w:lang w:val="kk-KZ"/>
        </w:rPr>
        <w:t>;</w:t>
      </w:r>
    </w:p>
    <w:p w14:paraId="05674939" w14:textId="77777777" w:rsidR="00125CA6" w:rsidRPr="00D22C7B" w:rsidRDefault="00125CA6" w:rsidP="00125CA6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откроется форма для ввода личных данных студента.</w:t>
      </w:r>
    </w:p>
    <w:p w14:paraId="6670B4F2" w14:textId="77777777" w:rsidR="00125CA6" w:rsidRPr="00D22C7B" w:rsidRDefault="00125CA6" w:rsidP="00125CA6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0CDA8C52" w14:textId="77777777" w:rsidR="00125CA6" w:rsidRPr="00D22C7B" w:rsidRDefault="00125CA6" w:rsidP="00125CA6">
      <w:pPr>
        <w:rPr>
          <w:rFonts w:ascii="Times New Roman" w:hAnsi="Times New Roman"/>
          <w:b/>
          <w:bCs/>
          <w:color w:val="C00000"/>
          <w:sz w:val="24"/>
          <w:szCs w:val="24"/>
        </w:rPr>
      </w:pPr>
      <w:r w:rsidRPr="00D22C7B">
        <w:rPr>
          <w:rFonts w:ascii="Times New Roman" w:hAnsi="Times New Roman"/>
          <w:b/>
          <w:bCs/>
          <w:color w:val="C00000"/>
          <w:sz w:val="24"/>
          <w:szCs w:val="24"/>
        </w:rPr>
        <w:t>Анкета и ее заполнение подробно описаны в разделе Приемная комиссия.</w:t>
      </w:r>
    </w:p>
    <w:p w14:paraId="3745E88D" w14:textId="77777777" w:rsidR="00125CA6" w:rsidRPr="00D22C7B" w:rsidRDefault="00125CA6" w:rsidP="00125CA6">
      <w:pPr>
        <w:rPr>
          <w:rFonts w:ascii="Times New Roman" w:hAnsi="Times New Roman"/>
          <w:sz w:val="24"/>
          <w:szCs w:val="24"/>
        </w:rPr>
      </w:pPr>
    </w:p>
    <w:p w14:paraId="76BB8044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B2F7D"/>
    <w:multiLevelType w:val="hybridMultilevel"/>
    <w:tmpl w:val="3426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F4685"/>
    <w:multiLevelType w:val="hybridMultilevel"/>
    <w:tmpl w:val="37C00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F48D3"/>
    <w:multiLevelType w:val="hybridMultilevel"/>
    <w:tmpl w:val="2BD619F8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596553">
    <w:abstractNumId w:val="2"/>
  </w:num>
  <w:num w:numId="2" w16cid:durableId="2019648419">
    <w:abstractNumId w:val="0"/>
  </w:num>
  <w:num w:numId="3" w16cid:durableId="99067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A6"/>
    <w:rsid w:val="00125CA6"/>
    <w:rsid w:val="002948EE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4BD4"/>
  <w15:chartTrackingRefBased/>
  <w15:docId w15:val="{EAF62B89-F133-4648-BF79-A9B0D8B9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CA6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25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5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5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5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5C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5C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5C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5C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5C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5C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5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5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5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5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5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5C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5C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5C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5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5C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5CA6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125CA6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2025-04-04T04:35:00Z</dcterms:created>
  <dcterms:modified xsi:type="dcterms:W3CDTF">2025-04-04T04:35:00Z</dcterms:modified>
</cp:coreProperties>
</file>