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8444" w14:textId="77777777" w:rsidR="0028135B" w:rsidRPr="000F2E48" w:rsidRDefault="0028135B" w:rsidP="0028135B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Практика</w:t>
      </w:r>
    </w:p>
    <w:p w14:paraId="0FADFFF8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Преподаватель проверяет журнал, заполняет сведения о практике, проставляет отметку о проверке, заполняет заключение по практике, где оценивает работу студента.</w:t>
      </w:r>
    </w:p>
    <w:p w14:paraId="214189B7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проверки журнала практики, выполните следующие действия:</w:t>
      </w:r>
    </w:p>
    <w:p w14:paraId="6A4CE2EE" w14:textId="77777777" w:rsidR="0028135B" w:rsidRPr="00D22C7B" w:rsidRDefault="0028135B" w:rsidP="0028135B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функцию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Практика»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во вкладке «Преподаватель»;</w:t>
      </w:r>
    </w:p>
    <w:p w14:paraId="22AAC02B" w14:textId="77777777" w:rsidR="0028135B" w:rsidRPr="00D22C7B" w:rsidRDefault="0028135B" w:rsidP="0028135B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 экране появится список ведомостей по практике. Каждая ведомость содержит информацию о количестве студентов и количестве заполненных журналов (рис.69);</w:t>
      </w:r>
    </w:p>
    <w:p w14:paraId="0B9B0731" w14:textId="77777777" w:rsidR="0028135B" w:rsidRPr="00D22C7B" w:rsidRDefault="0028135B" w:rsidP="0028135B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выделите ведомость по практике и выберите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Журналы практики студентов»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556FA6E9" w14:textId="77777777" w:rsidR="0028135B" w:rsidRPr="00D22C7B" w:rsidRDefault="0028135B" w:rsidP="0028135B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376316C1" w14:textId="0C0FDA56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D32532A" wp14:editId="38F0E1B6">
            <wp:extent cx="5486400" cy="1331595"/>
            <wp:effectExtent l="0" t="0" r="0" b="1905"/>
            <wp:docPr id="701628839" name="Рисунок 10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 descr="Изображение выглядит как текст, Шриф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Рисунок 69  – Список групп по практике.</w:t>
      </w:r>
    </w:p>
    <w:p w14:paraId="6F6CC958" w14:textId="77777777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</w:p>
    <w:p w14:paraId="3B753000" w14:textId="77777777" w:rsidR="0028135B" w:rsidRPr="00D22C7B" w:rsidRDefault="0028135B" w:rsidP="0028135B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экране появится список студентов. Около каждого студента будет стоять отметка о заполнении или незаполнении журнала (рис.70);</w:t>
      </w:r>
    </w:p>
    <w:p w14:paraId="19BF53BB" w14:textId="77777777" w:rsidR="0028135B" w:rsidRPr="00D22C7B" w:rsidRDefault="0028135B" w:rsidP="0028135B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студента, который заполнил журнал, дважды щелкнув на фамилии мышью;</w:t>
      </w:r>
    </w:p>
    <w:p w14:paraId="5BFBFDB4" w14:textId="43C89870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AD7BFB" wp14:editId="47E8A9D8">
            <wp:extent cx="5405755" cy="2618740"/>
            <wp:effectExtent l="0" t="0" r="4445" b="0"/>
            <wp:docPr id="979304059" name="Рисунок 9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DB3F" w14:textId="77777777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70 – Список студентов в группе.</w:t>
      </w:r>
    </w:p>
    <w:p w14:paraId="6C27FF90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</w:p>
    <w:p w14:paraId="558424EE" w14:textId="77777777" w:rsidR="0028135B" w:rsidRPr="00D22C7B" w:rsidRDefault="0028135B" w:rsidP="0028135B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откроется журнал студента (рис.71); </w:t>
      </w:r>
    </w:p>
    <w:p w14:paraId="4989B4C6" w14:textId="77777777" w:rsidR="0028135B" w:rsidRPr="00D22C7B" w:rsidRDefault="0028135B" w:rsidP="0028135B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после проверки поставьте  галочку в столбец «Подтверждение»  и  активизируйте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. </w:t>
      </w:r>
    </w:p>
    <w:p w14:paraId="42E8E280" w14:textId="77777777" w:rsidR="0028135B" w:rsidRPr="00D22C7B" w:rsidRDefault="0028135B" w:rsidP="0028135B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7B4628C8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После сохранения подтверждения, журнал для корректировки студентом  будет недоступен.</w:t>
      </w:r>
    </w:p>
    <w:p w14:paraId="4D976A28" w14:textId="14685DBA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79FA44" wp14:editId="5ED45FB4">
            <wp:extent cx="5266690" cy="2216785"/>
            <wp:effectExtent l="0" t="0" r="0" b="0"/>
            <wp:docPr id="2104592294" name="Рисунок 8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 descr="Изображение выглядит как текст, программное обеспечение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50C8" w14:textId="77777777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71 – Журнал практики.</w:t>
      </w:r>
    </w:p>
    <w:p w14:paraId="06B7D0BE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</w:p>
    <w:p w14:paraId="54CFB275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того, чтобы заполнить </w:t>
      </w:r>
      <w:r w:rsidRPr="00D22C7B">
        <w:rPr>
          <w:rFonts w:ascii="Times New Roman" w:hAnsi="Times New Roman"/>
          <w:i/>
          <w:sz w:val="24"/>
          <w:szCs w:val="24"/>
        </w:rPr>
        <w:t>Заключение практики</w:t>
      </w:r>
      <w:r w:rsidRPr="00D22C7B">
        <w:rPr>
          <w:rFonts w:ascii="Times New Roman" w:hAnsi="Times New Roman"/>
          <w:sz w:val="24"/>
          <w:szCs w:val="24"/>
        </w:rPr>
        <w:t>, выполните следующие действия:</w:t>
      </w:r>
    </w:p>
    <w:p w14:paraId="3EFE1D80" w14:textId="77777777" w:rsidR="0028135B" w:rsidRPr="00D22C7B" w:rsidRDefault="0028135B" w:rsidP="0028135B">
      <w:pPr>
        <w:pStyle w:val="ac"/>
        <w:numPr>
          <w:ilvl w:val="0"/>
          <w:numId w:val="5"/>
        </w:numPr>
        <w:rPr>
          <w:rFonts w:ascii="Times New Roman" w:hAnsi="Times New Roman"/>
          <w:i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студента, активизируйте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Просмотреть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журнал» </w:t>
      </w:r>
      <w:r w:rsidRPr="00D22C7B">
        <w:rPr>
          <w:rFonts w:ascii="Times New Roman" w:hAnsi="Times New Roman"/>
          <w:sz w:val="24"/>
          <w:szCs w:val="24"/>
          <w:lang w:val="kk-KZ"/>
        </w:rPr>
        <w:t>практики (или дважды щелкните на фамилии мышью);</w:t>
      </w:r>
    </w:p>
    <w:p w14:paraId="35BEA007" w14:textId="77777777" w:rsidR="0028135B" w:rsidRPr="00D22C7B" w:rsidRDefault="0028135B" w:rsidP="0028135B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Заключение по практике»;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6D0DEEED" w14:textId="77777777" w:rsidR="0028135B" w:rsidRPr="00D22C7B" w:rsidRDefault="0028135B" w:rsidP="0028135B">
      <w:pPr>
        <w:pStyle w:val="ac"/>
        <w:numPr>
          <w:ilvl w:val="0"/>
          <w:numId w:val="5"/>
        </w:numPr>
        <w:rPr>
          <w:rFonts w:ascii="Times New Roman" w:hAnsi="Times New Roman"/>
          <w:i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заполните необходимые поля, введите оценку и выберите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Закрыть практику» </w:t>
      </w:r>
      <w:r w:rsidRPr="00D22C7B">
        <w:rPr>
          <w:rFonts w:ascii="Times New Roman" w:hAnsi="Times New Roman"/>
          <w:sz w:val="24"/>
          <w:szCs w:val="24"/>
          <w:lang w:val="kk-KZ"/>
        </w:rPr>
        <w:t>(рис.72).</w:t>
      </w:r>
    </w:p>
    <w:p w14:paraId="4A93F7C1" w14:textId="77777777" w:rsidR="0028135B" w:rsidRPr="00D22C7B" w:rsidRDefault="0028135B" w:rsidP="0028135B">
      <w:pPr>
        <w:pStyle w:val="ac"/>
        <w:ind w:left="720"/>
        <w:rPr>
          <w:rFonts w:ascii="Times New Roman" w:hAnsi="Times New Roman"/>
          <w:i/>
          <w:sz w:val="24"/>
          <w:szCs w:val="24"/>
          <w:lang w:val="kk-KZ"/>
        </w:rPr>
      </w:pPr>
    </w:p>
    <w:p w14:paraId="2994721E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color w:val="C00000"/>
          <w:sz w:val="24"/>
          <w:szCs w:val="24"/>
        </w:rPr>
        <w:t>После закрытия практики преподавателем, студент не сможет корректировать Заключение по практике!</w:t>
      </w:r>
      <w:r w:rsidRPr="00D22C7B">
        <w:rPr>
          <w:rFonts w:ascii="Times New Roman" w:hAnsi="Times New Roman"/>
          <w:sz w:val="24"/>
          <w:szCs w:val="24"/>
        </w:rPr>
        <w:t xml:space="preserve"> Кнопка «</w:t>
      </w:r>
      <w:r w:rsidRPr="00D22C7B">
        <w:rPr>
          <w:rFonts w:ascii="Times New Roman" w:hAnsi="Times New Roman"/>
          <w:i/>
          <w:sz w:val="24"/>
          <w:szCs w:val="24"/>
        </w:rPr>
        <w:t>Изменить статус»</w:t>
      </w:r>
      <w:r w:rsidRPr="00D22C7B">
        <w:rPr>
          <w:rFonts w:ascii="Times New Roman" w:hAnsi="Times New Roman"/>
          <w:sz w:val="24"/>
          <w:szCs w:val="24"/>
        </w:rPr>
        <w:t xml:space="preserve"> используется преподавателем, если все-таки возникла необходимость открыть студенту доступ для внесения изменений в «</w:t>
      </w:r>
      <w:r w:rsidRPr="00D22C7B">
        <w:rPr>
          <w:rFonts w:ascii="Times New Roman" w:hAnsi="Times New Roman"/>
          <w:i/>
          <w:iCs/>
          <w:sz w:val="24"/>
          <w:szCs w:val="24"/>
        </w:rPr>
        <w:t>Заключение по практике»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3EEABBEB" w14:textId="62945D6C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282D161" wp14:editId="4F75503F">
            <wp:extent cx="5574030" cy="3496945"/>
            <wp:effectExtent l="0" t="0" r="7620" b="8255"/>
            <wp:docPr id="1105457278" name="Рисунок 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0A1A" w14:textId="77777777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Рисунок 72 – Заключение по практике.</w:t>
      </w:r>
    </w:p>
    <w:p w14:paraId="56E85838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</w:p>
    <w:p w14:paraId="2A8D2ED7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Руководителя по практике можно добавить, как группе студентов, так и каждому студенту отдельно.</w:t>
      </w:r>
    </w:p>
    <w:p w14:paraId="054AC76D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добавления руководителя по практике </w:t>
      </w:r>
      <w:r w:rsidRPr="00D22C7B">
        <w:rPr>
          <w:rFonts w:ascii="Times New Roman" w:hAnsi="Times New Roman"/>
          <w:b/>
          <w:sz w:val="24"/>
          <w:szCs w:val="24"/>
        </w:rPr>
        <w:t>группе студентов</w:t>
      </w:r>
      <w:r w:rsidRPr="00D22C7B">
        <w:rPr>
          <w:rFonts w:ascii="Times New Roman" w:hAnsi="Times New Roman"/>
          <w:sz w:val="24"/>
          <w:szCs w:val="24"/>
        </w:rPr>
        <w:t>, выполните следующие действия:</w:t>
      </w:r>
    </w:p>
    <w:p w14:paraId="20D1417E" w14:textId="77777777" w:rsidR="0028135B" w:rsidRPr="00D22C7B" w:rsidRDefault="0028135B" w:rsidP="0028135B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выделите ведомость по практике;</w:t>
      </w:r>
    </w:p>
    <w:p w14:paraId="16CA4EA6" w14:textId="77777777" w:rsidR="0028135B" w:rsidRPr="00D22C7B" w:rsidRDefault="0028135B" w:rsidP="0028135B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команду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Сведения о практике»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6A3801E8" w14:textId="77777777" w:rsidR="0028135B" w:rsidRPr="00D22C7B" w:rsidRDefault="0028135B" w:rsidP="0028135B">
      <w:pPr>
        <w:pStyle w:val="ac"/>
        <w:numPr>
          <w:ilvl w:val="0"/>
          <w:numId w:val="6"/>
        </w:numPr>
        <w:rPr>
          <w:rFonts w:ascii="Times New Roman" w:hAnsi="Times New Roman"/>
          <w:i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выделите галочкой студентов, у которых один руководить и нажмите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 руководителя практики»</w:t>
      </w:r>
      <w:r w:rsidRPr="00D22C7B">
        <w:rPr>
          <w:rFonts w:ascii="Times New Roman" w:hAnsi="Times New Roman"/>
          <w:sz w:val="24"/>
          <w:szCs w:val="24"/>
          <w:lang w:val="kk-KZ"/>
        </w:rPr>
        <w:t>, которая находится над списком студентов (рис.). Появится окно для ввода (рис.73);</w:t>
      </w:r>
    </w:p>
    <w:p w14:paraId="01AE05B0" w14:textId="77777777" w:rsidR="0028135B" w:rsidRPr="00D22C7B" w:rsidRDefault="0028135B" w:rsidP="0028135B">
      <w:pPr>
        <w:pStyle w:val="ac"/>
        <w:ind w:left="720"/>
        <w:rPr>
          <w:rFonts w:ascii="Times New Roman" w:hAnsi="Times New Roman"/>
          <w:i/>
          <w:sz w:val="24"/>
          <w:szCs w:val="24"/>
          <w:lang w:val="kk-KZ"/>
        </w:rPr>
      </w:pPr>
    </w:p>
    <w:p w14:paraId="0C1CF3B4" w14:textId="32628658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A7456F" wp14:editId="24F6FD5C">
            <wp:extent cx="5939790" cy="1762760"/>
            <wp:effectExtent l="0" t="0" r="3810" b="8890"/>
            <wp:docPr id="931759989" name="Рисунок 6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0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EDCD" w14:textId="77777777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73 – Добавление руководителя по практике.</w:t>
      </w:r>
    </w:p>
    <w:p w14:paraId="0A589ECB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</w:p>
    <w:p w14:paraId="04D08753" w14:textId="7E979727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F1FB34D" wp14:editId="5A86C099">
            <wp:extent cx="2780030" cy="2077720"/>
            <wp:effectExtent l="0" t="0" r="1270" b="0"/>
            <wp:docPr id="7199650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29C2" w14:textId="77777777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74  – Окно для ввода руководителя.</w:t>
      </w:r>
    </w:p>
    <w:p w14:paraId="2222D092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</w:p>
    <w:p w14:paraId="2CA82364" w14:textId="77777777" w:rsidR="0028135B" w:rsidRPr="00D22C7B" w:rsidRDefault="0028135B" w:rsidP="0028135B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Введите фамилию руководителя, выберите организацию. Контактные данные руководителя. Выбрать </w:t>
      </w:r>
      <w:r w:rsidRPr="00D22C7B">
        <w:rPr>
          <w:rFonts w:ascii="Times New Roman" w:hAnsi="Times New Roman"/>
          <w:i/>
          <w:iCs/>
          <w:sz w:val="24"/>
          <w:szCs w:val="24"/>
        </w:rPr>
        <w:t>Тип организации</w:t>
      </w:r>
      <w:r w:rsidRPr="00D22C7B">
        <w:rPr>
          <w:rFonts w:ascii="Times New Roman" w:hAnsi="Times New Roman"/>
          <w:sz w:val="24"/>
          <w:szCs w:val="24"/>
        </w:rPr>
        <w:t xml:space="preserve"> если в списке нет нужной организации, то выберите 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Другое </w:t>
      </w:r>
      <w:r w:rsidRPr="00D22C7B">
        <w:rPr>
          <w:rFonts w:ascii="Times New Roman" w:hAnsi="Times New Roman"/>
          <w:sz w:val="24"/>
          <w:szCs w:val="24"/>
        </w:rPr>
        <w:t xml:space="preserve">(рис.75); </w:t>
      </w:r>
    </w:p>
    <w:p w14:paraId="49628F91" w14:textId="0EE4873D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E2E741B" wp14:editId="137F1F68">
            <wp:extent cx="2589530" cy="2157730"/>
            <wp:effectExtent l="0" t="0" r="1270" b="0"/>
            <wp:docPr id="579134487" name="Рисунок 4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7827" w14:textId="77777777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75 – Добавление новой организации</w:t>
      </w:r>
    </w:p>
    <w:p w14:paraId="29505F23" w14:textId="77777777" w:rsidR="0028135B" w:rsidRPr="00D22C7B" w:rsidRDefault="0028135B" w:rsidP="0028135B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ввода новой организации, заполните поле «Новая организация» и нажмите на ссылку «</w:t>
      </w:r>
      <w:r w:rsidRPr="00D22C7B">
        <w:rPr>
          <w:rFonts w:ascii="Times New Roman" w:hAnsi="Times New Roman"/>
          <w:i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 xml:space="preserve"> (рис.76);</w:t>
      </w:r>
    </w:p>
    <w:p w14:paraId="0B5E9BEF" w14:textId="77777777" w:rsidR="0028135B" w:rsidRPr="00D22C7B" w:rsidRDefault="0028135B" w:rsidP="0028135B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нажмите на кнопку «</w:t>
      </w:r>
      <w:r w:rsidRPr="00D22C7B">
        <w:rPr>
          <w:rFonts w:ascii="Times New Roman" w:hAnsi="Times New Roman"/>
          <w:i/>
          <w:sz w:val="24"/>
          <w:szCs w:val="24"/>
        </w:rPr>
        <w:t>Сохранить».</w:t>
      </w:r>
    </w:p>
    <w:p w14:paraId="4790C79C" w14:textId="42A48948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28EF33" wp14:editId="7AC3BFDD">
            <wp:extent cx="1974850" cy="2172335"/>
            <wp:effectExtent l="0" t="0" r="6350" b="0"/>
            <wp:docPr id="107577709" name="Рисунок 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96D2" w14:textId="77777777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76 – Добавление новой организации</w:t>
      </w:r>
    </w:p>
    <w:p w14:paraId="6714C663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редактирования руководителя, выполните следующие действия:</w:t>
      </w:r>
    </w:p>
    <w:p w14:paraId="230BA479" w14:textId="77777777" w:rsidR="0028135B" w:rsidRPr="00D22C7B" w:rsidRDefault="0028135B" w:rsidP="0028135B">
      <w:pPr>
        <w:pStyle w:val="ac"/>
        <w:numPr>
          <w:ilvl w:val="0"/>
          <w:numId w:val="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выделите студента галочкой;</w:t>
      </w:r>
    </w:p>
    <w:p w14:paraId="10B18E00" w14:textId="77777777" w:rsidR="0028135B" w:rsidRPr="00D22C7B" w:rsidRDefault="0028135B" w:rsidP="0028135B">
      <w:pPr>
        <w:pStyle w:val="ac"/>
        <w:numPr>
          <w:ilvl w:val="0"/>
          <w:numId w:val="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на ссылку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Изменить руководителя практики»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(рис.77);</w:t>
      </w:r>
    </w:p>
    <w:p w14:paraId="06A159E4" w14:textId="77777777" w:rsidR="0028135B" w:rsidRPr="00D22C7B" w:rsidRDefault="0028135B" w:rsidP="0028135B">
      <w:pPr>
        <w:pStyle w:val="ac"/>
        <w:numPr>
          <w:ilvl w:val="0"/>
          <w:numId w:val="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окно для корректировки. Введите нужные сведения и сохраните;</w:t>
      </w:r>
    </w:p>
    <w:p w14:paraId="770222AB" w14:textId="77777777" w:rsidR="0028135B" w:rsidRPr="00D22C7B" w:rsidRDefault="0028135B" w:rsidP="0028135B">
      <w:pPr>
        <w:pStyle w:val="ac"/>
        <w:numPr>
          <w:ilvl w:val="0"/>
          <w:numId w:val="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Сохранить</w:t>
      </w:r>
      <w:r w:rsidRPr="00D22C7B">
        <w:rPr>
          <w:rFonts w:ascii="Times New Roman" w:hAnsi="Times New Roman"/>
          <w:sz w:val="24"/>
          <w:szCs w:val="24"/>
          <w:lang w:val="kk-KZ"/>
        </w:rPr>
        <w:t>», которая находится под списком студентов (рис.77).</w:t>
      </w:r>
    </w:p>
    <w:p w14:paraId="27F8E5B8" w14:textId="77777777" w:rsidR="0028135B" w:rsidRPr="00D22C7B" w:rsidRDefault="0028135B" w:rsidP="0028135B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12919764" w14:textId="77777777" w:rsidR="0028135B" w:rsidRPr="00D22C7B" w:rsidRDefault="0028135B" w:rsidP="0028135B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76699F1B" w14:textId="34B5A03E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86D44A0" wp14:editId="318ACBB5">
            <wp:extent cx="5003800" cy="3189605"/>
            <wp:effectExtent l="0" t="0" r="6350" b="0"/>
            <wp:docPr id="508153784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5" t="9492" r="13896" b="14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CF76" w14:textId="77777777" w:rsidR="0028135B" w:rsidRPr="00D22C7B" w:rsidRDefault="0028135B" w:rsidP="0028135B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77 – Редактирование руководителя и организации.</w:t>
      </w:r>
    </w:p>
    <w:p w14:paraId="0C68B710" w14:textId="77777777" w:rsidR="0028135B" w:rsidRPr="00D22C7B" w:rsidRDefault="0028135B" w:rsidP="0028135B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843A872" w14:textId="77777777" w:rsidR="0028135B" w:rsidRPr="000F2E48" w:rsidRDefault="0028135B" w:rsidP="0028135B">
      <w:pPr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 xml:space="preserve">Нарушения </w:t>
      </w:r>
    </w:p>
    <w:p w14:paraId="46A1E9C4" w14:textId="77777777" w:rsidR="0028135B" w:rsidRPr="00D22C7B" w:rsidRDefault="0028135B" w:rsidP="0028135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Если у преподавателя зафиксировали нарушения, то он сможет его просмотреть на свойе странице. Для просмотра нарушения выбрать функцию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Нарушения» </w:t>
      </w:r>
      <w:r w:rsidRPr="00D22C7B">
        <w:rPr>
          <w:rFonts w:ascii="Times New Roman" w:hAnsi="Times New Roman"/>
          <w:sz w:val="24"/>
          <w:szCs w:val="24"/>
        </w:rPr>
        <w:t>во вкладке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 «Преподаватель».</w:t>
      </w:r>
      <w:r w:rsidRPr="00D22C7B">
        <w:rPr>
          <w:rFonts w:ascii="Times New Roman" w:hAnsi="Times New Roman"/>
          <w:sz w:val="24"/>
          <w:szCs w:val="24"/>
        </w:rPr>
        <w:t xml:space="preserve"> </w:t>
      </w:r>
    </w:p>
    <w:p w14:paraId="4C91E190" w14:textId="723F07E6" w:rsidR="0028135B" w:rsidRPr="00D22C7B" w:rsidRDefault="0028135B" w:rsidP="0028135B">
      <w:pPr>
        <w:jc w:val="center"/>
        <w:rPr>
          <w:rFonts w:ascii="Times New Roman" w:hAnsi="Times New Roman"/>
          <w:b/>
          <w:sz w:val="24"/>
          <w:szCs w:val="24"/>
        </w:rPr>
      </w:pPr>
      <w:r w:rsidRPr="000F2E48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2EEAACE" wp14:editId="7AB44EC6">
            <wp:extent cx="5113020" cy="1199515"/>
            <wp:effectExtent l="0" t="0" r="0" b="635"/>
            <wp:docPr id="38718481" name="Рисунок 1" descr="Изображение выглядит как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5" descr="Изображение выглядит как текс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3798" w14:textId="77777777" w:rsidR="0028135B" w:rsidRPr="00D22C7B" w:rsidRDefault="0028135B" w:rsidP="0028135B">
      <w:pPr>
        <w:jc w:val="center"/>
        <w:rPr>
          <w:rFonts w:ascii="Times New Roman" w:hAnsi="Times New Roman"/>
          <w:bCs/>
          <w:sz w:val="24"/>
          <w:szCs w:val="24"/>
        </w:rPr>
      </w:pPr>
      <w:r w:rsidRPr="00D22C7B">
        <w:rPr>
          <w:rFonts w:ascii="Times New Roman" w:hAnsi="Times New Roman"/>
          <w:bCs/>
          <w:sz w:val="24"/>
          <w:szCs w:val="24"/>
        </w:rPr>
        <w:t>Рисунок 78 – Нарушения преподавателя</w:t>
      </w:r>
    </w:p>
    <w:p w14:paraId="456C735F" w14:textId="77777777" w:rsidR="0028135B" w:rsidRPr="00D22C7B" w:rsidRDefault="0028135B" w:rsidP="0028135B">
      <w:pPr>
        <w:rPr>
          <w:rFonts w:ascii="Times New Roman" w:hAnsi="Times New Roman"/>
          <w:bCs/>
          <w:sz w:val="24"/>
          <w:szCs w:val="24"/>
        </w:rPr>
      </w:pPr>
    </w:p>
    <w:p w14:paraId="387ADF29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A7BAF"/>
    <w:multiLevelType w:val="hybridMultilevel"/>
    <w:tmpl w:val="8A18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95DA3"/>
    <w:multiLevelType w:val="hybridMultilevel"/>
    <w:tmpl w:val="1B668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A36F5"/>
    <w:multiLevelType w:val="hybridMultilevel"/>
    <w:tmpl w:val="37CE2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E4103"/>
    <w:multiLevelType w:val="hybridMultilevel"/>
    <w:tmpl w:val="A7CCD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637A1"/>
    <w:multiLevelType w:val="hybridMultilevel"/>
    <w:tmpl w:val="9B128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62C62"/>
    <w:multiLevelType w:val="hybridMultilevel"/>
    <w:tmpl w:val="A9C4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F4F0B"/>
    <w:multiLevelType w:val="hybridMultilevel"/>
    <w:tmpl w:val="5F384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365172">
    <w:abstractNumId w:val="0"/>
  </w:num>
  <w:num w:numId="2" w16cid:durableId="2077627930">
    <w:abstractNumId w:val="2"/>
  </w:num>
  <w:num w:numId="3" w16cid:durableId="741491840">
    <w:abstractNumId w:val="1"/>
  </w:num>
  <w:num w:numId="4" w16cid:durableId="417293029">
    <w:abstractNumId w:val="3"/>
  </w:num>
  <w:num w:numId="5" w16cid:durableId="1211260271">
    <w:abstractNumId w:val="5"/>
  </w:num>
  <w:num w:numId="6" w16cid:durableId="598179165">
    <w:abstractNumId w:val="4"/>
  </w:num>
  <w:num w:numId="7" w16cid:durableId="763956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5B"/>
    <w:rsid w:val="0028135B"/>
    <w:rsid w:val="002948EE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D872"/>
  <w15:chartTrackingRefBased/>
  <w15:docId w15:val="{EEFB168A-E57C-4EC2-990A-40269057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35B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8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1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1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13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13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13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13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13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13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13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13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13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1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13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135B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28135B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2025-04-04T04:40:00Z</dcterms:created>
  <dcterms:modified xsi:type="dcterms:W3CDTF">2025-04-04T04:40:00Z</dcterms:modified>
</cp:coreProperties>
</file>