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B3E45" w14:textId="77777777" w:rsidR="00AD279E" w:rsidRPr="000F2E48" w:rsidRDefault="00AD279E" w:rsidP="00AD279E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Свои работы на антиплагиат</w:t>
      </w:r>
    </w:p>
    <w:p w14:paraId="26208DC6" w14:textId="77777777" w:rsidR="00AD279E" w:rsidRPr="00D22C7B" w:rsidRDefault="00AD279E" w:rsidP="00AD279E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своих работ выполните следующие действия</w:t>
      </w:r>
      <w:r w:rsidRPr="00D22C7B">
        <w:rPr>
          <w:rFonts w:ascii="Times New Roman" w:hAnsi="Times New Roman"/>
          <w:b/>
          <w:i/>
          <w:sz w:val="24"/>
          <w:szCs w:val="24"/>
        </w:rPr>
        <w:t>:</w:t>
      </w:r>
    </w:p>
    <w:p w14:paraId="49EB9AF4" w14:textId="77777777" w:rsidR="00AD279E" w:rsidRPr="00D22C7B" w:rsidRDefault="00AD279E" w:rsidP="00AD279E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выберите во вкладке «</w:t>
      </w:r>
      <w:r w:rsidRPr="00D22C7B">
        <w:rPr>
          <w:rFonts w:ascii="Times New Roman" w:hAnsi="Times New Roman"/>
          <w:i/>
          <w:sz w:val="24"/>
          <w:szCs w:val="24"/>
        </w:rPr>
        <w:t>Свои работы на антиплагиат»</w:t>
      </w:r>
      <w:r w:rsidRPr="00D22C7B">
        <w:rPr>
          <w:rFonts w:ascii="Times New Roman" w:hAnsi="Times New Roman"/>
          <w:sz w:val="24"/>
          <w:szCs w:val="24"/>
        </w:rPr>
        <w:t xml:space="preserve"> одну из типов работ Дипломная/Реферат/Книга, щелкая два раза мышью (рис.79)</w:t>
      </w:r>
    </w:p>
    <w:p w14:paraId="6EA45B0E" w14:textId="62687C8A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2C09C62" wp14:editId="00309248">
            <wp:extent cx="4923155" cy="885190"/>
            <wp:effectExtent l="0" t="0" r="0" b="0"/>
            <wp:docPr id="1461394457" name="Рисунок 9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0ED0" w14:textId="77777777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79 – Окно для выбора типа работы</w:t>
      </w:r>
    </w:p>
    <w:p w14:paraId="44B31C9A" w14:textId="77777777" w:rsidR="00AD279E" w:rsidRPr="00D22C7B" w:rsidRDefault="00AD279E" w:rsidP="00AD279E">
      <w:pPr>
        <w:numPr>
          <w:ilvl w:val="0"/>
          <w:numId w:val="2"/>
        </w:num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Нажмите команду «</w:t>
      </w:r>
      <w:r w:rsidRPr="00D22C7B">
        <w:rPr>
          <w:rFonts w:ascii="Times New Roman" w:hAnsi="Times New Roman"/>
          <w:i/>
          <w:sz w:val="24"/>
          <w:szCs w:val="24"/>
        </w:rPr>
        <w:t>Загрузить»</w:t>
      </w:r>
    </w:p>
    <w:p w14:paraId="265D0E06" w14:textId="77777777" w:rsidR="00AD279E" w:rsidRPr="00D22C7B" w:rsidRDefault="00AD279E" w:rsidP="00AD279E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Преподаватель загружает документ в базу, если процент уникальности документа удовлетворительный. Для загрузки документа в базу, нажмите на кнопку «</w:t>
      </w:r>
      <w:r w:rsidRPr="00D22C7B">
        <w:rPr>
          <w:rFonts w:ascii="Times New Roman" w:hAnsi="Times New Roman"/>
          <w:i/>
          <w:sz w:val="24"/>
          <w:szCs w:val="24"/>
        </w:rPr>
        <w:t xml:space="preserve">Добавить как источник». </w:t>
      </w:r>
      <w:r w:rsidRPr="00D22C7B">
        <w:rPr>
          <w:rFonts w:ascii="Times New Roman" w:hAnsi="Times New Roman"/>
          <w:sz w:val="24"/>
          <w:szCs w:val="24"/>
        </w:rPr>
        <w:t>После загрузки документа в базу, его статус изменится на «</w:t>
      </w:r>
      <w:r w:rsidRPr="00D22C7B">
        <w:rPr>
          <w:rFonts w:ascii="Times New Roman" w:hAnsi="Times New Roman"/>
          <w:i/>
          <w:sz w:val="24"/>
          <w:szCs w:val="24"/>
        </w:rPr>
        <w:t>Добавлен в базу»</w:t>
      </w:r>
    </w:p>
    <w:p w14:paraId="5AEFB9FF" w14:textId="77777777" w:rsidR="00AD279E" w:rsidRPr="00D22C7B" w:rsidRDefault="00AD279E" w:rsidP="00AD279E">
      <w:pPr>
        <w:rPr>
          <w:rFonts w:ascii="Times New Roman" w:hAnsi="Times New Roman"/>
          <w:i/>
          <w:sz w:val="24"/>
          <w:szCs w:val="24"/>
        </w:rPr>
      </w:pPr>
    </w:p>
    <w:p w14:paraId="39BF3FDB" w14:textId="77777777" w:rsidR="00AD279E" w:rsidRPr="00D22C7B" w:rsidRDefault="00AD279E" w:rsidP="00AD279E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>Для просмотра и печати отчета, выполните следующие действия:</w:t>
      </w:r>
    </w:p>
    <w:p w14:paraId="790194B0" w14:textId="77777777" w:rsidR="00AD279E" w:rsidRPr="00D22C7B" w:rsidRDefault="00AD279E" w:rsidP="00AD279E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нажмите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Посмотреть»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. На экране появится форма отчета с </w:t>
      </w:r>
      <w:r w:rsidRPr="00D22C7B">
        <w:rPr>
          <w:rFonts w:ascii="Times New Roman" w:hAnsi="Times New Roman"/>
          <w:sz w:val="24"/>
          <w:szCs w:val="24"/>
          <w:lang w:val="en-US"/>
        </w:rPr>
        <w:t>QR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кодом</w:t>
      </w:r>
    </w:p>
    <w:p w14:paraId="4CB225DD" w14:textId="77777777" w:rsidR="00AD279E" w:rsidRPr="00D22C7B" w:rsidRDefault="00AD279E" w:rsidP="00AD279E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справа в меню браузера  нажмите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Печать»</w:t>
      </w:r>
    </w:p>
    <w:p w14:paraId="696367EC" w14:textId="77777777" w:rsidR="00AD279E" w:rsidRPr="00D22C7B" w:rsidRDefault="00AD279E" w:rsidP="00AD279E">
      <w:pPr>
        <w:pStyle w:val="ac"/>
        <w:ind w:left="1080"/>
        <w:rPr>
          <w:rFonts w:ascii="Times New Roman" w:hAnsi="Times New Roman"/>
          <w:sz w:val="24"/>
          <w:szCs w:val="24"/>
          <w:lang w:val="kk-KZ"/>
        </w:rPr>
      </w:pPr>
    </w:p>
    <w:p w14:paraId="2596C45E" w14:textId="17D980B3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23C4B05" wp14:editId="25D28232">
            <wp:extent cx="5683885" cy="826770"/>
            <wp:effectExtent l="0" t="0" r="0" b="0"/>
            <wp:docPr id="1915688639" name="Рисунок 8" descr="Изображение выглядит как текст, снимок экрана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 descr="Изображение выглядит как текст, снимок экрана, программное обеспечение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18C0" w14:textId="77777777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80 – Список документов преподавателя</w:t>
      </w:r>
    </w:p>
    <w:p w14:paraId="7FDA45FA" w14:textId="77777777" w:rsidR="00AD279E" w:rsidRPr="00D22C7B" w:rsidRDefault="00AD279E" w:rsidP="00AD279E">
      <w:pPr>
        <w:rPr>
          <w:rFonts w:ascii="Times New Roman" w:hAnsi="Times New Roman"/>
          <w:sz w:val="24"/>
          <w:szCs w:val="24"/>
        </w:rPr>
      </w:pPr>
    </w:p>
    <w:p w14:paraId="73BB8BEB" w14:textId="72AECD14" w:rsidR="00AD279E" w:rsidRPr="00D22C7B" w:rsidRDefault="00AD279E" w:rsidP="00AD279E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0F2E48">
        <w:rPr>
          <w:rFonts w:ascii="Times New Roman" w:hAnsi="Times New Roman"/>
          <w:b/>
          <w:i/>
          <w:noProof/>
          <w:sz w:val="24"/>
          <w:szCs w:val="24"/>
        </w:rPr>
        <w:drawing>
          <wp:inline distT="0" distB="0" distL="0" distR="0" wp14:anchorId="1E16DC7B" wp14:editId="24B5C7B5">
            <wp:extent cx="5939790" cy="1104900"/>
            <wp:effectExtent l="0" t="0" r="3810" b="0"/>
            <wp:docPr id="2066214123" name="Рисунок 7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2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9933" w14:textId="77777777" w:rsidR="00AD279E" w:rsidRPr="00D22C7B" w:rsidRDefault="00AD279E" w:rsidP="00AD279E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Рисунок  81 – отчет антиплагиата</w:t>
      </w:r>
    </w:p>
    <w:p w14:paraId="284929D9" w14:textId="77777777" w:rsidR="00AD279E" w:rsidRPr="00D22C7B" w:rsidRDefault="00AD279E" w:rsidP="00AD279E">
      <w:pPr>
        <w:rPr>
          <w:rFonts w:ascii="Times New Roman" w:hAnsi="Times New Roman"/>
          <w:b/>
          <w:i/>
          <w:sz w:val="24"/>
          <w:szCs w:val="24"/>
        </w:rPr>
      </w:pPr>
    </w:p>
    <w:p w14:paraId="19D7281A" w14:textId="77777777" w:rsidR="00AD279E" w:rsidRPr="000F2E48" w:rsidRDefault="00AD279E" w:rsidP="00AD279E">
      <w:pPr>
        <w:rPr>
          <w:rFonts w:ascii="Times New Roman" w:hAnsi="Times New Roman"/>
          <w:b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Выпускники на антиплагиат</w:t>
      </w:r>
      <w:r w:rsidRPr="000F2E48">
        <w:rPr>
          <w:rFonts w:ascii="Times New Roman" w:hAnsi="Times New Roman"/>
          <w:b/>
          <w:color w:val="215E99"/>
          <w:sz w:val="24"/>
          <w:szCs w:val="24"/>
        </w:rPr>
        <w:t xml:space="preserve"> </w:t>
      </w:r>
    </w:p>
    <w:p w14:paraId="6E2A1EBF" w14:textId="77777777" w:rsidR="00AD279E" w:rsidRPr="00D22C7B" w:rsidRDefault="00AD279E" w:rsidP="00AD279E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выпускной работы, отправленной студентом, выполните следующие действия</w:t>
      </w:r>
      <w:r w:rsidRPr="00D22C7B">
        <w:rPr>
          <w:rFonts w:ascii="Times New Roman" w:hAnsi="Times New Roman"/>
          <w:b/>
          <w:i/>
          <w:sz w:val="24"/>
          <w:szCs w:val="24"/>
        </w:rPr>
        <w:t>:</w:t>
      </w:r>
    </w:p>
    <w:p w14:paraId="60EA7328" w14:textId="77777777" w:rsidR="00AD279E" w:rsidRPr="00D22C7B" w:rsidRDefault="00AD279E" w:rsidP="00AD279E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выберите во вкладке Преподаватель функцию «</w:t>
      </w:r>
      <w:r w:rsidRPr="00D22C7B">
        <w:rPr>
          <w:rFonts w:ascii="Times New Roman" w:hAnsi="Times New Roman"/>
          <w:i/>
          <w:sz w:val="24"/>
          <w:szCs w:val="24"/>
        </w:rPr>
        <w:t>Выпускники на антиплагиат»</w:t>
      </w:r>
      <w:r w:rsidRPr="00D22C7B">
        <w:rPr>
          <w:rFonts w:ascii="Times New Roman" w:hAnsi="Times New Roman"/>
          <w:sz w:val="24"/>
          <w:szCs w:val="24"/>
        </w:rPr>
        <w:t>. На экране появится список студентов, у которых Вы являетесь руководителем дипломной работы (рис.82);</w:t>
      </w:r>
    </w:p>
    <w:p w14:paraId="1D50A36B" w14:textId="77777777" w:rsidR="00AD279E" w:rsidRPr="00D22C7B" w:rsidRDefault="00AD279E" w:rsidP="00AD279E">
      <w:pPr>
        <w:rPr>
          <w:rFonts w:ascii="Times New Roman" w:hAnsi="Times New Roman"/>
          <w:sz w:val="24"/>
          <w:szCs w:val="24"/>
        </w:rPr>
      </w:pPr>
    </w:p>
    <w:p w14:paraId="399A0A33" w14:textId="3D031550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15101B" wp14:editId="739BD9E5">
            <wp:extent cx="5939790" cy="1887220"/>
            <wp:effectExtent l="0" t="0" r="3810" b="0"/>
            <wp:docPr id="733445392" name="Рисунок 6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" descr="Изображение выглядит как текст, Шрифт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Рисунок 82 – Список студентов.</w:t>
      </w:r>
    </w:p>
    <w:p w14:paraId="6586278F" w14:textId="77777777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</w:p>
    <w:p w14:paraId="66A87B67" w14:textId="77777777" w:rsidR="00AD279E" w:rsidRPr="00D22C7B" w:rsidRDefault="00AD279E" w:rsidP="00AD279E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выберите студента и нажмите на ссылку «</w:t>
      </w:r>
      <w:r w:rsidRPr="00D22C7B">
        <w:rPr>
          <w:rFonts w:ascii="Times New Roman" w:hAnsi="Times New Roman"/>
          <w:i/>
          <w:sz w:val="24"/>
          <w:szCs w:val="24"/>
        </w:rPr>
        <w:t>Файлы студента»</w:t>
      </w:r>
      <w:r w:rsidRPr="00D22C7B">
        <w:rPr>
          <w:rFonts w:ascii="Times New Roman" w:hAnsi="Times New Roman"/>
          <w:sz w:val="24"/>
          <w:szCs w:val="24"/>
        </w:rPr>
        <w:t xml:space="preserve"> (рис.82);</w:t>
      </w:r>
    </w:p>
    <w:p w14:paraId="6893122E" w14:textId="77777777" w:rsidR="00AD279E" w:rsidRPr="00D22C7B" w:rsidRDefault="00AD279E" w:rsidP="00AD279E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на экране появится список документов, отправленных студентом (рис.83). </w:t>
      </w:r>
    </w:p>
    <w:p w14:paraId="6D2D60E6" w14:textId="77777777" w:rsidR="00AD279E" w:rsidRPr="00D22C7B" w:rsidRDefault="00AD279E" w:rsidP="00AD279E">
      <w:pPr>
        <w:rPr>
          <w:rFonts w:ascii="Times New Roman" w:hAnsi="Times New Roman"/>
          <w:sz w:val="24"/>
          <w:szCs w:val="24"/>
        </w:rPr>
      </w:pPr>
    </w:p>
    <w:p w14:paraId="00EB50DE" w14:textId="7332820B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917C934" wp14:editId="57159CF0">
            <wp:extent cx="5852160" cy="3013710"/>
            <wp:effectExtent l="0" t="0" r="0" b="0"/>
            <wp:docPr id="163742985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6" t="12807" r="24348" b="40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0B1F" w14:textId="77777777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83 – Просмотр файлов студента</w:t>
      </w:r>
    </w:p>
    <w:p w14:paraId="70D9801F" w14:textId="77777777" w:rsidR="00AD279E" w:rsidRPr="00D22C7B" w:rsidRDefault="00AD279E" w:rsidP="00AD279E">
      <w:pPr>
        <w:rPr>
          <w:rFonts w:ascii="Times New Roman" w:hAnsi="Times New Roman"/>
          <w:sz w:val="24"/>
          <w:szCs w:val="24"/>
        </w:rPr>
      </w:pPr>
    </w:p>
    <w:p w14:paraId="63152516" w14:textId="77CDF7B3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08EB139" wp14:editId="22782FC9">
            <wp:extent cx="5617845" cy="3021330"/>
            <wp:effectExtent l="0" t="0" r="1905" b="7620"/>
            <wp:docPr id="87649758" name="Рисунок 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6" t="12534" r="24809" b="3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B8B3" w14:textId="77777777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84 – Список документов, отправленных студентом.</w:t>
      </w:r>
    </w:p>
    <w:p w14:paraId="5D868098" w14:textId="77777777" w:rsidR="00AD279E" w:rsidRPr="00D22C7B" w:rsidRDefault="00AD279E" w:rsidP="00AD279E">
      <w:pPr>
        <w:rPr>
          <w:rFonts w:ascii="Times New Roman" w:hAnsi="Times New Roman"/>
          <w:sz w:val="24"/>
          <w:szCs w:val="24"/>
        </w:rPr>
      </w:pPr>
    </w:p>
    <w:p w14:paraId="0C0031B2" w14:textId="77777777" w:rsidR="00AD279E" w:rsidRPr="00D22C7B" w:rsidRDefault="00AD279E" w:rsidP="00AD279E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нажмите на кнопку «</w:t>
      </w:r>
      <w:r w:rsidRPr="00D22C7B">
        <w:rPr>
          <w:rFonts w:ascii="Times New Roman" w:hAnsi="Times New Roman"/>
          <w:i/>
          <w:sz w:val="24"/>
          <w:szCs w:val="24"/>
        </w:rPr>
        <w:t xml:space="preserve">Посмотреть» </w:t>
      </w:r>
      <w:r w:rsidRPr="00D22C7B">
        <w:rPr>
          <w:rFonts w:ascii="Times New Roman" w:hAnsi="Times New Roman"/>
          <w:sz w:val="24"/>
          <w:szCs w:val="24"/>
        </w:rPr>
        <w:t xml:space="preserve">для просмотра результатов проверки документа. </w:t>
      </w:r>
    </w:p>
    <w:p w14:paraId="7E7F3168" w14:textId="77777777" w:rsidR="00AD279E" w:rsidRPr="00D22C7B" w:rsidRDefault="00AD279E" w:rsidP="00AD279E">
      <w:pPr>
        <w:rPr>
          <w:rFonts w:ascii="Times New Roman" w:hAnsi="Times New Roman"/>
          <w:sz w:val="24"/>
          <w:szCs w:val="24"/>
        </w:rPr>
      </w:pPr>
    </w:p>
    <w:p w14:paraId="70976860" w14:textId="2BF5F6C3" w:rsidR="00AD279E" w:rsidRPr="00D22C7B" w:rsidRDefault="00AD279E" w:rsidP="00AD279E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6DFB2" wp14:editId="5B50205A">
                <wp:simplePos x="0" y="0"/>
                <wp:positionH relativeFrom="column">
                  <wp:posOffset>4986655</wp:posOffset>
                </wp:positionH>
                <wp:positionV relativeFrom="paragraph">
                  <wp:posOffset>1120140</wp:posOffset>
                </wp:positionV>
                <wp:extent cx="230505" cy="309880"/>
                <wp:effectExtent l="38100" t="0" r="36195" b="52070"/>
                <wp:wrapNone/>
                <wp:docPr id="8606697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0505" cy="309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961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92.65pt;margin-top:88.2pt;width:18.15pt;height:24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D22C7B">
        <w:rPr>
          <w:rFonts w:ascii="Times New Roman" w:hAnsi="Times New Roman"/>
          <w:i/>
          <w:sz w:val="24"/>
          <w:szCs w:val="24"/>
        </w:rPr>
        <w:tab/>
      </w:r>
      <w:r w:rsidRPr="00D22C7B">
        <w:rPr>
          <w:rFonts w:ascii="Times New Roman" w:hAnsi="Times New Roman"/>
          <w:b/>
          <w:bCs/>
          <w:iCs/>
          <w:color w:val="C00000"/>
          <w:sz w:val="24"/>
          <w:szCs w:val="24"/>
        </w:rPr>
        <w:t>ПРИМЕЧАНИЕ</w:t>
      </w:r>
      <w:r w:rsidRPr="00D22C7B">
        <w:rPr>
          <w:rFonts w:ascii="Times New Roman" w:hAnsi="Times New Roman"/>
          <w:b/>
          <w:bCs/>
          <w:iCs/>
          <w:sz w:val="24"/>
          <w:szCs w:val="24"/>
        </w:rPr>
        <w:t>:</w:t>
      </w:r>
      <w:r w:rsidRPr="00D22C7B">
        <w:rPr>
          <w:rFonts w:ascii="Times New Roman" w:hAnsi="Times New Roman"/>
          <w:i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Преподаватель загружает документ в базу, только в том случае, если процент уникальности документа удовлетворительный. Для загрузки документа в базу, нажмите на кнопку «</w:t>
      </w:r>
      <w:r w:rsidRPr="00D22C7B">
        <w:rPr>
          <w:rFonts w:ascii="Times New Roman" w:hAnsi="Times New Roman"/>
          <w:i/>
          <w:sz w:val="24"/>
          <w:szCs w:val="24"/>
        </w:rPr>
        <w:t xml:space="preserve">Добавить как источник». </w:t>
      </w:r>
      <w:r w:rsidRPr="00D22C7B">
        <w:rPr>
          <w:rFonts w:ascii="Times New Roman" w:hAnsi="Times New Roman"/>
          <w:sz w:val="24"/>
          <w:szCs w:val="24"/>
        </w:rPr>
        <w:t>После загрузки документа в базу, его статус изменится на «</w:t>
      </w:r>
      <w:r w:rsidRPr="00D22C7B">
        <w:rPr>
          <w:rFonts w:ascii="Times New Roman" w:hAnsi="Times New Roman"/>
          <w:i/>
          <w:sz w:val="24"/>
          <w:szCs w:val="24"/>
        </w:rPr>
        <w:t>Добавлен в базу»</w:t>
      </w:r>
      <w:r w:rsidRPr="00D22C7B">
        <w:rPr>
          <w:rFonts w:ascii="Times New Roman" w:hAnsi="Times New Roman"/>
          <w:sz w:val="24"/>
          <w:szCs w:val="24"/>
        </w:rPr>
        <w:t xml:space="preserve"> (рис.85) </w:t>
      </w:r>
    </w:p>
    <w:p w14:paraId="7B8C25FB" w14:textId="77777777" w:rsidR="00AD279E" w:rsidRPr="00D22C7B" w:rsidRDefault="00AD279E" w:rsidP="00AD279E">
      <w:pPr>
        <w:rPr>
          <w:rFonts w:ascii="Times New Roman" w:hAnsi="Times New Roman"/>
          <w:sz w:val="24"/>
          <w:szCs w:val="24"/>
        </w:rPr>
      </w:pPr>
    </w:p>
    <w:p w14:paraId="4A99F8CE" w14:textId="622D7FE3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D31AFAC" wp14:editId="2ABE50C6">
            <wp:extent cx="5756910" cy="1104900"/>
            <wp:effectExtent l="0" t="0" r="0" b="0"/>
            <wp:docPr id="1977604849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Рисунок 85 – Документ после отправки в базу.</w:t>
      </w:r>
    </w:p>
    <w:p w14:paraId="0FEAE2F6" w14:textId="77777777" w:rsidR="00AD279E" w:rsidRPr="00D22C7B" w:rsidRDefault="00AD279E" w:rsidP="00AD279E">
      <w:pPr>
        <w:jc w:val="center"/>
        <w:rPr>
          <w:rFonts w:ascii="Times New Roman" w:hAnsi="Times New Roman"/>
          <w:i/>
          <w:sz w:val="24"/>
          <w:szCs w:val="24"/>
        </w:rPr>
      </w:pPr>
    </w:p>
    <w:p w14:paraId="4111AEF7" w14:textId="77777777" w:rsidR="00AD279E" w:rsidRPr="00D22C7B" w:rsidRDefault="00AD279E" w:rsidP="00AD279E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ab/>
        <w:t>Для просмотра и печати отчета, выполните следующие действия:</w:t>
      </w:r>
    </w:p>
    <w:p w14:paraId="5E720B07" w14:textId="77777777" w:rsidR="00AD279E" w:rsidRPr="00D22C7B" w:rsidRDefault="00AD279E" w:rsidP="00AD279E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нажмите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Посмотреть»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. На экране появится форма отчета с </w:t>
      </w:r>
      <w:r w:rsidRPr="00D22C7B">
        <w:rPr>
          <w:rFonts w:ascii="Times New Roman" w:hAnsi="Times New Roman"/>
          <w:sz w:val="24"/>
          <w:szCs w:val="24"/>
          <w:lang w:val="en-US"/>
        </w:rPr>
        <w:t>QR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кодом (рис.86);</w:t>
      </w:r>
    </w:p>
    <w:p w14:paraId="581DE874" w14:textId="77777777" w:rsidR="00AD279E" w:rsidRPr="00D22C7B" w:rsidRDefault="00AD279E" w:rsidP="00AD279E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справа в меню браузера  нажмите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 xml:space="preserve">Печать» </w:t>
      </w:r>
      <w:r w:rsidRPr="00D22C7B">
        <w:rPr>
          <w:rFonts w:ascii="Times New Roman" w:hAnsi="Times New Roman"/>
          <w:sz w:val="24"/>
          <w:szCs w:val="24"/>
          <w:lang w:val="kk-KZ"/>
        </w:rPr>
        <w:t>(рис.87)</w:t>
      </w:r>
    </w:p>
    <w:p w14:paraId="0E6B8CF9" w14:textId="44643857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62D3CC3" wp14:editId="019175E3">
            <wp:extent cx="5530215" cy="2311400"/>
            <wp:effectExtent l="0" t="0" r="0" b="0"/>
            <wp:docPr id="1740653939" name="Рисунок 2" descr="Изображение выглядит как текст, веб-страниц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" descr="Изображение выглядит как текст, веб-страница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F656" w14:textId="77777777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86 – Форма отчета оригинальности работы.</w:t>
      </w:r>
    </w:p>
    <w:p w14:paraId="18F61ED5" w14:textId="1F810491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080F888" wp14:editId="7B845A16">
            <wp:extent cx="1397000" cy="2545715"/>
            <wp:effectExtent l="0" t="0" r="0" b="6985"/>
            <wp:docPr id="16126788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7FD6" w14:textId="77777777" w:rsidR="00AD279E" w:rsidRPr="00D22C7B" w:rsidRDefault="00AD279E" w:rsidP="00AD279E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87 – печать отчета</w:t>
      </w:r>
    </w:p>
    <w:p w14:paraId="4879FFE5" w14:textId="77777777" w:rsidR="00AD279E" w:rsidRPr="00D22C7B" w:rsidRDefault="00AD279E" w:rsidP="00AD279E">
      <w:pPr>
        <w:rPr>
          <w:rFonts w:ascii="Times New Roman" w:hAnsi="Times New Roman"/>
          <w:b/>
          <w:color w:val="C00000"/>
          <w:sz w:val="24"/>
          <w:szCs w:val="24"/>
        </w:rPr>
      </w:pPr>
      <w:r w:rsidRPr="00D22C7B">
        <w:rPr>
          <w:rFonts w:ascii="Times New Roman" w:hAnsi="Times New Roman"/>
          <w:b/>
          <w:color w:val="C00000"/>
          <w:sz w:val="24"/>
          <w:szCs w:val="24"/>
        </w:rPr>
        <w:t xml:space="preserve">Важно! </w:t>
      </w:r>
      <w:r w:rsidRPr="00D22C7B">
        <w:rPr>
          <w:rFonts w:ascii="Times New Roman" w:hAnsi="Times New Roman"/>
          <w:b/>
          <w:color w:val="C00000"/>
          <w:sz w:val="24"/>
          <w:szCs w:val="24"/>
          <w:lang w:val="en-US"/>
        </w:rPr>
        <w:t>QR</w:t>
      </w:r>
      <w:r w:rsidRPr="00D22C7B">
        <w:rPr>
          <w:rFonts w:ascii="Times New Roman" w:hAnsi="Times New Roman"/>
          <w:b/>
          <w:color w:val="C00000"/>
          <w:sz w:val="24"/>
          <w:szCs w:val="24"/>
        </w:rPr>
        <w:t xml:space="preserve"> код появится в отчете только в том случае, если Вы уже отправили документ в базу. Если нет </w:t>
      </w:r>
      <w:r w:rsidRPr="00D22C7B">
        <w:rPr>
          <w:rFonts w:ascii="Times New Roman" w:hAnsi="Times New Roman"/>
          <w:b/>
          <w:color w:val="C00000"/>
          <w:sz w:val="24"/>
          <w:szCs w:val="24"/>
          <w:lang w:val="en-US"/>
        </w:rPr>
        <w:t>QR</w:t>
      </w:r>
      <w:r w:rsidRPr="00D22C7B">
        <w:rPr>
          <w:rFonts w:ascii="Times New Roman" w:hAnsi="Times New Roman"/>
          <w:b/>
          <w:color w:val="C00000"/>
          <w:sz w:val="24"/>
          <w:szCs w:val="24"/>
        </w:rPr>
        <w:t xml:space="preserve"> студенту не формируется ведомость.</w:t>
      </w:r>
    </w:p>
    <w:p w14:paraId="36DBB0B4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363E1"/>
    <w:multiLevelType w:val="hybridMultilevel"/>
    <w:tmpl w:val="0D46B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7148B"/>
    <w:multiLevelType w:val="hybridMultilevel"/>
    <w:tmpl w:val="C8227B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886265"/>
    <w:multiLevelType w:val="hybridMultilevel"/>
    <w:tmpl w:val="EAE0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277344">
    <w:abstractNumId w:val="2"/>
  </w:num>
  <w:num w:numId="2" w16cid:durableId="1946496884">
    <w:abstractNumId w:val="1"/>
  </w:num>
  <w:num w:numId="3" w16cid:durableId="60385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9E"/>
    <w:rsid w:val="002948EE"/>
    <w:rsid w:val="008509E7"/>
    <w:rsid w:val="00A241AD"/>
    <w:rsid w:val="00AD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C49C"/>
  <w15:chartTrackingRefBased/>
  <w15:docId w15:val="{47B0A662-493E-45E9-92CB-74D0F00C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79E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2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2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2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27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279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27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27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27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27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2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2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2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2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27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27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279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2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279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279E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AD279E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2025-04-04T04:41:00Z</dcterms:created>
  <dcterms:modified xsi:type="dcterms:W3CDTF">2025-04-04T04:41:00Z</dcterms:modified>
</cp:coreProperties>
</file>