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9128F" w14:textId="77777777" w:rsidR="00D9702A" w:rsidRPr="000F2E48" w:rsidRDefault="00D9702A" w:rsidP="00D9702A">
      <w:pPr>
        <w:rPr>
          <w:rFonts w:ascii="Times New Roman" w:hAnsi="Times New Roman"/>
          <w:b/>
          <w:i/>
          <w:i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iCs/>
          <w:color w:val="215E99"/>
          <w:sz w:val="24"/>
          <w:szCs w:val="24"/>
        </w:rPr>
        <w:t>Согласование ИУП</w:t>
      </w:r>
    </w:p>
    <w:p w14:paraId="6509E6C4" w14:textId="77777777" w:rsidR="00D9702A" w:rsidRPr="00D22C7B" w:rsidRDefault="00D9702A" w:rsidP="00D9702A">
      <w:pPr>
        <w:rPr>
          <w:rFonts w:ascii="Times New Roman" w:hAnsi="Times New Roman"/>
          <w:bCs/>
          <w:sz w:val="24"/>
          <w:szCs w:val="24"/>
        </w:rPr>
      </w:pPr>
      <w:r w:rsidRPr="00D22C7B">
        <w:rPr>
          <w:rFonts w:ascii="Times New Roman" w:hAnsi="Times New Roman"/>
          <w:bCs/>
          <w:sz w:val="24"/>
          <w:szCs w:val="24"/>
        </w:rPr>
        <w:t>Для согласования ИУП-а студента необходимо:</w:t>
      </w:r>
    </w:p>
    <w:p w14:paraId="47E6DFD8" w14:textId="77777777" w:rsidR="00D9702A" w:rsidRPr="00D22C7B" w:rsidRDefault="00D9702A" w:rsidP="00D9702A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Во вкладке куратор-эдвайзер выбрать функцию «</w:t>
      </w:r>
      <w:r w:rsidRPr="00D22C7B">
        <w:rPr>
          <w:rFonts w:ascii="Times New Roman" w:hAnsi="Times New Roman"/>
          <w:i/>
          <w:iCs/>
          <w:sz w:val="24"/>
          <w:szCs w:val="24"/>
        </w:rPr>
        <w:t>Согласование ИУП</w:t>
      </w:r>
      <w:r w:rsidRPr="00D22C7B">
        <w:rPr>
          <w:rFonts w:ascii="Times New Roman" w:hAnsi="Times New Roman"/>
          <w:sz w:val="24"/>
          <w:szCs w:val="24"/>
        </w:rPr>
        <w:t>»</w:t>
      </w:r>
    </w:p>
    <w:p w14:paraId="7F2637DC" w14:textId="77777777" w:rsidR="00D9702A" w:rsidRPr="00D22C7B" w:rsidRDefault="00D9702A" w:rsidP="00D9702A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откроется фильтр для поиска. Выбрать нужное и нажать на «</w:t>
      </w:r>
      <w:r w:rsidRPr="00D22C7B">
        <w:rPr>
          <w:rFonts w:ascii="Times New Roman" w:hAnsi="Times New Roman"/>
          <w:i/>
          <w:iCs/>
          <w:sz w:val="24"/>
          <w:szCs w:val="24"/>
        </w:rPr>
        <w:t>Поиск студентов</w:t>
      </w:r>
      <w:r w:rsidRPr="00D22C7B">
        <w:rPr>
          <w:rFonts w:ascii="Times New Roman" w:hAnsi="Times New Roman"/>
          <w:sz w:val="24"/>
          <w:szCs w:val="24"/>
        </w:rPr>
        <w:t>»</w:t>
      </w:r>
    </w:p>
    <w:p w14:paraId="7839DD51" w14:textId="77777777" w:rsidR="00D9702A" w:rsidRPr="00D22C7B" w:rsidRDefault="00D9702A" w:rsidP="00D9702A">
      <w:pPr>
        <w:pStyle w:val="a7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нижней части выйдет список студентов. С попомощью галочки выбрать студента и нажать «</w:t>
      </w:r>
      <w:r w:rsidRPr="00D22C7B">
        <w:rPr>
          <w:rFonts w:ascii="Times New Roman" w:hAnsi="Times New Roman"/>
          <w:i/>
          <w:iCs/>
          <w:sz w:val="24"/>
          <w:szCs w:val="24"/>
        </w:rPr>
        <w:t>Проверено</w:t>
      </w:r>
      <w:r w:rsidRPr="00D22C7B">
        <w:rPr>
          <w:rFonts w:ascii="Times New Roman" w:hAnsi="Times New Roman"/>
          <w:sz w:val="24"/>
          <w:szCs w:val="24"/>
        </w:rPr>
        <w:t>»</w:t>
      </w:r>
    </w:p>
    <w:p w14:paraId="5EEC69EE" w14:textId="273627B3" w:rsidR="00D9702A" w:rsidRPr="00D22C7B" w:rsidRDefault="00D9702A" w:rsidP="00D9702A">
      <w:pPr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C4828" wp14:editId="70A28E33">
                <wp:simplePos x="0" y="0"/>
                <wp:positionH relativeFrom="column">
                  <wp:posOffset>374650</wp:posOffset>
                </wp:positionH>
                <wp:positionV relativeFrom="paragraph">
                  <wp:posOffset>2171065</wp:posOffset>
                </wp:positionV>
                <wp:extent cx="270510" cy="119380"/>
                <wp:effectExtent l="0" t="38100" r="53340" b="33020"/>
                <wp:wrapNone/>
                <wp:docPr id="1569421376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70510" cy="1193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1D02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9.5pt;margin-top:170.95pt;width:21.3pt;height:9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8EAAD" wp14:editId="11B0DD40">
                <wp:simplePos x="0" y="0"/>
                <wp:positionH relativeFrom="column">
                  <wp:posOffset>3905250</wp:posOffset>
                </wp:positionH>
                <wp:positionV relativeFrom="paragraph">
                  <wp:posOffset>151130</wp:posOffset>
                </wp:positionV>
                <wp:extent cx="397510" cy="182880"/>
                <wp:effectExtent l="38100" t="0" r="21590" b="64770"/>
                <wp:wrapNone/>
                <wp:docPr id="933913951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7510" cy="1828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BE22C" id="Прямая со стрелкой 3" o:spid="_x0000_s1026" type="#_x0000_t32" style="position:absolute;margin-left:307.5pt;margin-top:11.9pt;width:31.3pt;height:14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2FE3A0" wp14:editId="60D93D08">
            <wp:extent cx="4806315" cy="2392045"/>
            <wp:effectExtent l="0" t="0" r="0" b="8255"/>
            <wp:docPr id="92238355" name="Рисунок 2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8B2E4" w14:textId="77777777" w:rsidR="00D9702A" w:rsidRPr="00D22C7B" w:rsidRDefault="00D9702A" w:rsidP="00D9702A">
      <w:pPr>
        <w:jc w:val="center"/>
        <w:rPr>
          <w:rFonts w:ascii="Times New Roman" w:hAnsi="Times New Roman"/>
          <w:bCs/>
          <w:sz w:val="24"/>
          <w:szCs w:val="24"/>
        </w:rPr>
      </w:pPr>
      <w:r w:rsidRPr="00D22C7B">
        <w:rPr>
          <w:rFonts w:ascii="Times New Roman" w:hAnsi="Times New Roman"/>
          <w:bCs/>
          <w:sz w:val="24"/>
          <w:szCs w:val="24"/>
        </w:rPr>
        <w:t xml:space="preserve">Рисунок 18 </w:t>
      </w:r>
      <w:r w:rsidRPr="00D22C7B">
        <w:rPr>
          <w:rFonts w:ascii="Times New Roman" w:hAnsi="Times New Roman"/>
          <w:sz w:val="24"/>
          <w:szCs w:val="24"/>
        </w:rPr>
        <w:t>– согласование ИУП</w:t>
      </w:r>
    </w:p>
    <w:p w14:paraId="18E3B018" w14:textId="77777777" w:rsidR="00D9702A" w:rsidRPr="00D22C7B" w:rsidRDefault="00D9702A" w:rsidP="00D9702A">
      <w:pPr>
        <w:rPr>
          <w:rFonts w:ascii="Times New Roman" w:hAnsi="Times New Roman"/>
          <w:bCs/>
          <w:sz w:val="24"/>
          <w:szCs w:val="24"/>
        </w:rPr>
      </w:pPr>
      <w:r w:rsidRPr="00D22C7B">
        <w:rPr>
          <w:rFonts w:ascii="Times New Roman" w:hAnsi="Times New Roman"/>
          <w:bCs/>
          <w:sz w:val="24"/>
          <w:szCs w:val="24"/>
        </w:rPr>
        <w:t>Далее на странице у студента в индивидуальном учебном плане внизу рядом в поле эдвайзер отобразиться  «Согласовано»</w:t>
      </w:r>
    </w:p>
    <w:p w14:paraId="71E74555" w14:textId="72049FF5" w:rsidR="00D9702A" w:rsidRPr="00D22C7B" w:rsidRDefault="00D9702A" w:rsidP="00D9702A">
      <w:pPr>
        <w:rPr>
          <w:rFonts w:ascii="Times New Roman" w:hAnsi="Times New Roman"/>
          <w:bCs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93C3B3C" wp14:editId="56756DDD">
            <wp:extent cx="5932805" cy="1323975"/>
            <wp:effectExtent l="0" t="0" r="0" b="9525"/>
            <wp:docPr id="184640009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Изображение выглядит как текст, снимок экрана, линия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CC0F" w14:textId="77777777" w:rsidR="00D9702A" w:rsidRPr="00D22C7B" w:rsidRDefault="00D9702A" w:rsidP="00D9702A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bCs/>
          <w:sz w:val="24"/>
          <w:szCs w:val="24"/>
        </w:rPr>
        <w:t xml:space="preserve">Рисунок 19 </w:t>
      </w:r>
      <w:r w:rsidRPr="00D22C7B">
        <w:rPr>
          <w:rFonts w:ascii="Times New Roman" w:hAnsi="Times New Roman"/>
          <w:sz w:val="24"/>
          <w:szCs w:val="24"/>
        </w:rPr>
        <w:t>– просмотр ИУП студента</w:t>
      </w:r>
    </w:p>
    <w:p w14:paraId="6CB030CA" w14:textId="77777777" w:rsidR="00D9702A" w:rsidRPr="00D22C7B" w:rsidRDefault="00D9702A" w:rsidP="00D9702A">
      <w:pPr>
        <w:jc w:val="center"/>
        <w:rPr>
          <w:rFonts w:ascii="Times New Roman" w:hAnsi="Times New Roman"/>
          <w:bCs/>
          <w:sz w:val="24"/>
          <w:szCs w:val="24"/>
        </w:rPr>
      </w:pPr>
    </w:p>
    <w:p w14:paraId="0A274C1A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57046"/>
    <w:multiLevelType w:val="hybridMultilevel"/>
    <w:tmpl w:val="1B82D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537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2A"/>
    <w:rsid w:val="002948EE"/>
    <w:rsid w:val="008509E7"/>
    <w:rsid w:val="00A241AD"/>
    <w:rsid w:val="00D9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D84AE"/>
  <w15:chartTrackingRefBased/>
  <w15:docId w15:val="{7E6C75F7-96A4-4A43-A1FF-21547C48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02A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97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7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7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7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7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7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7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7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7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7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7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7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70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70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70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70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70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70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7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7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7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7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7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702A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D9702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9702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97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9702A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D9702A"/>
    <w:rPr>
      <w:b/>
      <w:bCs/>
      <w:smallCaps/>
      <w:color w:val="0F4761" w:themeColor="accent1" w:themeShade="BF"/>
      <w:spacing w:val="5"/>
    </w:rPr>
  </w:style>
  <w:style w:type="character" w:customStyle="1" w:styleId="a8">
    <w:name w:val="Абзац списка Знак"/>
    <w:link w:val="a7"/>
    <w:uiPriority w:val="34"/>
    <w:locked/>
    <w:rsid w:val="00D9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1</cp:revision>
  <dcterms:created xsi:type="dcterms:W3CDTF">2025-04-04T04:44:00Z</dcterms:created>
  <dcterms:modified xsi:type="dcterms:W3CDTF">2025-04-04T04:44:00Z</dcterms:modified>
</cp:coreProperties>
</file>