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4FD" w:rsidRPr="00357D30" w:rsidRDefault="002754FD" w:rsidP="002754FD">
      <w:pPr>
        <w:spacing w:line="360" w:lineRule="auto"/>
        <w:ind w:firstLine="709"/>
        <w:jc w:val="both"/>
        <w:rPr>
          <w:sz w:val="26"/>
          <w:szCs w:val="26"/>
        </w:rPr>
      </w:pPr>
      <w:r w:rsidRPr="00357D30">
        <w:rPr>
          <w:sz w:val="26"/>
          <w:szCs w:val="26"/>
        </w:rPr>
        <w:t>Информационная справка об объеме проектного документа</w:t>
      </w:r>
    </w:p>
    <w:p w:rsidR="002754FD" w:rsidRPr="00357D30" w:rsidRDefault="002754FD" w:rsidP="002754FD">
      <w:pPr>
        <w:spacing w:line="360" w:lineRule="auto"/>
        <w:ind w:firstLine="709"/>
        <w:jc w:val="both"/>
        <w:rPr>
          <w:sz w:val="26"/>
          <w:szCs w:val="26"/>
        </w:rPr>
      </w:pPr>
    </w:p>
    <w:p w:rsidR="002754FD" w:rsidRPr="00357D30" w:rsidRDefault="00754496" w:rsidP="002754FD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Бердников Д.А. «Дополнение к технологической схеме разработки </w:t>
      </w:r>
      <w:proofErr w:type="spellStart"/>
      <w:r>
        <w:rPr>
          <w:sz w:val="26"/>
          <w:szCs w:val="26"/>
        </w:rPr>
        <w:t>Матросо</w:t>
      </w:r>
      <w:r w:rsidR="002754FD" w:rsidRPr="00357D30">
        <w:rPr>
          <w:sz w:val="26"/>
          <w:szCs w:val="26"/>
        </w:rPr>
        <w:t>вского</w:t>
      </w:r>
      <w:proofErr w:type="spellEnd"/>
      <w:r w:rsidR="002754FD" w:rsidRPr="00357D30">
        <w:rPr>
          <w:sz w:val="26"/>
          <w:szCs w:val="26"/>
        </w:rPr>
        <w:t xml:space="preserve"> нефтяного </w:t>
      </w:r>
      <w:proofErr w:type="spellStart"/>
      <w:r w:rsidR="002754FD" w:rsidRPr="00357D30">
        <w:rPr>
          <w:sz w:val="26"/>
          <w:szCs w:val="26"/>
        </w:rPr>
        <w:t>месторождени</w:t>
      </w:r>
      <w:proofErr w:type="spellEnd"/>
      <w:r>
        <w:rPr>
          <w:sz w:val="26"/>
          <w:szCs w:val="26"/>
        </w:rPr>
        <w:t xml:space="preserve"> по </w:t>
      </w:r>
      <w:proofErr w:type="spellStart"/>
      <w:r>
        <w:rPr>
          <w:sz w:val="26"/>
          <w:szCs w:val="26"/>
        </w:rPr>
        <w:t>доманиковым</w:t>
      </w:r>
      <w:proofErr w:type="spellEnd"/>
      <w:r>
        <w:rPr>
          <w:sz w:val="26"/>
          <w:szCs w:val="26"/>
        </w:rPr>
        <w:t xml:space="preserve"> отложениям</w:t>
      </w:r>
      <w:r w:rsidR="002754FD" w:rsidRPr="00357D30">
        <w:rPr>
          <w:sz w:val="26"/>
          <w:szCs w:val="26"/>
        </w:rPr>
        <w:t xml:space="preserve">», </w:t>
      </w:r>
      <w:r w:rsidR="002754FD" w:rsidRPr="00754496">
        <w:rPr>
          <w:sz w:val="26"/>
          <w:szCs w:val="26"/>
          <w:highlight w:val="yellow"/>
        </w:rPr>
        <w:t>292</w:t>
      </w:r>
      <w:r w:rsidR="002754FD" w:rsidRPr="00357D30">
        <w:rPr>
          <w:sz w:val="26"/>
          <w:szCs w:val="26"/>
        </w:rPr>
        <w:t xml:space="preserve"> стр., </w:t>
      </w:r>
      <w:r w:rsidR="002754FD" w:rsidRPr="00754496">
        <w:rPr>
          <w:sz w:val="26"/>
          <w:szCs w:val="26"/>
          <w:highlight w:val="yellow"/>
        </w:rPr>
        <w:t>32</w:t>
      </w:r>
      <w:r w:rsidR="002754FD" w:rsidRPr="00357D30">
        <w:rPr>
          <w:sz w:val="26"/>
          <w:szCs w:val="26"/>
        </w:rPr>
        <w:t xml:space="preserve"> рис., </w:t>
      </w:r>
      <w:r w:rsidR="002754FD" w:rsidRPr="00754496">
        <w:rPr>
          <w:sz w:val="26"/>
          <w:szCs w:val="26"/>
          <w:highlight w:val="yellow"/>
        </w:rPr>
        <w:t>104</w:t>
      </w:r>
      <w:r w:rsidR="002754FD" w:rsidRPr="00357D30">
        <w:rPr>
          <w:sz w:val="26"/>
          <w:szCs w:val="26"/>
        </w:rPr>
        <w:t xml:space="preserve"> табл., ПАО «Татнефть».</w:t>
      </w:r>
    </w:p>
    <w:p w:rsidR="002754FD" w:rsidRPr="00357D30" w:rsidRDefault="002754FD" w:rsidP="00BA5A76">
      <w:pPr>
        <w:spacing w:line="360" w:lineRule="auto"/>
        <w:ind w:firstLine="709"/>
        <w:jc w:val="both"/>
        <w:rPr>
          <w:sz w:val="26"/>
          <w:szCs w:val="26"/>
        </w:rPr>
      </w:pPr>
      <w:r w:rsidRPr="00357D30">
        <w:rPr>
          <w:i/>
          <w:sz w:val="26"/>
          <w:szCs w:val="26"/>
        </w:rPr>
        <w:t>Ключевые слова:</w:t>
      </w:r>
      <w:r w:rsidRPr="00357D30">
        <w:rPr>
          <w:sz w:val="26"/>
          <w:szCs w:val="26"/>
        </w:rPr>
        <w:t xml:space="preserve"> ОРЛОВСКОЕ МЕСТОРОЖДЕНИЕ, ГЕОЛОГИЧЕСКИЕ СТРОЕНИЕ, ЗАПАСЫ, ДОБЫЧА НЕФТИ, ЖИДКОСТИ, ЗАКАЧКА, КОЭФФИЦИЕНТ НЕФТЕИЗВЛЕЧЕНИЯ, ТЕМП ОТБОРА, ОБВОДНЕННОСТЬ, ТЕХНОЛОГИЧЕСКИЕ ПОКАЗАТЕЛИ РАЗРАБОТКИ.</w:t>
      </w:r>
    </w:p>
    <w:p w:rsidR="00BA5A76" w:rsidRPr="00BA5A76" w:rsidRDefault="002754FD" w:rsidP="00BA5A76">
      <w:pPr>
        <w:pStyle w:val="a3"/>
        <w:spacing w:line="360" w:lineRule="auto"/>
        <w:ind w:left="0" w:right="-1" w:firstLine="992"/>
        <w:jc w:val="both"/>
        <w:rPr>
          <w:sz w:val="26"/>
          <w:szCs w:val="26"/>
          <w:lang w:val="x-none" w:eastAsia="x-none"/>
        </w:rPr>
      </w:pPr>
      <w:proofErr w:type="spellStart"/>
      <w:r w:rsidRPr="00357D30">
        <w:rPr>
          <w:sz w:val="26"/>
          <w:szCs w:val="26"/>
        </w:rPr>
        <w:t>Н</w:t>
      </w:r>
      <w:r w:rsidR="00BA5A76">
        <w:rPr>
          <w:sz w:val="26"/>
          <w:szCs w:val="26"/>
        </w:rPr>
        <w:t>едропользователь</w:t>
      </w:r>
      <w:proofErr w:type="spellEnd"/>
      <w:r w:rsidR="00BA5A76">
        <w:rPr>
          <w:sz w:val="26"/>
          <w:szCs w:val="26"/>
        </w:rPr>
        <w:t xml:space="preserve"> месторождения П</w:t>
      </w:r>
      <w:r w:rsidRPr="00357D30">
        <w:rPr>
          <w:sz w:val="26"/>
          <w:szCs w:val="26"/>
        </w:rPr>
        <w:t xml:space="preserve">АО «Татнефть». </w:t>
      </w:r>
      <w:r w:rsidR="00BA5A76" w:rsidRPr="00BA5A76">
        <w:rPr>
          <w:sz w:val="26"/>
          <w:szCs w:val="26"/>
          <w:lang w:val="x-none" w:eastAsia="x-none"/>
        </w:rPr>
        <w:t>Лицензия ТАТ № 10542 НР от 12.01.1998 г. выдана ПАО «Татнефть» (423400, Россия, Татарстан, г. Альметьевск, ул. Ленина, 75, тел.: (8553) 255-856, факс: (8553) 376-151; 256-865), сроком действия до 20.09.2018 г.</w:t>
      </w:r>
    </w:p>
    <w:p w:rsidR="002754FD" w:rsidRPr="00357D30" w:rsidRDefault="00BA5A76" w:rsidP="00BA5A76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Лицензия ТАТ № 10542 от 12.01.1998г. выдана П</w:t>
      </w:r>
      <w:r w:rsidR="002754FD" w:rsidRPr="00357D30">
        <w:rPr>
          <w:sz w:val="26"/>
          <w:szCs w:val="26"/>
        </w:rPr>
        <w:t xml:space="preserve">АО «Татнефть» (423400, Россия, Республика Татарстан, г. Альметьевск, ул. Ленина, 75, тел.; (8553) 255-856, факс; (8553) 376-151; 256-865) сроком действия до 2019 года, </w:t>
      </w:r>
      <w:r w:rsidR="00EF30BB">
        <w:rPr>
          <w:sz w:val="26"/>
          <w:szCs w:val="26"/>
        </w:rPr>
        <w:t>переоформлена на лицензию ТАТ № 16044 НР от 13.04</w:t>
      </w:r>
      <w:r w:rsidR="002754FD" w:rsidRPr="00357D30">
        <w:rPr>
          <w:sz w:val="26"/>
          <w:szCs w:val="26"/>
        </w:rPr>
        <w:t>.2016г. выдана ПАО «Татнефть» (423400, Россия, Республика Татарстан, г. Альметьевск, ул. Ленина, 75, тел.; (8553) 255-856, факс;</w:t>
      </w:r>
      <w:proofErr w:type="gramEnd"/>
      <w:r w:rsidR="002754FD" w:rsidRPr="00357D30">
        <w:rPr>
          <w:sz w:val="26"/>
          <w:szCs w:val="26"/>
        </w:rPr>
        <w:t xml:space="preserve"> (8553) 376-151</w:t>
      </w:r>
      <w:r w:rsidR="00EF30BB">
        <w:rPr>
          <w:sz w:val="26"/>
          <w:szCs w:val="26"/>
        </w:rPr>
        <w:t>; 256-865) сроком  до 31.12.2074</w:t>
      </w:r>
      <w:r w:rsidR="002754FD" w:rsidRPr="00357D30">
        <w:rPr>
          <w:sz w:val="26"/>
          <w:szCs w:val="26"/>
        </w:rPr>
        <w:t xml:space="preserve"> года</w:t>
      </w:r>
      <w:r w:rsidR="00EF30BB">
        <w:rPr>
          <w:sz w:val="26"/>
          <w:szCs w:val="26"/>
        </w:rPr>
        <w:t>.</w:t>
      </w:r>
    </w:p>
    <w:p w:rsidR="002754FD" w:rsidRPr="00357D30" w:rsidRDefault="00EE5FCB" w:rsidP="002754FD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Объектом исследования являются</w:t>
      </w:r>
      <w:r w:rsidR="002754FD" w:rsidRPr="00357D30">
        <w:rPr>
          <w:sz w:val="26"/>
          <w:szCs w:val="26"/>
        </w:rPr>
        <w:t xml:space="preserve"> ко</w:t>
      </w:r>
      <w:r>
        <w:rPr>
          <w:sz w:val="26"/>
          <w:szCs w:val="26"/>
        </w:rPr>
        <w:t xml:space="preserve">ллектора </w:t>
      </w:r>
      <w:proofErr w:type="spellStart"/>
      <w:r>
        <w:rPr>
          <w:sz w:val="26"/>
          <w:szCs w:val="26"/>
        </w:rPr>
        <w:t>доманиковые</w:t>
      </w:r>
      <w:proofErr w:type="spellEnd"/>
      <w:r>
        <w:rPr>
          <w:sz w:val="26"/>
          <w:szCs w:val="26"/>
        </w:rPr>
        <w:t xml:space="preserve"> отложения</w:t>
      </w:r>
      <w:proofErr w:type="gramStart"/>
      <w:r>
        <w:rPr>
          <w:sz w:val="26"/>
          <w:szCs w:val="26"/>
        </w:rPr>
        <w:t xml:space="preserve"> </w:t>
      </w:r>
      <w:r w:rsidR="002754FD" w:rsidRPr="00357D30">
        <w:rPr>
          <w:sz w:val="26"/>
          <w:szCs w:val="26"/>
        </w:rPr>
        <w:t>.</w:t>
      </w:r>
      <w:proofErr w:type="gramEnd"/>
    </w:p>
    <w:p w:rsidR="002754FD" w:rsidRPr="00357D30" w:rsidRDefault="002754FD" w:rsidP="002754FD">
      <w:pPr>
        <w:spacing w:line="360" w:lineRule="auto"/>
        <w:ind w:firstLine="709"/>
        <w:jc w:val="both"/>
        <w:rPr>
          <w:sz w:val="26"/>
          <w:szCs w:val="26"/>
        </w:rPr>
      </w:pPr>
      <w:r w:rsidRPr="00357D30">
        <w:rPr>
          <w:sz w:val="26"/>
          <w:szCs w:val="26"/>
        </w:rPr>
        <w:t>В процессе работы проведен сбор данных по добыче нефти, воды, фонду скважин. В работе по состоянию изученности на 01.01.2016 г. дается полное описание геологического строения месторождения и залежей, приведены основные параметры пластов и запасов нефти. Проведен подробный анализ текущего состояния разработки. В работе рассчитаны технологические показатели разработки на прогнозный период.</w:t>
      </w:r>
    </w:p>
    <w:p w:rsidR="002754FD" w:rsidRPr="00357D30" w:rsidRDefault="002754FD" w:rsidP="002754FD">
      <w:pPr>
        <w:spacing w:line="360" w:lineRule="auto"/>
        <w:ind w:firstLine="709"/>
        <w:jc w:val="both"/>
        <w:rPr>
          <w:sz w:val="26"/>
          <w:szCs w:val="26"/>
        </w:rPr>
      </w:pPr>
      <w:r w:rsidRPr="00357D30">
        <w:rPr>
          <w:sz w:val="26"/>
          <w:szCs w:val="26"/>
        </w:rPr>
        <w:t xml:space="preserve">Кроме того, в работе даны мероприятия по </w:t>
      </w:r>
      <w:proofErr w:type="gramStart"/>
      <w:r w:rsidRPr="00357D30">
        <w:rPr>
          <w:sz w:val="26"/>
          <w:szCs w:val="26"/>
        </w:rPr>
        <w:t>контролю за</w:t>
      </w:r>
      <w:proofErr w:type="gramEnd"/>
      <w:r w:rsidRPr="00357D30">
        <w:rPr>
          <w:sz w:val="26"/>
          <w:szCs w:val="26"/>
        </w:rPr>
        <w:t xml:space="preserve"> разработкой и по </w:t>
      </w:r>
      <w:proofErr w:type="spellStart"/>
      <w:r w:rsidRPr="00357D30">
        <w:rPr>
          <w:sz w:val="26"/>
          <w:szCs w:val="26"/>
        </w:rPr>
        <w:t>доразведке</w:t>
      </w:r>
      <w:proofErr w:type="spellEnd"/>
      <w:r w:rsidRPr="00357D30">
        <w:rPr>
          <w:sz w:val="26"/>
          <w:szCs w:val="26"/>
        </w:rPr>
        <w:t xml:space="preserve"> месторождения. Рассмотрены вопросы технологии и техники добычи нефти.</w:t>
      </w:r>
    </w:p>
    <w:p w:rsidR="002754FD" w:rsidRPr="00357D30" w:rsidRDefault="002754FD" w:rsidP="002754FD">
      <w:pPr>
        <w:spacing w:line="360" w:lineRule="auto"/>
        <w:ind w:firstLine="709"/>
        <w:jc w:val="both"/>
        <w:rPr>
          <w:sz w:val="26"/>
          <w:szCs w:val="26"/>
        </w:rPr>
      </w:pPr>
      <w:r w:rsidRPr="00357D30">
        <w:rPr>
          <w:sz w:val="26"/>
          <w:szCs w:val="26"/>
        </w:rPr>
        <w:t>Данная работа предназначена для практи</w:t>
      </w:r>
      <w:r w:rsidR="00EE5FCB">
        <w:rPr>
          <w:sz w:val="26"/>
          <w:szCs w:val="26"/>
        </w:rPr>
        <w:t>ческого внедрения в НГДУ «</w:t>
      </w:r>
      <w:proofErr w:type="spellStart"/>
      <w:r w:rsidR="00EE5FCB">
        <w:rPr>
          <w:sz w:val="26"/>
          <w:szCs w:val="26"/>
        </w:rPr>
        <w:t>Бавлы</w:t>
      </w:r>
      <w:r w:rsidRPr="00357D30">
        <w:rPr>
          <w:sz w:val="26"/>
          <w:szCs w:val="26"/>
        </w:rPr>
        <w:t>нефть</w:t>
      </w:r>
      <w:proofErr w:type="spellEnd"/>
      <w:r w:rsidRPr="00357D30">
        <w:rPr>
          <w:sz w:val="26"/>
          <w:szCs w:val="26"/>
        </w:rPr>
        <w:t>».</w:t>
      </w:r>
    </w:p>
    <w:p w:rsidR="002754FD" w:rsidRPr="00357D30" w:rsidRDefault="002754FD" w:rsidP="002754FD">
      <w:pPr>
        <w:spacing w:line="360" w:lineRule="auto"/>
        <w:ind w:firstLine="709"/>
        <w:jc w:val="both"/>
        <w:rPr>
          <w:sz w:val="26"/>
          <w:szCs w:val="26"/>
        </w:rPr>
      </w:pPr>
    </w:p>
    <w:p w:rsidR="002754FD" w:rsidRPr="00BA7260" w:rsidRDefault="002754FD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  <w:r w:rsidRPr="00BA7260">
        <w:rPr>
          <w:sz w:val="26"/>
          <w:szCs w:val="26"/>
        </w:rPr>
        <w:lastRenderedPageBreak/>
        <w:t>Введение</w:t>
      </w:r>
    </w:p>
    <w:p w:rsidR="002754FD" w:rsidRPr="00BA7260" w:rsidRDefault="002754FD" w:rsidP="000872E7">
      <w:pPr>
        <w:spacing w:line="360" w:lineRule="auto"/>
        <w:ind w:firstLine="709"/>
        <w:contextualSpacing/>
        <w:jc w:val="both"/>
        <w:rPr>
          <w:sz w:val="26"/>
          <w:szCs w:val="26"/>
        </w:rPr>
      </w:pPr>
      <w:r w:rsidRPr="00BA7260">
        <w:rPr>
          <w:sz w:val="26"/>
          <w:szCs w:val="26"/>
        </w:rPr>
        <w:t xml:space="preserve">           </w:t>
      </w:r>
    </w:p>
    <w:p w:rsidR="000872E7" w:rsidRPr="000872E7" w:rsidRDefault="002754FD" w:rsidP="00AF1AFD">
      <w:pPr>
        <w:shd w:val="clear" w:color="auto" w:fill="FFFFFF"/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BA7260">
        <w:rPr>
          <w:sz w:val="26"/>
          <w:szCs w:val="26"/>
        </w:rPr>
        <w:t>Целью составления дополнения к техно</w:t>
      </w:r>
      <w:r w:rsidR="000872E7">
        <w:rPr>
          <w:sz w:val="26"/>
          <w:szCs w:val="26"/>
        </w:rPr>
        <w:t xml:space="preserve">логической схеме разработки </w:t>
      </w:r>
      <w:proofErr w:type="spellStart"/>
      <w:r w:rsidR="000872E7">
        <w:rPr>
          <w:sz w:val="26"/>
          <w:szCs w:val="26"/>
        </w:rPr>
        <w:t>Матросо</w:t>
      </w:r>
      <w:r w:rsidRPr="00BA7260">
        <w:rPr>
          <w:sz w:val="26"/>
          <w:szCs w:val="26"/>
        </w:rPr>
        <w:t>вского</w:t>
      </w:r>
      <w:proofErr w:type="spellEnd"/>
      <w:r w:rsidR="000872E7">
        <w:rPr>
          <w:sz w:val="26"/>
          <w:szCs w:val="26"/>
        </w:rPr>
        <w:t xml:space="preserve"> нефтяного месторождения</w:t>
      </w:r>
      <w:r w:rsidRPr="00BA7260">
        <w:rPr>
          <w:sz w:val="26"/>
          <w:szCs w:val="26"/>
        </w:rPr>
        <w:t xml:space="preserve"> </w:t>
      </w:r>
      <w:r w:rsidR="000872E7" w:rsidRPr="000872E7">
        <w:rPr>
          <w:sz w:val="26"/>
          <w:szCs w:val="26"/>
        </w:rPr>
        <w:t xml:space="preserve">является проведение </w:t>
      </w:r>
      <w:proofErr w:type="gramStart"/>
      <w:r w:rsidR="000872E7" w:rsidRPr="000872E7">
        <w:rPr>
          <w:sz w:val="26"/>
          <w:szCs w:val="26"/>
        </w:rPr>
        <w:t>ОПР</w:t>
      </w:r>
      <w:proofErr w:type="gramEnd"/>
      <w:r w:rsidR="000872E7" w:rsidRPr="000872E7">
        <w:rPr>
          <w:sz w:val="26"/>
          <w:szCs w:val="26"/>
        </w:rPr>
        <w:t xml:space="preserve"> на участке </w:t>
      </w:r>
      <w:proofErr w:type="spellStart"/>
      <w:r w:rsidR="000872E7" w:rsidRPr="000872E7">
        <w:rPr>
          <w:sz w:val="26"/>
          <w:szCs w:val="26"/>
        </w:rPr>
        <w:t>доманиковых</w:t>
      </w:r>
      <w:proofErr w:type="spellEnd"/>
      <w:r w:rsidR="000872E7" w:rsidRPr="000872E7">
        <w:rPr>
          <w:sz w:val="26"/>
          <w:szCs w:val="26"/>
        </w:rPr>
        <w:t xml:space="preserve"> отложений</w:t>
      </w:r>
    </w:p>
    <w:p w:rsidR="00AF1AFD" w:rsidRPr="00AF1AFD" w:rsidRDefault="00AF1AFD" w:rsidP="00AF1AFD">
      <w:pPr>
        <w:tabs>
          <w:tab w:val="left" w:pos="567"/>
          <w:tab w:val="left" w:pos="709"/>
        </w:tabs>
        <w:spacing w:line="360" w:lineRule="auto"/>
        <w:ind w:firstLine="709"/>
        <w:jc w:val="both"/>
        <w:rPr>
          <w:sz w:val="26"/>
          <w:szCs w:val="26"/>
        </w:rPr>
      </w:pPr>
      <w:r w:rsidRPr="00AF1AFD">
        <w:rPr>
          <w:sz w:val="26"/>
          <w:szCs w:val="26"/>
        </w:rPr>
        <w:t xml:space="preserve">В административном отношении </w:t>
      </w:r>
      <w:proofErr w:type="spellStart"/>
      <w:r w:rsidRPr="00AF1AFD">
        <w:rPr>
          <w:sz w:val="26"/>
          <w:szCs w:val="26"/>
        </w:rPr>
        <w:t>Матросовское</w:t>
      </w:r>
      <w:proofErr w:type="spellEnd"/>
      <w:r w:rsidRPr="00AF1AFD">
        <w:rPr>
          <w:sz w:val="26"/>
          <w:szCs w:val="26"/>
        </w:rPr>
        <w:t xml:space="preserve"> нефтяное месторождение расположено на территории </w:t>
      </w:r>
      <w:proofErr w:type="spellStart"/>
      <w:r w:rsidRPr="00AF1AFD">
        <w:rPr>
          <w:sz w:val="26"/>
          <w:szCs w:val="26"/>
        </w:rPr>
        <w:t>Абдуллинского</w:t>
      </w:r>
      <w:proofErr w:type="spellEnd"/>
      <w:r w:rsidRPr="00AF1AFD">
        <w:rPr>
          <w:sz w:val="26"/>
          <w:szCs w:val="26"/>
        </w:rPr>
        <w:t xml:space="preserve"> и Северного районов Оренбургской области и </w:t>
      </w:r>
      <w:proofErr w:type="spellStart"/>
      <w:r w:rsidRPr="00AF1AFD">
        <w:rPr>
          <w:sz w:val="26"/>
          <w:szCs w:val="26"/>
        </w:rPr>
        <w:t>Бавлинского</w:t>
      </w:r>
      <w:proofErr w:type="spellEnd"/>
      <w:r w:rsidRPr="00AF1AFD">
        <w:rPr>
          <w:sz w:val="26"/>
          <w:szCs w:val="26"/>
        </w:rPr>
        <w:t xml:space="preserve"> района республики Татарстан в 60 км к югу от г. Бавлы.</w:t>
      </w:r>
    </w:p>
    <w:p w:rsidR="00AF1AFD" w:rsidRPr="00AF1AFD" w:rsidRDefault="00AF1AFD" w:rsidP="00AF1AFD">
      <w:pPr>
        <w:spacing w:line="360" w:lineRule="auto"/>
        <w:ind w:right="-1" w:firstLine="709"/>
        <w:jc w:val="both"/>
        <w:rPr>
          <w:sz w:val="26"/>
          <w:szCs w:val="26"/>
          <w:lang w:val="x-none" w:eastAsia="x-none"/>
        </w:rPr>
      </w:pPr>
      <w:r w:rsidRPr="00AF1AFD">
        <w:rPr>
          <w:sz w:val="26"/>
          <w:szCs w:val="26"/>
          <w:lang w:val="x-none" w:eastAsia="x-none"/>
        </w:rPr>
        <w:t>Лицензия ТАТ № 10542 НР от 12.01.1998 г. выдана ПАО «Татнефть» (423400, Россия, Татарстан, г. Альметьевск, ул. Ленина, 75, тел.: (8553) 255-856, факс: (8553) 376-151; 256-865), сроком действия до 20.09.2018 г.</w:t>
      </w:r>
    </w:p>
    <w:p w:rsidR="00AF1AFD" w:rsidRPr="00AF1AFD" w:rsidRDefault="00AF1AFD" w:rsidP="000D4FEA">
      <w:pPr>
        <w:spacing w:line="360" w:lineRule="auto"/>
        <w:ind w:firstLine="709"/>
        <w:jc w:val="both"/>
        <w:rPr>
          <w:sz w:val="26"/>
          <w:szCs w:val="26"/>
          <w:lang w:val="x-none" w:eastAsia="x-none"/>
        </w:rPr>
      </w:pPr>
      <w:r w:rsidRPr="00AF1AFD">
        <w:rPr>
          <w:sz w:val="26"/>
          <w:szCs w:val="26"/>
          <w:lang w:val="x-none" w:eastAsia="x-none"/>
        </w:rPr>
        <w:t>Месторождение расположено в районе с развитой инфраструктурой.</w:t>
      </w:r>
    </w:p>
    <w:p w:rsidR="002754FD" w:rsidRPr="00BA7260" w:rsidRDefault="002754FD" w:rsidP="000D4FEA">
      <w:pPr>
        <w:spacing w:line="360" w:lineRule="auto"/>
        <w:ind w:firstLine="709"/>
        <w:contextualSpacing/>
        <w:jc w:val="both"/>
        <w:rPr>
          <w:sz w:val="26"/>
          <w:szCs w:val="26"/>
        </w:rPr>
      </w:pPr>
      <w:r w:rsidRPr="00BA7260">
        <w:rPr>
          <w:sz w:val="26"/>
          <w:szCs w:val="26"/>
        </w:rPr>
        <w:t>Разрабат</w:t>
      </w:r>
      <w:r w:rsidR="00AF1AFD">
        <w:rPr>
          <w:sz w:val="26"/>
          <w:szCs w:val="26"/>
        </w:rPr>
        <w:t>ывает месторождение НГДУ «</w:t>
      </w:r>
      <w:proofErr w:type="spellStart"/>
      <w:r w:rsidR="00AF1AFD">
        <w:rPr>
          <w:sz w:val="26"/>
          <w:szCs w:val="26"/>
        </w:rPr>
        <w:t>Бавлы</w:t>
      </w:r>
      <w:r w:rsidRPr="00BA7260">
        <w:rPr>
          <w:sz w:val="26"/>
          <w:szCs w:val="26"/>
        </w:rPr>
        <w:t>нефть</w:t>
      </w:r>
      <w:proofErr w:type="spellEnd"/>
      <w:r w:rsidRPr="00BA7260">
        <w:rPr>
          <w:sz w:val="26"/>
          <w:szCs w:val="26"/>
        </w:rPr>
        <w:t>» ПАО «Татнефть».</w:t>
      </w:r>
    </w:p>
    <w:p w:rsidR="000D4FEA" w:rsidRDefault="000D4FEA" w:rsidP="00553D0C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0D4FEA">
        <w:rPr>
          <w:sz w:val="26"/>
          <w:szCs w:val="26"/>
        </w:rPr>
        <w:t xml:space="preserve">Месторождение открыто в 1991г., в промышленную разработку введено в 1995г. В разработке находятся шесть эксплуатационных объектов – </w:t>
      </w:r>
      <w:proofErr w:type="spellStart"/>
      <w:r w:rsidRPr="000D4FEA">
        <w:rPr>
          <w:sz w:val="26"/>
          <w:szCs w:val="26"/>
        </w:rPr>
        <w:t>воробьевский</w:t>
      </w:r>
      <w:proofErr w:type="spellEnd"/>
      <w:r w:rsidRPr="000D4FEA">
        <w:rPr>
          <w:sz w:val="26"/>
          <w:szCs w:val="26"/>
        </w:rPr>
        <w:t xml:space="preserve">, </w:t>
      </w:r>
      <w:proofErr w:type="spellStart"/>
      <w:r w:rsidRPr="000D4FEA">
        <w:rPr>
          <w:sz w:val="26"/>
          <w:szCs w:val="26"/>
        </w:rPr>
        <w:t>пашийский</w:t>
      </w:r>
      <w:proofErr w:type="spellEnd"/>
      <w:r w:rsidRPr="000D4FEA">
        <w:rPr>
          <w:sz w:val="26"/>
          <w:szCs w:val="26"/>
        </w:rPr>
        <w:t xml:space="preserve">, </w:t>
      </w:r>
      <w:proofErr w:type="spellStart"/>
      <w:r w:rsidRPr="000D4FEA">
        <w:rPr>
          <w:sz w:val="26"/>
          <w:szCs w:val="26"/>
        </w:rPr>
        <w:t>данково</w:t>
      </w:r>
      <w:proofErr w:type="spellEnd"/>
      <w:r w:rsidRPr="000D4FEA">
        <w:rPr>
          <w:sz w:val="26"/>
          <w:szCs w:val="26"/>
        </w:rPr>
        <w:t xml:space="preserve">-лебедянский, </w:t>
      </w:r>
      <w:proofErr w:type="gramStart"/>
      <w:r w:rsidRPr="000D4FEA">
        <w:rPr>
          <w:sz w:val="26"/>
          <w:szCs w:val="26"/>
        </w:rPr>
        <w:t>заволжский</w:t>
      </w:r>
      <w:proofErr w:type="gramEnd"/>
      <w:r w:rsidRPr="000D4FEA">
        <w:rPr>
          <w:sz w:val="26"/>
          <w:szCs w:val="26"/>
        </w:rPr>
        <w:t xml:space="preserve">, </w:t>
      </w:r>
      <w:proofErr w:type="spellStart"/>
      <w:r w:rsidRPr="000D4FEA">
        <w:rPr>
          <w:sz w:val="26"/>
          <w:szCs w:val="26"/>
        </w:rPr>
        <w:t>турнейский</w:t>
      </w:r>
      <w:proofErr w:type="spellEnd"/>
      <w:r w:rsidRPr="000D4FEA">
        <w:rPr>
          <w:sz w:val="26"/>
          <w:szCs w:val="26"/>
        </w:rPr>
        <w:t xml:space="preserve">, </w:t>
      </w:r>
      <w:proofErr w:type="spellStart"/>
      <w:r w:rsidRPr="000D4FEA">
        <w:rPr>
          <w:sz w:val="26"/>
          <w:szCs w:val="26"/>
        </w:rPr>
        <w:t>бобриковский</w:t>
      </w:r>
      <w:proofErr w:type="spellEnd"/>
      <w:r w:rsidRPr="000D4FEA">
        <w:rPr>
          <w:sz w:val="26"/>
          <w:szCs w:val="26"/>
        </w:rPr>
        <w:t>.</w:t>
      </w:r>
    </w:p>
    <w:p w:rsidR="000D4FEA" w:rsidRPr="000D4FEA" w:rsidRDefault="000D4FEA" w:rsidP="00553D0C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Р</w:t>
      </w:r>
      <w:r w:rsidRPr="000D4FEA">
        <w:rPr>
          <w:sz w:val="26"/>
          <w:szCs w:val="26"/>
        </w:rPr>
        <w:t xml:space="preserve">азработка месторождения ведется в пределах допустимых </w:t>
      </w:r>
      <w:proofErr w:type="gramStart"/>
      <w:r w:rsidRPr="000D4FEA">
        <w:rPr>
          <w:sz w:val="26"/>
          <w:szCs w:val="26"/>
        </w:rPr>
        <w:t>отклонений</w:t>
      </w:r>
      <w:proofErr w:type="gramEnd"/>
      <w:r w:rsidRPr="000D4FEA">
        <w:rPr>
          <w:sz w:val="26"/>
          <w:szCs w:val="26"/>
        </w:rPr>
        <w:t xml:space="preserve"> и пересмотр проектных решений требуется только для заволжского и </w:t>
      </w:r>
      <w:proofErr w:type="spellStart"/>
      <w:r w:rsidRPr="000D4FEA">
        <w:rPr>
          <w:sz w:val="26"/>
          <w:szCs w:val="26"/>
        </w:rPr>
        <w:t>данково</w:t>
      </w:r>
      <w:proofErr w:type="spellEnd"/>
      <w:r w:rsidRPr="000D4FEA">
        <w:rPr>
          <w:sz w:val="26"/>
          <w:szCs w:val="26"/>
        </w:rPr>
        <w:t xml:space="preserve">-лебедянского объектов, в связи с изменившимися представлениями об их геологическом строении. </w:t>
      </w:r>
    </w:p>
    <w:p w:rsidR="000D4FEA" w:rsidRPr="000D4FEA" w:rsidRDefault="000D4FEA" w:rsidP="00553D0C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0D4FEA">
        <w:rPr>
          <w:sz w:val="26"/>
          <w:szCs w:val="26"/>
        </w:rPr>
        <w:t>Согласно п.3.2.14. «Временных методических рекомендаций по подготовке технических проектов разработки месторождений УВС» (распоряжение №12-р Минприроды России от 18.05.2016г.) допускается составление ДТ</w:t>
      </w:r>
      <w:proofErr w:type="gramStart"/>
      <w:r w:rsidRPr="000D4FEA">
        <w:rPr>
          <w:sz w:val="26"/>
          <w:szCs w:val="26"/>
          <w:lang w:val="en-US"/>
        </w:rPr>
        <w:t>C</w:t>
      </w:r>
      <w:proofErr w:type="gramEnd"/>
      <w:r w:rsidRPr="000D4FEA">
        <w:rPr>
          <w:sz w:val="26"/>
          <w:szCs w:val="26"/>
        </w:rPr>
        <w:t xml:space="preserve">Р по упрощенной схеме для месторождений, содержащих несколько объектов разработки в случае выявления новых залежей, если технологические решения и прогнозные уровни добычи по остальным залежам (эксплуатационным объектам) не изменяются. Поэтому объектом исследования в представляемом проектном документе являются только </w:t>
      </w:r>
      <w:proofErr w:type="spellStart"/>
      <w:r w:rsidRPr="000D4FEA">
        <w:rPr>
          <w:sz w:val="26"/>
          <w:szCs w:val="26"/>
        </w:rPr>
        <w:t>доманиковые</w:t>
      </w:r>
      <w:proofErr w:type="spellEnd"/>
      <w:r w:rsidRPr="000D4FEA">
        <w:rPr>
          <w:sz w:val="26"/>
          <w:szCs w:val="26"/>
        </w:rPr>
        <w:t xml:space="preserve"> отложения, представляемые в данном качестве впервые.</w:t>
      </w:r>
    </w:p>
    <w:p w:rsidR="000D4FEA" w:rsidRPr="000D4FEA" w:rsidRDefault="000D4FEA" w:rsidP="00290DED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603BF8">
        <w:rPr>
          <w:sz w:val="26"/>
          <w:szCs w:val="26"/>
        </w:rPr>
        <w:t xml:space="preserve">Разработка </w:t>
      </w:r>
      <w:proofErr w:type="spellStart"/>
      <w:r w:rsidRPr="00603BF8">
        <w:rPr>
          <w:sz w:val="26"/>
          <w:szCs w:val="26"/>
        </w:rPr>
        <w:t>доманиковых</w:t>
      </w:r>
      <w:proofErr w:type="spellEnd"/>
      <w:r w:rsidRPr="00603BF8">
        <w:rPr>
          <w:sz w:val="26"/>
          <w:szCs w:val="26"/>
        </w:rPr>
        <w:t xml:space="preserve"> отложений</w:t>
      </w:r>
      <w:r w:rsidRPr="000D4FEA">
        <w:rPr>
          <w:sz w:val="26"/>
          <w:szCs w:val="26"/>
        </w:rPr>
        <w:t xml:space="preserve"> (ранее </w:t>
      </w:r>
      <w:proofErr w:type="gramStart"/>
      <w:r w:rsidRPr="000D4FEA">
        <w:rPr>
          <w:sz w:val="26"/>
          <w:szCs w:val="26"/>
        </w:rPr>
        <w:t>заволжский</w:t>
      </w:r>
      <w:proofErr w:type="gramEnd"/>
      <w:r w:rsidRPr="000D4FEA">
        <w:rPr>
          <w:sz w:val="26"/>
          <w:szCs w:val="26"/>
        </w:rPr>
        <w:t xml:space="preserve"> и </w:t>
      </w:r>
      <w:proofErr w:type="spellStart"/>
      <w:r w:rsidRPr="000D4FEA">
        <w:rPr>
          <w:sz w:val="26"/>
          <w:szCs w:val="26"/>
        </w:rPr>
        <w:t>данково</w:t>
      </w:r>
      <w:proofErr w:type="spellEnd"/>
      <w:r w:rsidRPr="000D4FEA">
        <w:rPr>
          <w:sz w:val="26"/>
          <w:szCs w:val="26"/>
        </w:rPr>
        <w:t>-лебедян</w:t>
      </w:r>
      <w:r w:rsidRPr="000D4FEA">
        <w:rPr>
          <w:sz w:val="26"/>
          <w:szCs w:val="26"/>
        </w:rPr>
        <w:softHyphen/>
        <w:t>ский объекты) ведется с 1997г.</w:t>
      </w:r>
    </w:p>
    <w:p w:rsidR="00290DED" w:rsidRPr="00290DED" w:rsidRDefault="002754FD" w:rsidP="00290DED">
      <w:pPr>
        <w:suppressAutoHyphens/>
        <w:spacing w:line="360" w:lineRule="auto"/>
        <w:ind w:firstLine="709"/>
        <w:jc w:val="both"/>
        <w:outlineLvl w:val="0"/>
        <w:rPr>
          <w:sz w:val="26"/>
          <w:szCs w:val="26"/>
        </w:rPr>
      </w:pPr>
      <w:r w:rsidRPr="00BA7260">
        <w:rPr>
          <w:sz w:val="26"/>
          <w:szCs w:val="26"/>
        </w:rPr>
        <w:lastRenderedPageBreak/>
        <w:t xml:space="preserve">Последний проектный документ выполнен </w:t>
      </w:r>
      <w:r w:rsidR="00290DED">
        <w:rPr>
          <w:sz w:val="26"/>
          <w:szCs w:val="26"/>
        </w:rPr>
        <w:t>в</w:t>
      </w:r>
      <w:r w:rsidR="00290DED" w:rsidRPr="00290DED">
        <w:rPr>
          <w:sz w:val="26"/>
          <w:szCs w:val="26"/>
        </w:rPr>
        <w:t xml:space="preserve"> 2013г. </w:t>
      </w:r>
      <w:proofErr w:type="spellStart"/>
      <w:r w:rsidR="00290DED" w:rsidRPr="00290DED">
        <w:rPr>
          <w:sz w:val="26"/>
          <w:szCs w:val="26"/>
        </w:rPr>
        <w:t>ТатНИПИнефть</w:t>
      </w:r>
      <w:proofErr w:type="spellEnd"/>
      <w:r w:rsidR="00290DED" w:rsidRPr="00290DED">
        <w:rPr>
          <w:sz w:val="26"/>
          <w:szCs w:val="26"/>
        </w:rPr>
        <w:t xml:space="preserve"> составлено «Дополнение к технологической схеме разработки </w:t>
      </w:r>
      <w:proofErr w:type="spellStart"/>
      <w:r w:rsidR="00290DED" w:rsidRPr="00290DED">
        <w:rPr>
          <w:sz w:val="26"/>
          <w:szCs w:val="26"/>
        </w:rPr>
        <w:t>Матросовского</w:t>
      </w:r>
      <w:proofErr w:type="spellEnd"/>
      <w:r w:rsidR="00290DED" w:rsidRPr="00290DED">
        <w:rPr>
          <w:sz w:val="26"/>
          <w:szCs w:val="26"/>
        </w:rPr>
        <w:t xml:space="preserve"> нефтяного месторождения» (протокол ТО ЦКР по РТ № 113 от 31.12.2013г.), в котором для </w:t>
      </w:r>
      <w:proofErr w:type="spellStart"/>
      <w:r w:rsidR="00290DED" w:rsidRPr="00290DED">
        <w:rPr>
          <w:sz w:val="26"/>
          <w:szCs w:val="26"/>
        </w:rPr>
        <w:t>доманиковых</w:t>
      </w:r>
      <w:proofErr w:type="spellEnd"/>
      <w:r w:rsidR="00290DED" w:rsidRPr="00290DED">
        <w:rPr>
          <w:sz w:val="26"/>
          <w:szCs w:val="26"/>
        </w:rPr>
        <w:t xml:space="preserve"> отложений, на тот момент времени представленных как заволжский и </w:t>
      </w:r>
      <w:proofErr w:type="spellStart"/>
      <w:r w:rsidR="00290DED" w:rsidRPr="00290DED">
        <w:rPr>
          <w:sz w:val="26"/>
          <w:szCs w:val="26"/>
        </w:rPr>
        <w:t>данково-лебедяский</w:t>
      </w:r>
      <w:proofErr w:type="spellEnd"/>
      <w:r w:rsidR="00290DED" w:rsidRPr="00290DED">
        <w:rPr>
          <w:sz w:val="26"/>
          <w:szCs w:val="26"/>
        </w:rPr>
        <w:t xml:space="preserve"> объекты, предусматривалось:</w:t>
      </w:r>
    </w:p>
    <w:p w:rsidR="00290DED" w:rsidRPr="00290DED" w:rsidRDefault="00290DED" w:rsidP="00290DED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290DED">
        <w:rPr>
          <w:sz w:val="26"/>
          <w:szCs w:val="26"/>
        </w:rPr>
        <w:t xml:space="preserve">– </w:t>
      </w:r>
      <w:proofErr w:type="spellStart"/>
      <w:r w:rsidRPr="00290DED">
        <w:rPr>
          <w:sz w:val="26"/>
          <w:szCs w:val="26"/>
        </w:rPr>
        <w:t>разбуривание</w:t>
      </w:r>
      <w:proofErr w:type="spellEnd"/>
      <w:r w:rsidRPr="00290DED">
        <w:rPr>
          <w:sz w:val="26"/>
          <w:szCs w:val="26"/>
        </w:rPr>
        <w:t xml:space="preserve"> залежей заволжского и </w:t>
      </w:r>
      <w:proofErr w:type="spellStart"/>
      <w:r w:rsidRPr="00290DED">
        <w:rPr>
          <w:sz w:val="26"/>
          <w:szCs w:val="26"/>
        </w:rPr>
        <w:t>данково</w:t>
      </w:r>
      <w:proofErr w:type="spellEnd"/>
      <w:r w:rsidRPr="00290DED">
        <w:rPr>
          <w:sz w:val="26"/>
          <w:szCs w:val="26"/>
        </w:rPr>
        <w:t>-лебедянского объектов по треугольной сетке с расстоянием между скважинами 300 м;</w:t>
      </w:r>
    </w:p>
    <w:p w:rsidR="00290DED" w:rsidRPr="00290DED" w:rsidRDefault="00290DED" w:rsidP="00290DED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290DED">
        <w:rPr>
          <w:sz w:val="26"/>
          <w:szCs w:val="26"/>
        </w:rPr>
        <w:t>–  фонд для бурения – восемь добывающих скважин;</w:t>
      </w:r>
    </w:p>
    <w:p w:rsidR="00290DED" w:rsidRPr="00290DED" w:rsidRDefault="00290DED" w:rsidP="00290DED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290DED">
        <w:rPr>
          <w:sz w:val="26"/>
          <w:szCs w:val="26"/>
        </w:rPr>
        <w:t xml:space="preserve">–  </w:t>
      </w:r>
      <w:proofErr w:type="spellStart"/>
      <w:r w:rsidRPr="00290DED">
        <w:rPr>
          <w:sz w:val="26"/>
          <w:szCs w:val="26"/>
        </w:rPr>
        <w:t>зарезка</w:t>
      </w:r>
      <w:proofErr w:type="spellEnd"/>
      <w:r w:rsidRPr="00290DED">
        <w:rPr>
          <w:sz w:val="26"/>
          <w:szCs w:val="26"/>
        </w:rPr>
        <w:t xml:space="preserve"> трех горизонтальных и двух боковых стволов;</w:t>
      </w:r>
    </w:p>
    <w:p w:rsidR="00290DED" w:rsidRPr="00290DED" w:rsidRDefault="00290DED" w:rsidP="00290DED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proofErr w:type="gramStart"/>
      <w:r w:rsidRPr="00290DED">
        <w:rPr>
          <w:sz w:val="26"/>
          <w:szCs w:val="26"/>
        </w:rPr>
        <w:t xml:space="preserve">– общий фонд – 26 скважин, в </w:t>
      </w:r>
      <w:proofErr w:type="spellStart"/>
      <w:r w:rsidRPr="00290DED">
        <w:rPr>
          <w:sz w:val="26"/>
          <w:szCs w:val="26"/>
        </w:rPr>
        <w:t>т.ч</w:t>
      </w:r>
      <w:proofErr w:type="spellEnd"/>
      <w:r w:rsidRPr="00290DED">
        <w:rPr>
          <w:sz w:val="26"/>
          <w:szCs w:val="26"/>
        </w:rPr>
        <w:t>. 18 – добывающих, пять – нагнетательных, три пьезометрические;</w:t>
      </w:r>
      <w:proofErr w:type="gramEnd"/>
    </w:p>
    <w:p w:rsidR="00290DED" w:rsidRPr="00290DED" w:rsidRDefault="00290DED" w:rsidP="00290DED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290DED">
        <w:rPr>
          <w:sz w:val="26"/>
          <w:szCs w:val="26"/>
        </w:rPr>
        <w:t xml:space="preserve">– система </w:t>
      </w:r>
      <w:proofErr w:type="spellStart"/>
      <w:r w:rsidRPr="00290DED">
        <w:rPr>
          <w:sz w:val="26"/>
          <w:szCs w:val="26"/>
        </w:rPr>
        <w:t>заводнения</w:t>
      </w:r>
      <w:proofErr w:type="spellEnd"/>
      <w:r w:rsidRPr="00290DED">
        <w:rPr>
          <w:sz w:val="26"/>
          <w:szCs w:val="26"/>
        </w:rPr>
        <w:t xml:space="preserve"> внутриконтурная и очагово-избирательная на </w:t>
      </w:r>
      <w:proofErr w:type="spellStart"/>
      <w:r w:rsidRPr="00290DED">
        <w:rPr>
          <w:sz w:val="26"/>
          <w:szCs w:val="26"/>
        </w:rPr>
        <w:t>данково</w:t>
      </w:r>
      <w:proofErr w:type="spellEnd"/>
      <w:r w:rsidRPr="00290DED">
        <w:rPr>
          <w:sz w:val="26"/>
          <w:szCs w:val="26"/>
        </w:rPr>
        <w:t>-лебедянском объекте, заволжский объект – на естественном режиме;</w:t>
      </w:r>
    </w:p>
    <w:p w:rsidR="00290DED" w:rsidRPr="00290DED" w:rsidRDefault="00290DED" w:rsidP="00290DED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290DED">
        <w:rPr>
          <w:sz w:val="26"/>
          <w:szCs w:val="26"/>
        </w:rPr>
        <w:t xml:space="preserve">– применение МУН: обработка </w:t>
      </w:r>
      <w:proofErr w:type="spellStart"/>
      <w:r w:rsidRPr="00290DED">
        <w:rPr>
          <w:sz w:val="26"/>
          <w:szCs w:val="26"/>
        </w:rPr>
        <w:t>призабойной</w:t>
      </w:r>
      <w:proofErr w:type="spellEnd"/>
      <w:r w:rsidRPr="00290DED">
        <w:rPr>
          <w:sz w:val="26"/>
          <w:szCs w:val="26"/>
        </w:rPr>
        <w:t xml:space="preserve"> зоны скважин композицией (СНПХ-9633), закачка высокопрочных полимерных систем (ВПСД), поверхностно-активный кислотный состав (ПАКС), кислотная композиция медленного действия (КСМД), для вовлечения в разработку ранее не охваченных разработкой зон и </w:t>
      </w:r>
      <w:proofErr w:type="spellStart"/>
      <w:r w:rsidRPr="00290DED">
        <w:rPr>
          <w:sz w:val="26"/>
          <w:szCs w:val="26"/>
        </w:rPr>
        <w:t>пропластков</w:t>
      </w:r>
      <w:proofErr w:type="spellEnd"/>
      <w:r w:rsidRPr="00290DED">
        <w:rPr>
          <w:sz w:val="26"/>
          <w:szCs w:val="26"/>
        </w:rPr>
        <w:t xml:space="preserve"> применение технологии </w:t>
      </w:r>
      <w:proofErr w:type="spellStart"/>
      <w:r w:rsidRPr="00290DED">
        <w:rPr>
          <w:sz w:val="26"/>
          <w:szCs w:val="26"/>
        </w:rPr>
        <w:t>водоограничения</w:t>
      </w:r>
      <w:proofErr w:type="spellEnd"/>
      <w:r w:rsidRPr="00290DED">
        <w:rPr>
          <w:sz w:val="26"/>
          <w:szCs w:val="26"/>
        </w:rPr>
        <w:t xml:space="preserve"> (ВИР в НН и ГС).</w:t>
      </w:r>
    </w:p>
    <w:p w:rsidR="00AF47CB" w:rsidRDefault="00AF47CB" w:rsidP="00290DE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AF47CB" w:rsidRDefault="00AF47CB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AE374D" w:rsidRDefault="00AE374D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AE374D" w:rsidRDefault="00AE374D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AE374D" w:rsidRDefault="00AE374D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AE374D" w:rsidRDefault="00AE374D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AE374D" w:rsidRDefault="00AE374D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AE374D" w:rsidRDefault="00AE374D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AE374D" w:rsidRDefault="00AE374D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AE374D" w:rsidRDefault="00AE374D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AE374D" w:rsidRDefault="00AE374D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AF47CB" w:rsidRDefault="00AF47CB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AF47CB" w:rsidRDefault="00AF47CB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AF47CB" w:rsidRPr="00BA7260" w:rsidRDefault="00AF47CB" w:rsidP="002754FD">
      <w:pPr>
        <w:spacing w:line="360" w:lineRule="auto"/>
        <w:ind w:firstLine="709"/>
        <w:contextualSpacing/>
        <w:jc w:val="both"/>
        <w:rPr>
          <w:sz w:val="26"/>
          <w:szCs w:val="26"/>
        </w:rPr>
      </w:pPr>
    </w:p>
    <w:p w:rsidR="008D45A3" w:rsidRDefault="008D45A3" w:rsidP="008D45A3">
      <w:pPr>
        <w:spacing w:line="360" w:lineRule="auto"/>
        <w:ind w:left="709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З</w:t>
      </w:r>
      <w:r w:rsidRPr="00905321">
        <w:rPr>
          <w:sz w:val="26"/>
          <w:szCs w:val="26"/>
        </w:rPr>
        <w:t>аключение</w:t>
      </w:r>
    </w:p>
    <w:p w:rsidR="008D45A3" w:rsidRDefault="008D45A3" w:rsidP="008D45A3">
      <w:pPr>
        <w:spacing w:line="360" w:lineRule="auto"/>
        <w:ind w:left="709"/>
        <w:jc w:val="both"/>
        <w:rPr>
          <w:sz w:val="26"/>
          <w:szCs w:val="26"/>
        </w:rPr>
      </w:pPr>
    </w:p>
    <w:p w:rsidR="008D45A3" w:rsidRPr="00905321" w:rsidRDefault="007A6421" w:rsidP="008D45A3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Разработка </w:t>
      </w:r>
      <w:proofErr w:type="spellStart"/>
      <w:r>
        <w:rPr>
          <w:sz w:val="26"/>
          <w:szCs w:val="26"/>
        </w:rPr>
        <w:t>доманиковых</w:t>
      </w:r>
      <w:proofErr w:type="spellEnd"/>
      <w:r>
        <w:rPr>
          <w:sz w:val="26"/>
          <w:szCs w:val="26"/>
        </w:rPr>
        <w:t xml:space="preserve"> отложений ведется с 1997</w:t>
      </w:r>
      <w:r w:rsidR="008D45A3" w:rsidRPr="00905321">
        <w:rPr>
          <w:sz w:val="26"/>
          <w:szCs w:val="26"/>
        </w:rPr>
        <w:t xml:space="preserve"> г. С начала разработки добыто </w:t>
      </w:r>
      <w:r>
        <w:rPr>
          <w:sz w:val="26"/>
          <w:szCs w:val="26"/>
        </w:rPr>
        <w:t>2</w:t>
      </w:r>
      <w:r w:rsidR="008D45A3">
        <w:rPr>
          <w:sz w:val="26"/>
          <w:szCs w:val="26"/>
        </w:rPr>
        <w:t>2,0</w:t>
      </w:r>
      <w:r w:rsidR="008D45A3" w:rsidRPr="00905321">
        <w:rPr>
          <w:sz w:val="26"/>
          <w:szCs w:val="26"/>
        </w:rPr>
        <w:t xml:space="preserve"> </w:t>
      </w:r>
      <w:proofErr w:type="spellStart"/>
      <w:r w:rsidR="008D45A3" w:rsidRPr="00905321">
        <w:rPr>
          <w:sz w:val="26"/>
          <w:szCs w:val="26"/>
        </w:rPr>
        <w:t>тыс.т</w:t>
      </w:r>
      <w:proofErr w:type="spellEnd"/>
      <w:r w:rsidR="008D45A3" w:rsidRPr="00905321">
        <w:rPr>
          <w:sz w:val="26"/>
          <w:szCs w:val="26"/>
        </w:rPr>
        <w:t xml:space="preserve">. нефти или </w:t>
      </w:r>
      <w:r>
        <w:rPr>
          <w:sz w:val="26"/>
          <w:szCs w:val="26"/>
        </w:rPr>
        <w:t>18,1</w:t>
      </w:r>
      <w:r w:rsidR="008D45A3" w:rsidRPr="00905321">
        <w:rPr>
          <w:sz w:val="26"/>
          <w:szCs w:val="26"/>
        </w:rPr>
        <w:t xml:space="preserve"> % от начальных извлекаемых запасов. Текущий коэффициент </w:t>
      </w:r>
      <w:proofErr w:type="spellStart"/>
      <w:r w:rsidR="008D45A3" w:rsidRPr="00905321">
        <w:rPr>
          <w:sz w:val="26"/>
          <w:szCs w:val="26"/>
        </w:rPr>
        <w:t>нефтеизвлечения</w:t>
      </w:r>
      <w:proofErr w:type="spellEnd"/>
      <w:r w:rsidR="008D45A3" w:rsidRPr="00905321">
        <w:rPr>
          <w:sz w:val="26"/>
          <w:szCs w:val="26"/>
        </w:rPr>
        <w:t xml:space="preserve"> равен 0,</w:t>
      </w:r>
      <w:r>
        <w:rPr>
          <w:sz w:val="26"/>
          <w:szCs w:val="26"/>
        </w:rPr>
        <w:t>036</w:t>
      </w:r>
      <w:r w:rsidR="008D45A3" w:rsidRPr="00905321">
        <w:rPr>
          <w:sz w:val="26"/>
          <w:szCs w:val="26"/>
        </w:rPr>
        <w:t xml:space="preserve"> </w:t>
      </w:r>
      <w:proofErr w:type="spellStart"/>
      <w:r w:rsidR="008D45A3" w:rsidRPr="00905321">
        <w:rPr>
          <w:sz w:val="26"/>
          <w:szCs w:val="26"/>
        </w:rPr>
        <w:t>д.ед</w:t>
      </w:r>
      <w:proofErr w:type="spellEnd"/>
      <w:r w:rsidR="008D45A3" w:rsidRPr="00905321">
        <w:rPr>
          <w:sz w:val="26"/>
          <w:szCs w:val="26"/>
        </w:rPr>
        <w:t xml:space="preserve">. Жидкости добыто </w:t>
      </w:r>
      <w:r w:rsidR="00C90076">
        <w:rPr>
          <w:sz w:val="26"/>
          <w:szCs w:val="26"/>
        </w:rPr>
        <w:t>40,748</w:t>
      </w:r>
      <w:r w:rsidR="008D45A3" w:rsidRPr="00905321">
        <w:rPr>
          <w:sz w:val="26"/>
          <w:szCs w:val="26"/>
        </w:rPr>
        <w:t xml:space="preserve"> </w:t>
      </w:r>
      <w:proofErr w:type="spellStart"/>
      <w:r w:rsidR="008D45A3" w:rsidRPr="00905321">
        <w:rPr>
          <w:sz w:val="26"/>
          <w:szCs w:val="26"/>
        </w:rPr>
        <w:t>тыс.т</w:t>
      </w:r>
      <w:proofErr w:type="spellEnd"/>
      <w:r w:rsidR="008D45A3" w:rsidRPr="00905321">
        <w:rPr>
          <w:sz w:val="26"/>
          <w:szCs w:val="26"/>
        </w:rPr>
        <w:t xml:space="preserve">. Водонефтяной фактор составляет </w:t>
      </w:r>
      <w:r w:rsidR="00C90076">
        <w:rPr>
          <w:sz w:val="26"/>
          <w:szCs w:val="26"/>
        </w:rPr>
        <w:t>0,8</w:t>
      </w:r>
      <w:r w:rsidR="008D45A3" w:rsidRPr="00905321">
        <w:rPr>
          <w:sz w:val="26"/>
          <w:szCs w:val="26"/>
        </w:rPr>
        <w:t xml:space="preserve"> </w:t>
      </w:r>
      <w:proofErr w:type="spellStart"/>
      <w:r w:rsidR="008D45A3" w:rsidRPr="00905321">
        <w:rPr>
          <w:sz w:val="26"/>
          <w:szCs w:val="26"/>
        </w:rPr>
        <w:t>д.ед</w:t>
      </w:r>
      <w:proofErr w:type="spellEnd"/>
      <w:r w:rsidR="008D45A3" w:rsidRPr="00905321">
        <w:rPr>
          <w:sz w:val="26"/>
          <w:szCs w:val="26"/>
        </w:rPr>
        <w:t xml:space="preserve">. </w:t>
      </w:r>
    </w:p>
    <w:p w:rsidR="008D45A3" w:rsidRPr="00905321" w:rsidRDefault="008D45A3" w:rsidP="008D45A3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05321">
        <w:rPr>
          <w:sz w:val="26"/>
          <w:szCs w:val="26"/>
        </w:rPr>
        <w:t>Максимальный уров</w:t>
      </w:r>
      <w:r w:rsidR="003A6735">
        <w:rPr>
          <w:sz w:val="26"/>
          <w:szCs w:val="26"/>
        </w:rPr>
        <w:t>ень добычи нефти в количестве 2</w:t>
      </w:r>
      <w:r w:rsidR="00853A1C">
        <w:rPr>
          <w:sz w:val="26"/>
          <w:szCs w:val="26"/>
        </w:rPr>
        <w:t>,3</w:t>
      </w:r>
      <w:r w:rsidRPr="00905321">
        <w:rPr>
          <w:sz w:val="26"/>
          <w:szCs w:val="26"/>
        </w:rPr>
        <w:t xml:space="preserve"> </w:t>
      </w:r>
      <w:proofErr w:type="spellStart"/>
      <w:r w:rsidRPr="00905321">
        <w:rPr>
          <w:sz w:val="26"/>
          <w:szCs w:val="26"/>
        </w:rPr>
        <w:t>тыс.</w:t>
      </w:r>
      <w:r w:rsidR="003A6735">
        <w:rPr>
          <w:sz w:val="26"/>
          <w:szCs w:val="26"/>
        </w:rPr>
        <w:t>т</w:t>
      </w:r>
      <w:proofErr w:type="spellEnd"/>
      <w:r w:rsidR="003A6735">
        <w:rPr>
          <w:sz w:val="26"/>
          <w:szCs w:val="26"/>
        </w:rPr>
        <w:t xml:space="preserve">. </w:t>
      </w:r>
      <w:proofErr w:type="gramStart"/>
      <w:r w:rsidR="003A6735">
        <w:rPr>
          <w:sz w:val="26"/>
          <w:szCs w:val="26"/>
        </w:rPr>
        <w:t>был</w:t>
      </w:r>
      <w:proofErr w:type="gramEnd"/>
      <w:r w:rsidR="003A6735">
        <w:rPr>
          <w:sz w:val="26"/>
          <w:szCs w:val="26"/>
        </w:rPr>
        <w:t xml:space="preserve"> достигнут в 2005 г. при </w:t>
      </w:r>
      <w:proofErr w:type="spellStart"/>
      <w:r w:rsidR="003A6735">
        <w:rPr>
          <w:sz w:val="26"/>
          <w:szCs w:val="26"/>
        </w:rPr>
        <w:t>обводненности</w:t>
      </w:r>
      <w:proofErr w:type="spellEnd"/>
      <w:r w:rsidR="003A6735">
        <w:rPr>
          <w:sz w:val="26"/>
          <w:szCs w:val="26"/>
        </w:rPr>
        <w:t xml:space="preserve"> 15,7</w:t>
      </w:r>
      <w:r w:rsidRPr="00905321">
        <w:rPr>
          <w:sz w:val="26"/>
          <w:szCs w:val="26"/>
        </w:rPr>
        <w:t>%,</w:t>
      </w:r>
      <w:r w:rsidR="003A6735">
        <w:rPr>
          <w:sz w:val="26"/>
          <w:szCs w:val="26"/>
        </w:rPr>
        <w:t xml:space="preserve"> годовом темпе отбора от НИЗ - 1,9 %, от ТИЗ - 2,0</w:t>
      </w:r>
      <w:r w:rsidRPr="00905321">
        <w:rPr>
          <w:sz w:val="26"/>
          <w:szCs w:val="26"/>
        </w:rPr>
        <w:t xml:space="preserve"> %.</w:t>
      </w:r>
    </w:p>
    <w:p w:rsidR="00555BBE" w:rsidRDefault="008D45A3" w:rsidP="008D45A3">
      <w:pPr>
        <w:spacing w:line="360" w:lineRule="auto"/>
        <w:ind w:firstLine="709"/>
        <w:jc w:val="both"/>
        <w:rPr>
          <w:sz w:val="26"/>
          <w:szCs w:val="26"/>
        </w:rPr>
      </w:pPr>
      <w:r w:rsidRPr="00905321">
        <w:rPr>
          <w:sz w:val="26"/>
          <w:szCs w:val="26"/>
        </w:rPr>
        <w:t>В 201</w:t>
      </w:r>
      <w:r>
        <w:rPr>
          <w:sz w:val="26"/>
          <w:szCs w:val="26"/>
        </w:rPr>
        <w:t>5</w:t>
      </w:r>
      <w:r w:rsidRPr="00905321">
        <w:rPr>
          <w:sz w:val="26"/>
          <w:szCs w:val="26"/>
        </w:rPr>
        <w:t xml:space="preserve"> г. из продуктивных отложений добыто </w:t>
      </w:r>
      <w:r w:rsidR="007E7A98">
        <w:rPr>
          <w:sz w:val="26"/>
          <w:szCs w:val="26"/>
        </w:rPr>
        <w:t>1,2</w:t>
      </w:r>
      <w:r w:rsidRPr="00905321">
        <w:rPr>
          <w:sz w:val="26"/>
          <w:szCs w:val="26"/>
        </w:rPr>
        <w:t xml:space="preserve"> </w:t>
      </w:r>
      <w:proofErr w:type="spellStart"/>
      <w:r w:rsidRPr="00905321">
        <w:rPr>
          <w:sz w:val="26"/>
          <w:szCs w:val="26"/>
        </w:rPr>
        <w:t>тыс.т</w:t>
      </w:r>
      <w:proofErr w:type="spellEnd"/>
      <w:r w:rsidRPr="00905321">
        <w:rPr>
          <w:sz w:val="26"/>
          <w:szCs w:val="26"/>
        </w:rPr>
        <w:t xml:space="preserve">. нефти и </w:t>
      </w:r>
      <w:r w:rsidR="007E7A98">
        <w:rPr>
          <w:sz w:val="26"/>
          <w:szCs w:val="26"/>
        </w:rPr>
        <w:t>1,4</w:t>
      </w:r>
      <w:r w:rsidRPr="00905321">
        <w:rPr>
          <w:sz w:val="26"/>
          <w:szCs w:val="26"/>
        </w:rPr>
        <w:t xml:space="preserve"> </w:t>
      </w:r>
      <w:proofErr w:type="spellStart"/>
      <w:r w:rsidRPr="00905321">
        <w:rPr>
          <w:sz w:val="26"/>
          <w:szCs w:val="26"/>
        </w:rPr>
        <w:t>тыс.т</w:t>
      </w:r>
      <w:proofErr w:type="spellEnd"/>
      <w:r w:rsidRPr="00905321">
        <w:rPr>
          <w:sz w:val="26"/>
          <w:szCs w:val="26"/>
        </w:rPr>
        <w:t xml:space="preserve">. жидкости. </w:t>
      </w:r>
      <w:proofErr w:type="gramStart"/>
      <w:r w:rsidRPr="00905321">
        <w:rPr>
          <w:sz w:val="26"/>
          <w:szCs w:val="26"/>
        </w:rPr>
        <w:t>Среднегодовая</w:t>
      </w:r>
      <w:proofErr w:type="gramEnd"/>
      <w:r w:rsidRPr="00905321">
        <w:rPr>
          <w:sz w:val="26"/>
          <w:szCs w:val="26"/>
        </w:rPr>
        <w:t xml:space="preserve"> </w:t>
      </w:r>
      <w:proofErr w:type="spellStart"/>
      <w:r w:rsidRPr="00905321">
        <w:rPr>
          <w:sz w:val="26"/>
          <w:szCs w:val="26"/>
        </w:rPr>
        <w:t>обводненность</w:t>
      </w:r>
      <w:proofErr w:type="spellEnd"/>
      <w:r w:rsidRPr="00905321">
        <w:rPr>
          <w:sz w:val="26"/>
          <w:szCs w:val="26"/>
        </w:rPr>
        <w:t xml:space="preserve"> добываемой продукции достигла </w:t>
      </w:r>
      <w:r w:rsidR="00555BBE">
        <w:rPr>
          <w:sz w:val="26"/>
          <w:szCs w:val="26"/>
        </w:rPr>
        <w:t>11,0</w:t>
      </w:r>
      <w:r w:rsidRPr="00905321">
        <w:rPr>
          <w:sz w:val="26"/>
          <w:szCs w:val="26"/>
        </w:rPr>
        <w:t xml:space="preserve"> %. Среднесуточный дебит по нефти и по жидкости, соответственно, составил </w:t>
      </w:r>
      <w:r w:rsidR="00555BBE">
        <w:rPr>
          <w:sz w:val="26"/>
          <w:szCs w:val="26"/>
        </w:rPr>
        <w:t>1,19</w:t>
      </w:r>
      <w:r w:rsidRPr="00905321">
        <w:rPr>
          <w:sz w:val="26"/>
          <w:szCs w:val="26"/>
        </w:rPr>
        <w:t xml:space="preserve"> и </w:t>
      </w:r>
      <w:r w:rsidR="00555BBE">
        <w:rPr>
          <w:sz w:val="26"/>
          <w:szCs w:val="26"/>
        </w:rPr>
        <w:t>1</w:t>
      </w:r>
      <w:r>
        <w:rPr>
          <w:sz w:val="26"/>
          <w:szCs w:val="26"/>
        </w:rPr>
        <w:t>,3</w:t>
      </w:r>
      <w:r w:rsidR="00555BBE">
        <w:rPr>
          <w:sz w:val="26"/>
          <w:szCs w:val="26"/>
        </w:rPr>
        <w:t>4</w:t>
      </w:r>
      <w:r w:rsidRPr="00905321">
        <w:rPr>
          <w:sz w:val="26"/>
          <w:szCs w:val="26"/>
        </w:rPr>
        <w:t xml:space="preserve"> т</w:t>
      </w:r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сут</w:t>
      </w:r>
      <w:proofErr w:type="spellEnd"/>
      <w:r w:rsidRPr="00905321">
        <w:rPr>
          <w:sz w:val="26"/>
          <w:szCs w:val="26"/>
        </w:rPr>
        <w:t xml:space="preserve">. </w:t>
      </w:r>
      <w:r w:rsidR="00555BBE" w:rsidRPr="004A5D40">
        <w:rPr>
          <w:sz w:val="26"/>
          <w:szCs w:val="26"/>
        </w:rPr>
        <w:t xml:space="preserve">Залежи разрабатываются на естественном режиме. </w:t>
      </w:r>
    </w:p>
    <w:p w:rsidR="008D45A3" w:rsidRPr="00FA4260" w:rsidRDefault="008D45A3" w:rsidP="008D45A3">
      <w:pPr>
        <w:spacing w:line="360" w:lineRule="auto"/>
        <w:ind w:firstLine="709"/>
        <w:jc w:val="both"/>
        <w:rPr>
          <w:sz w:val="26"/>
          <w:szCs w:val="26"/>
        </w:rPr>
      </w:pPr>
      <w:r w:rsidRPr="00FA4260">
        <w:rPr>
          <w:sz w:val="26"/>
          <w:szCs w:val="26"/>
        </w:rPr>
        <w:t>Для прогноза технологических показателей создана геологическая и гидродинамическая модели.</w:t>
      </w:r>
    </w:p>
    <w:p w:rsidR="008D45A3" w:rsidRPr="00FA4260" w:rsidRDefault="008D45A3" w:rsidP="008D45A3">
      <w:pPr>
        <w:spacing w:line="360" w:lineRule="auto"/>
        <w:ind w:firstLine="709"/>
        <w:jc w:val="both"/>
        <w:rPr>
          <w:sz w:val="26"/>
          <w:szCs w:val="26"/>
        </w:rPr>
      </w:pPr>
      <w:r w:rsidRPr="00FA4260">
        <w:rPr>
          <w:sz w:val="26"/>
          <w:szCs w:val="26"/>
        </w:rPr>
        <w:t>Геологическая модель построена в программном пакете IRAP RMS;</w:t>
      </w:r>
    </w:p>
    <w:p w:rsidR="008D45A3" w:rsidRPr="00FA4260" w:rsidRDefault="008D45A3" w:rsidP="008D45A3">
      <w:pPr>
        <w:spacing w:line="360" w:lineRule="auto"/>
        <w:ind w:firstLine="709"/>
        <w:jc w:val="both"/>
        <w:rPr>
          <w:sz w:val="26"/>
          <w:szCs w:val="26"/>
        </w:rPr>
      </w:pPr>
      <w:r w:rsidRPr="00FA4260">
        <w:rPr>
          <w:sz w:val="26"/>
          <w:szCs w:val="26"/>
        </w:rPr>
        <w:t xml:space="preserve">Построение фильтрационной модели проводилось с использованием программного комплекса </w:t>
      </w:r>
      <w:proofErr w:type="spellStart"/>
      <w:r w:rsidRPr="0093483B">
        <w:rPr>
          <w:sz w:val="26"/>
          <w:szCs w:val="26"/>
          <w:lang w:val="en-US"/>
        </w:rPr>
        <w:t>Roxar</w:t>
      </w:r>
      <w:proofErr w:type="spellEnd"/>
      <w:r w:rsidRPr="0093483B">
        <w:rPr>
          <w:sz w:val="26"/>
          <w:szCs w:val="26"/>
        </w:rPr>
        <w:t xml:space="preserve"> (</w:t>
      </w:r>
      <w:r w:rsidRPr="0093483B">
        <w:rPr>
          <w:sz w:val="26"/>
          <w:szCs w:val="26"/>
          <w:lang w:val="en-US"/>
        </w:rPr>
        <w:t>RMS</w:t>
      </w:r>
      <w:r w:rsidRPr="0093483B">
        <w:rPr>
          <w:sz w:val="26"/>
          <w:szCs w:val="26"/>
        </w:rPr>
        <w:t>).</w:t>
      </w:r>
      <w:r w:rsidRPr="00FA4260">
        <w:rPr>
          <w:sz w:val="26"/>
          <w:szCs w:val="26"/>
        </w:rPr>
        <w:t xml:space="preserve"> </w:t>
      </w:r>
    </w:p>
    <w:p w:rsidR="008D45A3" w:rsidRPr="00FA4260" w:rsidRDefault="008D45A3" w:rsidP="008D45A3">
      <w:pPr>
        <w:spacing w:line="360" w:lineRule="auto"/>
        <w:ind w:firstLine="709"/>
        <w:jc w:val="both"/>
        <w:rPr>
          <w:sz w:val="26"/>
          <w:szCs w:val="26"/>
        </w:rPr>
      </w:pPr>
      <w:r w:rsidRPr="00FA4260">
        <w:rPr>
          <w:sz w:val="26"/>
          <w:szCs w:val="26"/>
        </w:rPr>
        <w:t>Модели были адаптированы по фактическим показателям разработки, расхождения находятся в пределах допустимых отклонений в соответствии с действующими регламентами.</w:t>
      </w:r>
    </w:p>
    <w:p w:rsidR="008D45A3" w:rsidRPr="00FA4260" w:rsidRDefault="008D45A3" w:rsidP="008D45A3">
      <w:pPr>
        <w:spacing w:line="360" w:lineRule="auto"/>
        <w:ind w:firstLine="709"/>
        <w:jc w:val="both"/>
        <w:rPr>
          <w:sz w:val="26"/>
          <w:szCs w:val="26"/>
        </w:rPr>
      </w:pPr>
      <w:r w:rsidRPr="00FA4260">
        <w:rPr>
          <w:sz w:val="26"/>
          <w:szCs w:val="26"/>
        </w:rPr>
        <w:t>Созданная цифровая геолого-фильтрационная модель может использоваться при расчете технологических показателей.</w:t>
      </w:r>
    </w:p>
    <w:p w:rsidR="008D45A3" w:rsidRPr="00905321" w:rsidRDefault="008D45A3" w:rsidP="008D45A3">
      <w:pPr>
        <w:spacing w:line="360" w:lineRule="auto"/>
        <w:ind w:firstLine="709"/>
        <w:jc w:val="both"/>
        <w:rPr>
          <w:sz w:val="26"/>
          <w:szCs w:val="26"/>
        </w:rPr>
      </w:pPr>
      <w:r w:rsidRPr="00FA4260">
        <w:rPr>
          <w:sz w:val="26"/>
          <w:szCs w:val="26"/>
        </w:rPr>
        <w:t xml:space="preserve">Гидродинамическое моделирование является наиболее обоснованным и достоверным из всех существующих методов прогноза. Расчеты технологических показателей разработки по вариантам, выполненные на базе гидродинамической модели, позволили оценить динамику отборов нефти, жидкости и </w:t>
      </w:r>
      <w:proofErr w:type="gramStart"/>
      <w:r w:rsidRPr="00FA4260">
        <w:rPr>
          <w:sz w:val="26"/>
          <w:szCs w:val="26"/>
        </w:rPr>
        <w:t>конечный</w:t>
      </w:r>
      <w:proofErr w:type="gramEnd"/>
      <w:r w:rsidRPr="00FA4260">
        <w:rPr>
          <w:sz w:val="26"/>
          <w:szCs w:val="26"/>
        </w:rPr>
        <w:t xml:space="preserve"> КИН.</w:t>
      </w:r>
    </w:p>
    <w:p w:rsidR="00555BBE" w:rsidRPr="00555BBE" w:rsidRDefault="008D45A3" w:rsidP="00302AB8">
      <w:pPr>
        <w:spacing w:line="360" w:lineRule="auto"/>
        <w:ind w:firstLine="720"/>
        <w:jc w:val="both"/>
        <w:rPr>
          <w:bCs/>
          <w:sz w:val="26"/>
          <w:szCs w:val="26"/>
        </w:rPr>
      </w:pPr>
      <w:r w:rsidRPr="00905321">
        <w:rPr>
          <w:sz w:val="26"/>
          <w:szCs w:val="26"/>
        </w:rPr>
        <w:t xml:space="preserve">В работе рассмотрены </w:t>
      </w:r>
      <w:r>
        <w:rPr>
          <w:sz w:val="26"/>
          <w:szCs w:val="26"/>
        </w:rPr>
        <w:t>три</w:t>
      </w:r>
      <w:r w:rsidRPr="00905321">
        <w:rPr>
          <w:sz w:val="26"/>
          <w:szCs w:val="26"/>
        </w:rPr>
        <w:t xml:space="preserve"> варианта. Рекомендуемый </w:t>
      </w:r>
      <w:r w:rsidR="0016578A">
        <w:rPr>
          <w:sz w:val="26"/>
          <w:szCs w:val="26"/>
        </w:rPr>
        <w:t>трети</w:t>
      </w:r>
      <w:r>
        <w:rPr>
          <w:sz w:val="26"/>
          <w:szCs w:val="26"/>
        </w:rPr>
        <w:t>й</w:t>
      </w:r>
      <w:r w:rsidR="00302AB8">
        <w:rPr>
          <w:sz w:val="26"/>
          <w:szCs w:val="26"/>
        </w:rPr>
        <w:t xml:space="preserve"> вариант</w:t>
      </w:r>
      <w:r w:rsidRPr="00905321">
        <w:rPr>
          <w:sz w:val="26"/>
          <w:szCs w:val="26"/>
        </w:rPr>
        <w:t xml:space="preserve">, </w:t>
      </w:r>
      <w:r w:rsidR="00555BBE" w:rsidRPr="00555BBE">
        <w:rPr>
          <w:bCs/>
          <w:sz w:val="26"/>
          <w:szCs w:val="26"/>
        </w:rPr>
        <w:t xml:space="preserve">предусматривает проведение опытно-промышленных работ по испытанию технологии </w:t>
      </w:r>
      <w:proofErr w:type="spellStart"/>
      <w:r w:rsidR="00555BBE" w:rsidRPr="00555BBE">
        <w:rPr>
          <w:bCs/>
          <w:sz w:val="26"/>
          <w:szCs w:val="26"/>
        </w:rPr>
        <w:t>многоинтервального</w:t>
      </w:r>
      <w:proofErr w:type="spellEnd"/>
      <w:r w:rsidR="00555BBE" w:rsidRPr="00555BBE">
        <w:rPr>
          <w:bCs/>
          <w:sz w:val="26"/>
          <w:szCs w:val="26"/>
        </w:rPr>
        <w:t xml:space="preserve"> ГРП на горизонтальных скважинах в условиях </w:t>
      </w:r>
      <w:proofErr w:type="spellStart"/>
      <w:r w:rsidR="00555BBE" w:rsidRPr="00555BBE">
        <w:rPr>
          <w:bCs/>
          <w:sz w:val="26"/>
          <w:szCs w:val="26"/>
        </w:rPr>
        <w:t>доманиковых</w:t>
      </w:r>
      <w:proofErr w:type="spellEnd"/>
      <w:r w:rsidR="00555BBE" w:rsidRPr="00555BBE">
        <w:rPr>
          <w:bCs/>
          <w:sz w:val="26"/>
          <w:szCs w:val="26"/>
        </w:rPr>
        <w:t xml:space="preserve"> отложений.</w:t>
      </w:r>
    </w:p>
    <w:p w:rsidR="00555BBE" w:rsidRPr="00555BBE" w:rsidRDefault="00555BBE" w:rsidP="00302AB8">
      <w:pPr>
        <w:spacing w:line="360" w:lineRule="auto"/>
        <w:ind w:firstLine="720"/>
        <w:jc w:val="both"/>
        <w:rPr>
          <w:bCs/>
          <w:sz w:val="26"/>
          <w:szCs w:val="26"/>
        </w:rPr>
      </w:pPr>
      <w:r w:rsidRPr="00555BBE">
        <w:rPr>
          <w:bCs/>
          <w:sz w:val="26"/>
          <w:szCs w:val="26"/>
        </w:rPr>
        <w:lastRenderedPageBreak/>
        <w:t xml:space="preserve">Предусматривается бурение одной горизонтальной добывающей скважины, </w:t>
      </w:r>
      <w:proofErr w:type="spellStart"/>
      <w:r w:rsidRPr="00555BBE">
        <w:rPr>
          <w:bCs/>
          <w:sz w:val="26"/>
          <w:szCs w:val="26"/>
        </w:rPr>
        <w:t>зарезка</w:t>
      </w:r>
      <w:proofErr w:type="spellEnd"/>
      <w:r w:rsidRPr="00555BBE">
        <w:rPr>
          <w:bCs/>
          <w:sz w:val="26"/>
          <w:szCs w:val="26"/>
        </w:rPr>
        <w:t xml:space="preserve"> 47 БГС, установка оборудования О</w:t>
      </w:r>
      <w:proofErr w:type="gramStart"/>
      <w:r w:rsidRPr="00555BBE">
        <w:rPr>
          <w:bCs/>
          <w:sz w:val="26"/>
          <w:szCs w:val="26"/>
        </w:rPr>
        <w:t>РД в дв</w:t>
      </w:r>
      <w:proofErr w:type="gramEnd"/>
      <w:r w:rsidRPr="00555BBE">
        <w:rPr>
          <w:bCs/>
          <w:sz w:val="26"/>
          <w:szCs w:val="26"/>
        </w:rPr>
        <w:t>ух скважинах, внедрение ОРЗ в девяти скважинах, применение МУН: РБК-М, ГЕОС-К, НСКВ, ПАКС, КСМД, ВПСД, ВИР в НН и ГС.</w:t>
      </w:r>
    </w:p>
    <w:p w:rsidR="008D45A3" w:rsidRPr="00905321" w:rsidRDefault="008D45A3" w:rsidP="00302AB8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905321">
        <w:rPr>
          <w:sz w:val="26"/>
          <w:szCs w:val="26"/>
        </w:rPr>
        <w:t>В данной работе, на основе системы показателей, отражающих деятельность предприятия в условиях рыночной экономики, проведена технико-экономическая оцен</w:t>
      </w:r>
      <w:r w:rsidR="002F46A1">
        <w:rPr>
          <w:sz w:val="26"/>
          <w:szCs w:val="26"/>
        </w:rPr>
        <w:t xml:space="preserve">ка эффективности разработки </w:t>
      </w:r>
      <w:proofErr w:type="spellStart"/>
      <w:r w:rsidR="002F46A1">
        <w:rPr>
          <w:sz w:val="26"/>
          <w:szCs w:val="26"/>
        </w:rPr>
        <w:t>Матросо</w:t>
      </w:r>
      <w:r w:rsidRPr="00905321">
        <w:rPr>
          <w:sz w:val="26"/>
          <w:szCs w:val="26"/>
        </w:rPr>
        <w:t>вского</w:t>
      </w:r>
      <w:proofErr w:type="spellEnd"/>
      <w:r w:rsidRPr="00905321">
        <w:rPr>
          <w:sz w:val="26"/>
          <w:szCs w:val="26"/>
        </w:rPr>
        <w:t xml:space="preserve"> нефтяного месторождения. </w:t>
      </w:r>
      <w:r w:rsidR="002F46A1">
        <w:rPr>
          <w:sz w:val="26"/>
          <w:szCs w:val="26"/>
        </w:rPr>
        <w:t xml:space="preserve"> </w:t>
      </w:r>
      <w:bookmarkStart w:id="0" w:name="_GoBack"/>
      <w:bookmarkEnd w:id="0"/>
      <w:r w:rsidRPr="00905321">
        <w:rPr>
          <w:sz w:val="26"/>
          <w:szCs w:val="26"/>
        </w:rPr>
        <w:t>Экономическая оценка выполнена в условиях Налогового Кодекса.</w:t>
      </w:r>
    </w:p>
    <w:p w:rsidR="008D45A3" w:rsidRPr="00B15B9B" w:rsidRDefault="008D45A3" w:rsidP="004D61E2">
      <w:pPr>
        <w:suppressAutoHyphens/>
        <w:spacing w:line="360" w:lineRule="auto"/>
        <w:ind w:firstLine="709"/>
        <w:contextualSpacing/>
        <w:jc w:val="both"/>
        <w:rPr>
          <w:sz w:val="26"/>
          <w:szCs w:val="26"/>
        </w:rPr>
      </w:pPr>
      <w:r w:rsidRPr="00B15B9B">
        <w:rPr>
          <w:sz w:val="26"/>
          <w:szCs w:val="26"/>
        </w:rPr>
        <w:t>При реализации нефти на внутреннем рынке цена принята равной 12592,23 руб./т (с НДС), при р</w:t>
      </w:r>
      <w:r w:rsidR="0033227B">
        <w:rPr>
          <w:sz w:val="26"/>
          <w:szCs w:val="26"/>
        </w:rPr>
        <w:t>еализации на внешнем рынке  276</w:t>
      </w:r>
      <w:r w:rsidRPr="00B15B9B">
        <w:rPr>
          <w:sz w:val="26"/>
          <w:szCs w:val="26"/>
        </w:rPr>
        <w:t xml:space="preserve"> долл. за тонну. Доля нефти, реализуемой на внешнем рынке, принята равной 50 %.</w:t>
      </w:r>
    </w:p>
    <w:p w:rsidR="004D61E2" w:rsidRPr="004D61E2" w:rsidRDefault="004D61E2" w:rsidP="004D61E2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4D61E2">
        <w:rPr>
          <w:sz w:val="26"/>
          <w:szCs w:val="26"/>
        </w:rPr>
        <w:t xml:space="preserve">В экономической оценке принята налоговая ставка 0% для </w:t>
      </w:r>
      <w:proofErr w:type="spellStart"/>
      <w:r w:rsidRPr="004D61E2">
        <w:rPr>
          <w:sz w:val="26"/>
          <w:szCs w:val="26"/>
        </w:rPr>
        <w:t>доманиковых</w:t>
      </w:r>
      <w:proofErr w:type="spellEnd"/>
      <w:r w:rsidRPr="004D61E2">
        <w:rPr>
          <w:sz w:val="26"/>
          <w:szCs w:val="26"/>
        </w:rPr>
        <w:t xml:space="preserve"> продуктивных отложений  с 2016г.  сроком на 15 лет.</w:t>
      </w:r>
    </w:p>
    <w:p w:rsidR="004D61E2" w:rsidRPr="004D61E2" w:rsidRDefault="004D61E2" w:rsidP="004D61E2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4D61E2">
        <w:rPr>
          <w:sz w:val="26"/>
          <w:szCs w:val="26"/>
        </w:rPr>
        <w:t xml:space="preserve">Технико-экономическая оценка проекта показала, что наиболее экономически эффективным является третий вариант разработки. Чистый дисконтированный доход проекта при ставке дисконта 10% (NPV) за расчетный период составит 1641 </w:t>
      </w:r>
      <w:proofErr w:type="spellStart"/>
      <w:r w:rsidRPr="004D61E2">
        <w:rPr>
          <w:sz w:val="26"/>
          <w:szCs w:val="26"/>
        </w:rPr>
        <w:t>млн</w:t>
      </w:r>
      <w:proofErr w:type="gramStart"/>
      <w:r w:rsidRPr="004D61E2">
        <w:rPr>
          <w:sz w:val="26"/>
          <w:szCs w:val="26"/>
        </w:rPr>
        <w:t>.р</w:t>
      </w:r>
      <w:proofErr w:type="gramEnd"/>
      <w:r w:rsidRPr="004D61E2">
        <w:rPr>
          <w:sz w:val="26"/>
          <w:szCs w:val="26"/>
        </w:rPr>
        <w:t>уб</w:t>
      </w:r>
      <w:proofErr w:type="spellEnd"/>
      <w:r w:rsidRPr="004D61E2">
        <w:rPr>
          <w:sz w:val="26"/>
          <w:szCs w:val="26"/>
        </w:rPr>
        <w:t xml:space="preserve">. Дисконтированный доход государства оценивается в 1522 </w:t>
      </w:r>
      <w:proofErr w:type="spellStart"/>
      <w:r w:rsidRPr="004D61E2">
        <w:rPr>
          <w:sz w:val="26"/>
          <w:szCs w:val="26"/>
        </w:rPr>
        <w:t>млн.руб</w:t>
      </w:r>
      <w:proofErr w:type="spellEnd"/>
      <w:r w:rsidRPr="004D61E2">
        <w:rPr>
          <w:sz w:val="26"/>
          <w:szCs w:val="26"/>
        </w:rPr>
        <w:t>. Капитальные вложения в проект окупаются в течение одного года.</w:t>
      </w:r>
    </w:p>
    <w:p w:rsidR="008D45A3" w:rsidRPr="00905321" w:rsidRDefault="008D45A3" w:rsidP="004D61E2">
      <w:pPr>
        <w:spacing w:line="360" w:lineRule="auto"/>
        <w:ind w:firstLine="709"/>
        <w:jc w:val="both"/>
        <w:rPr>
          <w:sz w:val="26"/>
          <w:szCs w:val="26"/>
        </w:rPr>
      </w:pPr>
      <w:r w:rsidRPr="00905321">
        <w:rPr>
          <w:sz w:val="26"/>
          <w:szCs w:val="26"/>
        </w:rPr>
        <w:t>Анализируя показатели эффективности, можно сделать вывод: при сложившихся ценах реализации нефти на рынке и системе налогообложения, при настоящих затратах на извлечение и транспортиро</w:t>
      </w:r>
      <w:r w:rsidR="004D61E2">
        <w:rPr>
          <w:sz w:val="26"/>
          <w:szCs w:val="26"/>
        </w:rPr>
        <w:t xml:space="preserve">вку нефти, разработка </w:t>
      </w:r>
      <w:proofErr w:type="spellStart"/>
      <w:r w:rsidR="004D61E2">
        <w:rPr>
          <w:sz w:val="26"/>
          <w:szCs w:val="26"/>
        </w:rPr>
        <w:t>доманиковых</w:t>
      </w:r>
      <w:proofErr w:type="spellEnd"/>
      <w:r w:rsidR="004D61E2">
        <w:rPr>
          <w:sz w:val="26"/>
          <w:szCs w:val="26"/>
        </w:rPr>
        <w:t xml:space="preserve"> отложений </w:t>
      </w:r>
      <w:proofErr w:type="spellStart"/>
      <w:r w:rsidR="004D61E2">
        <w:rPr>
          <w:sz w:val="26"/>
          <w:szCs w:val="26"/>
        </w:rPr>
        <w:t>Матросовского</w:t>
      </w:r>
      <w:proofErr w:type="spellEnd"/>
      <w:r w:rsidR="004D61E2">
        <w:rPr>
          <w:sz w:val="26"/>
          <w:szCs w:val="26"/>
        </w:rPr>
        <w:t xml:space="preserve"> нефтяного</w:t>
      </w:r>
      <w:r w:rsidRPr="00905321">
        <w:rPr>
          <w:sz w:val="26"/>
          <w:szCs w:val="26"/>
        </w:rPr>
        <w:t xml:space="preserve"> месторождения является эффективной.</w:t>
      </w:r>
    </w:p>
    <w:p w:rsidR="008D45A3" w:rsidRDefault="008D45A3" w:rsidP="004D61E2">
      <w:pPr>
        <w:spacing w:line="360" w:lineRule="auto"/>
        <w:ind w:left="709"/>
        <w:jc w:val="both"/>
        <w:rPr>
          <w:sz w:val="26"/>
          <w:szCs w:val="26"/>
        </w:rPr>
      </w:pPr>
    </w:p>
    <w:p w:rsidR="008D45A3" w:rsidRDefault="008D45A3" w:rsidP="008D45A3">
      <w:pPr>
        <w:spacing w:line="360" w:lineRule="auto"/>
        <w:ind w:left="709"/>
        <w:jc w:val="both"/>
        <w:rPr>
          <w:sz w:val="26"/>
          <w:szCs w:val="26"/>
        </w:rPr>
      </w:pPr>
    </w:p>
    <w:p w:rsidR="002754FD" w:rsidRDefault="002754FD" w:rsidP="002754FD">
      <w:pPr>
        <w:spacing w:line="360" w:lineRule="auto"/>
        <w:ind w:left="1069"/>
        <w:contextualSpacing/>
        <w:jc w:val="both"/>
        <w:rPr>
          <w:sz w:val="26"/>
          <w:szCs w:val="26"/>
        </w:rPr>
      </w:pPr>
    </w:p>
    <w:p w:rsidR="004B4A27" w:rsidRDefault="004B4A27"/>
    <w:sectPr w:rsidR="004B4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D29"/>
    <w:rsid w:val="000872E7"/>
    <w:rsid w:val="000D4FEA"/>
    <w:rsid w:val="0016578A"/>
    <w:rsid w:val="002754FD"/>
    <w:rsid w:val="00290DED"/>
    <w:rsid w:val="002F46A1"/>
    <w:rsid w:val="00302AB8"/>
    <w:rsid w:val="0033227B"/>
    <w:rsid w:val="003A6735"/>
    <w:rsid w:val="004B4A27"/>
    <w:rsid w:val="004D61E2"/>
    <w:rsid w:val="00553D0C"/>
    <w:rsid w:val="00555BBE"/>
    <w:rsid w:val="005B7C6B"/>
    <w:rsid w:val="00603BF8"/>
    <w:rsid w:val="00754496"/>
    <w:rsid w:val="007A6421"/>
    <w:rsid w:val="007E7A98"/>
    <w:rsid w:val="00853A1C"/>
    <w:rsid w:val="008D45A3"/>
    <w:rsid w:val="00AE374D"/>
    <w:rsid w:val="00AF1AFD"/>
    <w:rsid w:val="00AF47CB"/>
    <w:rsid w:val="00BA5A76"/>
    <w:rsid w:val="00C90076"/>
    <w:rsid w:val="00E57D29"/>
    <w:rsid w:val="00EE5FCB"/>
    <w:rsid w:val="00E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4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BA5A7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A5A7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4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semiHidden/>
    <w:unhideWhenUsed/>
    <w:rsid w:val="00BA5A76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BA5A76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ССОКТ г. Бугульма</Company>
  <LinksUpToDate>false</LinksUpToDate>
  <CharactersWithSpaces>8095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Бердников Дмитрий Анатольевич</dc:creator>
  <cp:keywords/>
  <dc:description/>
  <cp:lastModifiedBy>Бердников Дмитрий Анатольевич</cp:lastModifiedBy>
  <cp:revision>33</cp:revision>
  <dcterms:created xsi:type="dcterms:W3CDTF">2016-10-11T21:27:00Z</dcterms:created>
  <dcterms:modified xsi:type="dcterms:W3CDTF">2016-10-11T21:53:00Z</dcterms:modified>
</cp:coreProperties>
</file>